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E9458" w14:textId="77777777" w:rsidR="006A5EBC" w:rsidRPr="00E66BC4" w:rsidRDefault="006A5EBC" w:rsidP="00E66BC4">
      <w:pPr>
        <w:tabs>
          <w:tab w:val="left" w:pos="720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6A5EBC">
        <w:rPr>
          <w:rFonts w:ascii="Arial" w:hAnsi="Arial" w:cs="Arial"/>
          <w:b/>
          <w:bCs/>
          <w:sz w:val="24"/>
          <w:szCs w:val="24"/>
        </w:rPr>
        <w:t xml:space="preserve">MINISTERIAL STATEMENT ON SUPPORT MEASURES FOR PHASE 2 (HEIGHTENED ALERT) AND PHASE 3 (HEIGHTENED ALERT) </w:t>
      </w:r>
    </w:p>
    <w:p w14:paraId="2EDE9459" w14:textId="6E123748" w:rsidR="00043CFF" w:rsidRPr="006A5EBC" w:rsidRDefault="0048498E" w:rsidP="0070129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A5EBC">
        <w:rPr>
          <w:rFonts w:ascii="Arial" w:hAnsi="Arial" w:cs="Arial"/>
          <w:b/>
          <w:bCs/>
          <w:sz w:val="24"/>
          <w:szCs w:val="24"/>
        </w:rPr>
        <w:t>Contents</w:t>
      </w:r>
    </w:p>
    <w:p w14:paraId="2EDE945A" w14:textId="67E4F57D" w:rsidR="0070129E" w:rsidRPr="0070129E" w:rsidRDefault="0048498E" w:rsidP="0070129E">
      <w:pPr>
        <w:pStyle w:val="TOC1"/>
        <w:tabs>
          <w:tab w:val="left" w:pos="440"/>
          <w:tab w:val="right" w:leader="dot" w:pos="9016"/>
        </w:tabs>
        <w:spacing w:line="36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70129E">
        <w:rPr>
          <w:rFonts w:ascii="Arial" w:hAnsi="Arial" w:cs="Arial"/>
          <w:b/>
          <w:bCs/>
          <w:sz w:val="24"/>
          <w:szCs w:val="24"/>
        </w:rPr>
        <w:fldChar w:fldCharType="begin"/>
      </w:r>
      <w:r w:rsidRPr="0070129E">
        <w:rPr>
          <w:rFonts w:ascii="Arial" w:hAnsi="Arial" w:cs="Arial"/>
          <w:b/>
          <w:bCs/>
          <w:sz w:val="24"/>
          <w:szCs w:val="24"/>
        </w:rPr>
        <w:instrText xml:space="preserve"> TOC \o "1-3" \h \z \u </w:instrText>
      </w:r>
      <w:r w:rsidRPr="0070129E">
        <w:rPr>
          <w:rFonts w:ascii="Arial" w:hAnsi="Arial" w:cs="Arial"/>
          <w:b/>
          <w:bCs/>
          <w:sz w:val="24"/>
          <w:szCs w:val="24"/>
        </w:rPr>
        <w:fldChar w:fldCharType="separate"/>
      </w:r>
      <w:hyperlink w:anchor="_Toc76333434" w:history="1">
        <w:r w:rsidR="0070129E" w:rsidRPr="0070129E">
          <w:rPr>
            <w:rStyle w:val="Hyperlink"/>
            <w:rFonts w:ascii="Arial" w:hAnsi="Arial" w:cs="Arial"/>
            <w:b/>
            <w:bCs/>
            <w:noProof/>
            <w:sz w:val="24"/>
            <w:szCs w:val="24"/>
          </w:rPr>
          <w:t>A.</w:t>
        </w:r>
        <w:r w:rsidR="0070129E" w:rsidRPr="0070129E">
          <w:rPr>
            <w:rFonts w:ascii="Arial" w:hAnsi="Arial" w:cs="Arial"/>
            <w:b/>
            <w:bCs/>
            <w:noProof/>
            <w:sz w:val="24"/>
            <w:szCs w:val="24"/>
          </w:rPr>
          <w:tab/>
        </w:r>
        <w:r w:rsidR="0070129E" w:rsidRPr="0070129E">
          <w:rPr>
            <w:rStyle w:val="Hyperlink"/>
            <w:rFonts w:ascii="Arial" w:hAnsi="Arial" w:cs="Arial"/>
            <w:b/>
            <w:bCs/>
            <w:noProof/>
            <w:sz w:val="24"/>
            <w:szCs w:val="24"/>
          </w:rPr>
          <w:t>INTRODUCTION</w:t>
        </w:r>
        <w:r w:rsidR="0070129E" w:rsidRPr="0070129E">
          <w:rPr>
            <w:rFonts w:ascii="Arial" w:hAnsi="Arial" w:cs="Arial"/>
            <w:b/>
            <w:bCs/>
            <w:noProof/>
            <w:webHidden/>
            <w:sz w:val="24"/>
            <w:szCs w:val="24"/>
          </w:rPr>
          <w:tab/>
        </w:r>
        <w:r w:rsidR="0070129E" w:rsidRPr="0070129E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begin"/>
        </w:r>
        <w:r w:rsidR="0070129E" w:rsidRPr="0070129E">
          <w:rPr>
            <w:rFonts w:ascii="Arial" w:hAnsi="Arial" w:cs="Arial"/>
            <w:b/>
            <w:bCs/>
            <w:noProof/>
            <w:webHidden/>
            <w:sz w:val="24"/>
            <w:szCs w:val="24"/>
          </w:rPr>
          <w:instrText xml:space="preserve"> PAGEREF _Toc76333434 \h </w:instrText>
        </w:r>
        <w:r w:rsidR="0070129E" w:rsidRPr="0070129E">
          <w:rPr>
            <w:rFonts w:ascii="Arial" w:hAnsi="Arial" w:cs="Arial"/>
            <w:b/>
            <w:bCs/>
            <w:noProof/>
            <w:webHidden/>
            <w:sz w:val="24"/>
            <w:szCs w:val="24"/>
          </w:rPr>
        </w:r>
        <w:r w:rsidR="0070129E" w:rsidRPr="0070129E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separate"/>
        </w:r>
        <w:r w:rsidR="00D333F7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2</w:t>
        </w:r>
        <w:r w:rsidR="0070129E" w:rsidRPr="0070129E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2EDE945B" w14:textId="4F996A5C" w:rsidR="0070129E" w:rsidRPr="0070129E" w:rsidRDefault="00651247" w:rsidP="0070129E">
      <w:pPr>
        <w:pStyle w:val="TOC1"/>
        <w:tabs>
          <w:tab w:val="left" w:pos="440"/>
          <w:tab w:val="right" w:leader="dot" w:pos="9016"/>
        </w:tabs>
        <w:spacing w:line="360" w:lineRule="auto"/>
        <w:rPr>
          <w:rFonts w:ascii="Arial" w:hAnsi="Arial" w:cs="Arial"/>
          <w:b/>
          <w:bCs/>
          <w:noProof/>
          <w:sz w:val="24"/>
          <w:szCs w:val="24"/>
        </w:rPr>
      </w:pPr>
      <w:hyperlink w:anchor="_Toc76333435" w:history="1">
        <w:r w:rsidR="0070129E" w:rsidRPr="0070129E">
          <w:rPr>
            <w:rStyle w:val="Hyperlink"/>
            <w:rFonts w:ascii="Arial" w:hAnsi="Arial" w:cs="Arial"/>
            <w:b/>
            <w:bCs/>
            <w:noProof/>
            <w:sz w:val="24"/>
            <w:szCs w:val="24"/>
          </w:rPr>
          <w:t>B.</w:t>
        </w:r>
        <w:r w:rsidR="0070129E" w:rsidRPr="0070129E">
          <w:rPr>
            <w:rFonts w:ascii="Arial" w:hAnsi="Arial" w:cs="Arial"/>
            <w:b/>
            <w:bCs/>
            <w:noProof/>
            <w:sz w:val="24"/>
            <w:szCs w:val="24"/>
          </w:rPr>
          <w:tab/>
        </w:r>
        <w:r w:rsidR="0070129E" w:rsidRPr="0070129E">
          <w:rPr>
            <w:rStyle w:val="Hyperlink"/>
            <w:rFonts w:ascii="Arial" w:hAnsi="Arial" w:cs="Arial"/>
            <w:b/>
            <w:bCs/>
            <w:noProof/>
            <w:sz w:val="24"/>
            <w:szCs w:val="24"/>
          </w:rPr>
          <w:t>SUPPORT MEASURES FOR PHASE 2 (HEIGHTENED ALERT) AND PHASE 3 (HEIGHTENED ALERT)</w:t>
        </w:r>
        <w:r w:rsidR="0070129E" w:rsidRPr="0070129E">
          <w:rPr>
            <w:rFonts w:ascii="Arial" w:hAnsi="Arial" w:cs="Arial"/>
            <w:b/>
            <w:bCs/>
            <w:noProof/>
            <w:webHidden/>
            <w:sz w:val="24"/>
            <w:szCs w:val="24"/>
          </w:rPr>
          <w:tab/>
        </w:r>
        <w:r w:rsidR="0070129E" w:rsidRPr="0070129E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begin"/>
        </w:r>
        <w:r w:rsidR="0070129E" w:rsidRPr="0070129E">
          <w:rPr>
            <w:rFonts w:ascii="Arial" w:hAnsi="Arial" w:cs="Arial"/>
            <w:b/>
            <w:bCs/>
            <w:noProof/>
            <w:webHidden/>
            <w:sz w:val="24"/>
            <w:szCs w:val="24"/>
          </w:rPr>
          <w:instrText xml:space="preserve"> PAGEREF _Toc76333435 \h </w:instrText>
        </w:r>
        <w:r w:rsidR="0070129E" w:rsidRPr="0070129E">
          <w:rPr>
            <w:rFonts w:ascii="Arial" w:hAnsi="Arial" w:cs="Arial"/>
            <w:b/>
            <w:bCs/>
            <w:noProof/>
            <w:webHidden/>
            <w:sz w:val="24"/>
            <w:szCs w:val="24"/>
          </w:rPr>
        </w:r>
        <w:r w:rsidR="0070129E" w:rsidRPr="0070129E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separate"/>
        </w:r>
        <w:r w:rsidR="00D333F7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3</w:t>
        </w:r>
        <w:r w:rsidR="0070129E" w:rsidRPr="0070129E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2EDE945C" w14:textId="77777777" w:rsidR="0070129E" w:rsidRPr="0070129E" w:rsidRDefault="00651247" w:rsidP="0070129E">
      <w:pPr>
        <w:pStyle w:val="TOC2"/>
        <w:spacing w:line="360" w:lineRule="auto"/>
        <w:rPr>
          <w:rFonts w:ascii="Arial" w:hAnsi="Arial" w:cs="Arial"/>
          <w:b/>
          <w:bCs/>
          <w:noProof/>
          <w:sz w:val="24"/>
          <w:szCs w:val="24"/>
        </w:rPr>
      </w:pPr>
      <w:hyperlink w:anchor="_Toc76333436" w:history="1">
        <w:r w:rsidR="0070129E" w:rsidRPr="0070129E">
          <w:rPr>
            <w:rStyle w:val="Hyperlink"/>
            <w:rFonts w:ascii="Arial" w:hAnsi="Arial" w:cs="Arial"/>
            <w:b/>
            <w:bCs/>
            <w:noProof/>
            <w:sz w:val="24"/>
            <w:szCs w:val="24"/>
          </w:rPr>
          <w:t>Jobs Support Scheme</w:t>
        </w:r>
        <w:r w:rsidR="0070129E" w:rsidRPr="0070129E">
          <w:rPr>
            <w:rFonts w:ascii="Arial" w:hAnsi="Arial" w:cs="Arial"/>
            <w:b/>
            <w:bCs/>
            <w:noProof/>
            <w:webHidden/>
            <w:sz w:val="24"/>
            <w:szCs w:val="24"/>
          </w:rPr>
          <w:tab/>
        </w:r>
        <w:r w:rsidR="00F7278F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5</w:t>
        </w:r>
      </w:hyperlink>
    </w:p>
    <w:p w14:paraId="2EDE945D" w14:textId="7126D986" w:rsidR="0070129E" w:rsidRPr="0070129E" w:rsidRDefault="00651247" w:rsidP="0070129E">
      <w:pPr>
        <w:pStyle w:val="TOC2"/>
        <w:spacing w:line="360" w:lineRule="auto"/>
        <w:rPr>
          <w:rFonts w:ascii="Arial" w:hAnsi="Arial" w:cs="Arial"/>
          <w:b/>
          <w:bCs/>
          <w:noProof/>
          <w:sz w:val="24"/>
          <w:szCs w:val="24"/>
        </w:rPr>
      </w:pPr>
      <w:hyperlink w:anchor="_Toc76333437" w:history="1">
        <w:r w:rsidR="0070129E" w:rsidRPr="0070129E">
          <w:rPr>
            <w:rStyle w:val="Hyperlink"/>
            <w:rFonts w:ascii="Arial" w:hAnsi="Arial" w:cs="Arial"/>
            <w:b/>
            <w:bCs/>
            <w:noProof/>
            <w:sz w:val="24"/>
            <w:szCs w:val="24"/>
          </w:rPr>
          <w:t>Rental Relief</w:t>
        </w:r>
        <w:r w:rsidR="0070129E" w:rsidRPr="0070129E">
          <w:rPr>
            <w:rFonts w:ascii="Arial" w:hAnsi="Arial" w:cs="Arial"/>
            <w:b/>
            <w:bCs/>
            <w:noProof/>
            <w:webHidden/>
            <w:sz w:val="24"/>
            <w:szCs w:val="24"/>
          </w:rPr>
          <w:tab/>
        </w:r>
        <w:r w:rsidR="00E65C35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6</w:t>
        </w:r>
      </w:hyperlink>
    </w:p>
    <w:p w14:paraId="2EDE945E" w14:textId="77777777" w:rsidR="0070129E" w:rsidRPr="0070129E" w:rsidRDefault="00651247" w:rsidP="0070129E">
      <w:pPr>
        <w:pStyle w:val="TOC2"/>
        <w:spacing w:line="360" w:lineRule="auto"/>
        <w:rPr>
          <w:rFonts w:ascii="Arial" w:hAnsi="Arial" w:cs="Arial"/>
          <w:b/>
          <w:bCs/>
          <w:noProof/>
          <w:sz w:val="24"/>
          <w:szCs w:val="24"/>
        </w:rPr>
      </w:pPr>
      <w:hyperlink w:anchor="_Toc76333438" w:history="1">
        <w:r w:rsidR="0070129E" w:rsidRPr="0070129E">
          <w:rPr>
            <w:rStyle w:val="Hyperlink"/>
            <w:rFonts w:ascii="Arial" w:hAnsi="Arial" w:cs="Arial"/>
            <w:b/>
            <w:bCs/>
            <w:noProof/>
            <w:sz w:val="24"/>
            <w:szCs w:val="24"/>
          </w:rPr>
          <w:t>Targeted Help for Affected Groups and Individuals</w:t>
        </w:r>
        <w:r w:rsidR="0070129E" w:rsidRPr="0070129E">
          <w:rPr>
            <w:rFonts w:ascii="Arial" w:hAnsi="Arial" w:cs="Arial"/>
            <w:b/>
            <w:bCs/>
            <w:noProof/>
            <w:webHidden/>
            <w:sz w:val="24"/>
            <w:szCs w:val="24"/>
          </w:rPr>
          <w:tab/>
        </w:r>
        <w:r w:rsidR="00F7278F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6</w:t>
        </w:r>
      </w:hyperlink>
    </w:p>
    <w:p w14:paraId="2EDE945F" w14:textId="77777777" w:rsidR="0070129E" w:rsidRPr="0070129E" w:rsidRDefault="00651247" w:rsidP="0070129E">
      <w:pPr>
        <w:pStyle w:val="TOC1"/>
        <w:tabs>
          <w:tab w:val="left" w:pos="440"/>
          <w:tab w:val="right" w:leader="dot" w:pos="9016"/>
        </w:tabs>
        <w:spacing w:line="360" w:lineRule="auto"/>
        <w:rPr>
          <w:rFonts w:ascii="Arial" w:hAnsi="Arial" w:cs="Arial"/>
          <w:b/>
          <w:bCs/>
          <w:noProof/>
          <w:sz w:val="24"/>
          <w:szCs w:val="24"/>
        </w:rPr>
      </w:pPr>
      <w:hyperlink w:anchor="_Toc76333439" w:history="1">
        <w:r w:rsidR="0070129E" w:rsidRPr="0070129E">
          <w:rPr>
            <w:rStyle w:val="Hyperlink"/>
            <w:rFonts w:ascii="Arial" w:hAnsi="Arial" w:cs="Arial"/>
            <w:b/>
            <w:bCs/>
            <w:noProof/>
            <w:sz w:val="24"/>
            <w:szCs w:val="24"/>
          </w:rPr>
          <w:t>C.</w:t>
        </w:r>
        <w:r w:rsidR="0070129E" w:rsidRPr="0070129E">
          <w:rPr>
            <w:rFonts w:ascii="Arial" w:hAnsi="Arial" w:cs="Arial"/>
            <w:b/>
            <w:bCs/>
            <w:noProof/>
            <w:sz w:val="24"/>
            <w:szCs w:val="24"/>
          </w:rPr>
          <w:tab/>
        </w:r>
        <w:r w:rsidR="0070129E" w:rsidRPr="0070129E">
          <w:rPr>
            <w:rStyle w:val="Hyperlink"/>
            <w:rFonts w:ascii="Arial" w:hAnsi="Arial" w:cs="Arial"/>
            <w:b/>
            <w:bCs/>
            <w:noProof/>
            <w:sz w:val="24"/>
            <w:szCs w:val="24"/>
          </w:rPr>
          <w:t>FUNDING APPROACH FOR SUPPORT MEASURES</w:t>
        </w:r>
        <w:r w:rsidR="0070129E" w:rsidRPr="0070129E">
          <w:rPr>
            <w:rFonts w:ascii="Arial" w:hAnsi="Arial" w:cs="Arial"/>
            <w:b/>
            <w:bCs/>
            <w:noProof/>
            <w:webHidden/>
            <w:sz w:val="24"/>
            <w:szCs w:val="24"/>
          </w:rPr>
          <w:tab/>
        </w:r>
        <w:r w:rsidR="00F7278F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7</w:t>
        </w:r>
      </w:hyperlink>
    </w:p>
    <w:p w14:paraId="2EDE9460" w14:textId="68887051" w:rsidR="0070129E" w:rsidRPr="0070129E" w:rsidRDefault="00651247" w:rsidP="0070129E">
      <w:pPr>
        <w:pStyle w:val="TOC1"/>
        <w:tabs>
          <w:tab w:val="left" w:pos="440"/>
          <w:tab w:val="right" w:leader="dot" w:pos="9016"/>
        </w:tabs>
        <w:spacing w:line="360" w:lineRule="auto"/>
        <w:rPr>
          <w:rFonts w:ascii="Arial" w:hAnsi="Arial" w:cs="Arial"/>
          <w:b/>
          <w:bCs/>
          <w:noProof/>
          <w:sz w:val="24"/>
          <w:szCs w:val="24"/>
        </w:rPr>
      </w:pPr>
      <w:hyperlink w:anchor="_Toc76333440" w:history="1">
        <w:r w:rsidR="0070129E" w:rsidRPr="0070129E">
          <w:rPr>
            <w:rStyle w:val="Hyperlink"/>
            <w:rFonts w:ascii="Arial" w:hAnsi="Arial" w:cs="Arial"/>
            <w:b/>
            <w:bCs/>
            <w:noProof/>
            <w:sz w:val="24"/>
            <w:szCs w:val="24"/>
          </w:rPr>
          <w:t>D.</w:t>
        </w:r>
        <w:r w:rsidR="0070129E" w:rsidRPr="0070129E">
          <w:rPr>
            <w:rFonts w:ascii="Arial" w:hAnsi="Arial" w:cs="Arial"/>
            <w:b/>
            <w:bCs/>
            <w:noProof/>
            <w:sz w:val="24"/>
            <w:szCs w:val="24"/>
          </w:rPr>
          <w:tab/>
        </w:r>
        <w:r w:rsidR="0070129E" w:rsidRPr="0070129E">
          <w:rPr>
            <w:rStyle w:val="Hyperlink"/>
            <w:rFonts w:ascii="Arial" w:hAnsi="Arial" w:cs="Arial"/>
            <w:b/>
            <w:bCs/>
            <w:noProof/>
            <w:sz w:val="24"/>
            <w:szCs w:val="24"/>
          </w:rPr>
          <w:t>SUPPORTING OUR SMES</w:t>
        </w:r>
        <w:r w:rsidR="0070129E" w:rsidRPr="0070129E">
          <w:rPr>
            <w:rFonts w:ascii="Arial" w:hAnsi="Arial" w:cs="Arial"/>
            <w:b/>
            <w:bCs/>
            <w:noProof/>
            <w:webHidden/>
            <w:sz w:val="24"/>
            <w:szCs w:val="24"/>
          </w:rPr>
          <w:tab/>
        </w:r>
        <w:r w:rsidR="00F7278F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1</w:t>
        </w:r>
        <w:r w:rsidR="00966206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2</w:t>
        </w:r>
      </w:hyperlink>
    </w:p>
    <w:p w14:paraId="2EDE9461" w14:textId="42ABF5FE" w:rsidR="0070129E" w:rsidRPr="0070129E" w:rsidRDefault="00651247" w:rsidP="0070129E">
      <w:pPr>
        <w:pStyle w:val="TOC1"/>
        <w:tabs>
          <w:tab w:val="left" w:pos="440"/>
          <w:tab w:val="right" w:leader="dot" w:pos="9016"/>
        </w:tabs>
        <w:spacing w:line="360" w:lineRule="auto"/>
        <w:rPr>
          <w:rFonts w:ascii="Arial" w:hAnsi="Arial" w:cs="Arial"/>
          <w:b/>
          <w:bCs/>
          <w:noProof/>
          <w:sz w:val="24"/>
          <w:szCs w:val="24"/>
        </w:rPr>
      </w:pPr>
      <w:hyperlink w:anchor="_Toc76333441" w:history="1">
        <w:r w:rsidR="0070129E" w:rsidRPr="0070129E">
          <w:rPr>
            <w:rStyle w:val="Hyperlink"/>
            <w:rFonts w:ascii="Arial" w:hAnsi="Arial" w:cs="Arial"/>
            <w:b/>
            <w:bCs/>
            <w:noProof/>
            <w:sz w:val="24"/>
            <w:szCs w:val="24"/>
          </w:rPr>
          <w:t>E.</w:t>
        </w:r>
        <w:r w:rsidR="0070129E" w:rsidRPr="0070129E">
          <w:rPr>
            <w:rFonts w:ascii="Arial" w:hAnsi="Arial" w:cs="Arial"/>
            <w:b/>
            <w:bCs/>
            <w:noProof/>
            <w:sz w:val="24"/>
            <w:szCs w:val="24"/>
          </w:rPr>
          <w:tab/>
        </w:r>
        <w:r w:rsidR="0070129E" w:rsidRPr="0070129E">
          <w:rPr>
            <w:rStyle w:val="Hyperlink"/>
            <w:rFonts w:ascii="Arial" w:hAnsi="Arial" w:cs="Arial"/>
            <w:b/>
            <w:bCs/>
            <w:noProof/>
            <w:sz w:val="24"/>
            <w:szCs w:val="24"/>
          </w:rPr>
          <w:t>OVERALL ECONOMIC AND FISCAL OUTLOOK</w:t>
        </w:r>
        <w:r w:rsidR="0070129E" w:rsidRPr="0070129E">
          <w:rPr>
            <w:rFonts w:ascii="Arial" w:hAnsi="Arial" w:cs="Arial"/>
            <w:b/>
            <w:bCs/>
            <w:noProof/>
            <w:webHidden/>
            <w:sz w:val="24"/>
            <w:szCs w:val="24"/>
          </w:rPr>
          <w:tab/>
        </w:r>
        <w:r w:rsidR="0070129E" w:rsidRPr="0070129E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begin"/>
        </w:r>
        <w:r w:rsidR="0070129E" w:rsidRPr="0070129E">
          <w:rPr>
            <w:rFonts w:ascii="Arial" w:hAnsi="Arial" w:cs="Arial"/>
            <w:b/>
            <w:bCs/>
            <w:noProof/>
            <w:webHidden/>
            <w:sz w:val="24"/>
            <w:szCs w:val="24"/>
          </w:rPr>
          <w:instrText xml:space="preserve"> PAGEREF _Toc76333441 \h </w:instrText>
        </w:r>
        <w:r w:rsidR="0070129E" w:rsidRPr="0070129E">
          <w:rPr>
            <w:rFonts w:ascii="Arial" w:hAnsi="Arial" w:cs="Arial"/>
            <w:b/>
            <w:bCs/>
            <w:noProof/>
            <w:webHidden/>
            <w:sz w:val="24"/>
            <w:szCs w:val="24"/>
          </w:rPr>
        </w:r>
        <w:r w:rsidR="0070129E" w:rsidRPr="0070129E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separate"/>
        </w:r>
        <w:r w:rsidR="00D333F7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16</w:t>
        </w:r>
        <w:r w:rsidR="0070129E" w:rsidRPr="0070129E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2EDE9462" w14:textId="605DC57E" w:rsidR="0070129E" w:rsidRPr="0070129E" w:rsidRDefault="00651247" w:rsidP="0070129E">
      <w:pPr>
        <w:pStyle w:val="TOC1"/>
        <w:tabs>
          <w:tab w:val="left" w:pos="440"/>
          <w:tab w:val="right" w:leader="dot" w:pos="9016"/>
        </w:tabs>
        <w:spacing w:line="360" w:lineRule="auto"/>
        <w:rPr>
          <w:rFonts w:ascii="Arial" w:hAnsi="Arial" w:cs="Arial"/>
          <w:b/>
          <w:bCs/>
          <w:noProof/>
          <w:sz w:val="24"/>
          <w:szCs w:val="24"/>
        </w:rPr>
      </w:pPr>
      <w:hyperlink w:anchor="_Toc76333442" w:history="1">
        <w:r w:rsidR="0070129E" w:rsidRPr="0070129E">
          <w:rPr>
            <w:rStyle w:val="Hyperlink"/>
            <w:rFonts w:ascii="Arial" w:hAnsi="Arial" w:cs="Arial"/>
            <w:b/>
            <w:bCs/>
            <w:noProof/>
            <w:sz w:val="24"/>
            <w:szCs w:val="24"/>
          </w:rPr>
          <w:t>F.</w:t>
        </w:r>
        <w:r w:rsidR="0070129E" w:rsidRPr="0070129E">
          <w:rPr>
            <w:rFonts w:ascii="Arial" w:hAnsi="Arial" w:cs="Arial"/>
            <w:b/>
            <w:bCs/>
            <w:noProof/>
            <w:sz w:val="24"/>
            <w:szCs w:val="24"/>
          </w:rPr>
          <w:tab/>
        </w:r>
        <w:r w:rsidR="0070129E" w:rsidRPr="0070129E">
          <w:rPr>
            <w:rStyle w:val="Hyperlink"/>
            <w:rFonts w:ascii="Arial" w:hAnsi="Arial" w:cs="Arial"/>
            <w:b/>
            <w:bCs/>
            <w:noProof/>
            <w:sz w:val="24"/>
            <w:szCs w:val="24"/>
          </w:rPr>
          <w:t>LIVING WITH ENDEMIC COVID-19</w:t>
        </w:r>
        <w:r w:rsidR="0070129E" w:rsidRPr="0070129E">
          <w:rPr>
            <w:rFonts w:ascii="Arial" w:hAnsi="Arial" w:cs="Arial"/>
            <w:b/>
            <w:bCs/>
            <w:noProof/>
            <w:webHidden/>
            <w:sz w:val="24"/>
            <w:szCs w:val="24"/>
          </w:rPr>
          <w:tab/>
        </w:r>
        <w:r w:rsidR="00966206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20</w:t>
        </w:r>
      </w:hyperlink>
    </w:p>
    <w:p w14:paraId="2EDE9463" w14:textId="77777777" w:rsidR="0048498E" w:rsidRPr="006A5EBC" w:rsidRDefault="0048498E" w:rsidP="0070129E">
      <w:pPr>
        <w:spacing w:line="360" w:lineRule="auto"/>
        <w:rPr>
          <w:rFonts w:ascii="Arial" w:hAnsi="Arial" w:cs="Arial"/>
          <w:sz w:val="24"/>
          <w:szCs w:val="24"/>
        </w:rPr>
      </w:pPr>
      <w:r w:rsidRPr="0070129E">
        <w:rPr>
          <w:rFonts w:ascii="Arial" w:hAnsi="Arial" w:cs="Arial"/>
          <w:b/>
          <w:bCs/>
          <w:noProof/>
          <w:sz w:val="24"/>
          <w:szCs w:val="24"/>
        </w:rPr>
        <w:fldChar w:fldCharType="end"/>
      </w:r>
    </w:p>
    <w:p w14:paraId="2EDE9464" w14:textId="77777777" w:rsidR="00A52537" w:rsidRPr="00A52537" w:rsidRDefault="0048498E" w:rsidP="00C7512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  <w:r w:rsidR="0092102C" w:rsidRPr="00F34E17">
        <w:rPr>
          <w:rFonts w:ascii="Arial" w:hAnsi="Arial" w:cs="Arial"/>
          <w:sz w:val="24"/>
          <w:szCs w:val="24"/>
        </w:rPr>
        <w:t>Mr Speaker Sir,</w:t>
      </w:r>
    </w:p>
    <w:p w14:paraId="2EDE9465" w14:textId="77777777" w:rsidR="00276459" w:rsidRPr="00F34E17" w:rsidRDefault="0048498E" w:rsidP="00C75126">
      <w:pPr>
        <w:pStyle w:val="Heading1"/>
        <w:spacing w:line="480" w:lineRule="auto"/>
        <w:jc w:val="both"/>
        <w:rPr>
          <w:rFonts w:cs="Arial"/>
          <w:b w:val="0"/>
          <w:sz w:val="24"/>
          <w:szCs w:val="24"/>
        </w:rPr>
      </w:pPr>
      <w:bookmarkStart w:id="1" w:name="_Toc76333434"/>
      <w:r w:rsidRPr="00F34E17">
        <w:rPr>
          <w:rFonts w:cs="Arial"/>
          <w:bCs/>
          <w:sz w:val="24"/>
          <w:szCs w:val="24"/>
        </w:rPr>
        <w:t>A.</w:t>
      </w:r>
      <w:r w:rsidRPr="00F34E17">
        <w:rPr>
          <w:rFonts w:cs="Arial"/>
          <w:bCs/>
          <w:sz w:val="24"/>
          <w:szCs w:val="24"/>
        </w:rPr>
        <w:tab/>
      </w:r>
      <w:r w:rsidR="006A5EBC">
        <w:rPr>
          <w:rFonts w:cs="Arial"/>
          <w:sz w:val="24"/>
          <w:szCs w:val="24"/>
        </w:rPr>
        <w:t>INTRODUCTION</w:t>
      </w:r>
      <w:bookmarkEnd w:id="1"/>
      <w:r w:rsidR="00113AF2" w:rsidRPr="00F34E17">
        <w:rPr>
          <w:rFonts w:cs="Arial"/>
          <w:sz w:val="24"/>
          <w:szCs w:val="24"/>
        </w:rPr>
        <w:t xml:space="preserve"> </w:t>
      </w:r>
    </w:p>
    <w:p w14:paraId="2EDE9466" w14:textId="54520FB9" w:rsidR="00F84BFC" w:rsidRPr="00F34E17" w:rsidRDefault="003207D9" w:rsidP="001B00E2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It has been a year and a half since </w:t>
      </w:r>
      <w:r w:rsidR="00C0791A" w:rsidRPr="00F34E17">
        <w:rPr>
          <w:rFonts w:ascii="Arial" w:hAnsi="Arial" w:cs="Arial"/>
          <w:sz w:val="24"/>
          <w:szCs w:val="24"/>
        </w:rPr>
        <w:t xml:space="preserve">the start of the </w:t>
      </w:r>
      <w:r w:rsidR="00FA0A36" w:rsidRPr="00F34E17">
        <w:rPr>
          <w:rFonts w:ascii="Arial" w:hAnsi="Arial" w:cs="Arial"/>
          <w:sz w:val="24"/>
          <w:szCs w:val="24"/>
        </w:rPr>
        <w:t>COVID</w:t>
      </w:r>
      <w:r w:rsidR="00C0791A" w:rsidRPr="00F34E17">
        <w:rPr>
          <w:rFonts w:ascii="Arial" w:hAnsi="Arial" w:cs="Arial"/>
          <w:sz w:val="24"/>
          <w:szCs w:val="24"/>
        </w:rPr>
        <w:t>-19 outbreak</w:t>
      </w:r>
      <w:r w:rsidR="00F20169" w:rsidRPr="00F34E17">
        <w:rPr>
          <w:rFonts w:ascii="Arial" w:hAnsi="Arial" w:cs="Arial"/>
          <w:sz w:val="24"/>
          <w:szCs w:val="24"/>
        </w:rPr>
        <w:t xml:space="preserve">. </w:t>
      </w:r>
      <w:r w:rsidR="00CE3B60">
        <w:rPr>
          <w:rFonts w:ascii="Arial" w:hAnsi="Arial" w:cs="Arial"/>
          <w:sz w:val="24"/>
          <w:szCs w:val="24"/>
        </w:rPr>
        <w:t>And w</w:t>
      </w:r>
      <w:r w:rsidR="00F84BFC" w:rsidRPr="00F34E17">
        <w:rPr>
          <w:rFonts w:ascii="Arial" w:hAnsi="Arial" w:cs="Arial"/>
          <w:sz w:val="24"/>
          <w:szCs w:val="24"/>
        </w:rPr>
        <w:t xml:space="preserve">hen the pandemic first broke out, some </w:t>
      </w:r>
      <w:r w:rsidR="00CE3B60">
        <w:rPr>
          <w:rFonts w:ascii="Arial" w:hAnsi="Arial" w:cs="Arial"/>
          <w:sz w:val="24"/>
          <w:szCs w:val="24"/>
        </w:rPr>
        <w:t xml:space="preserve">even </w:t>
      </w:r>
      <w:r w:rsidR="00F84BFC" w:rsidRPr="00F34E17">
        <w:rPr>
          <w:rFonts w:ascii="Arial" w:hAnsi="Arial" w:cs="Arial"/>
          <w:sz w:val="24"/>
          <w:szCs w:val="24"/>
        </w:rPr>
        <w:t>thought it might be all over after a year</w:t>
      </w:r>
      <w:r w:rsidR="00BC6654">
        <w:rPr>
          <w:rFonts w:ascii="Arial" w:hAnsi="Arial" w:cs="Arial"/>
          <w:sz w:val="24"/>
          <w:szCs w:val="24"/>
        </w:rPr>
        <w:t>.</w:t>
      </w:r>
      <w:r w:rsidR="00F84BFC" w:rsidRPr="00F34E17">
        <w:rPr>
          <w:rFonts w:ascii="Arial" w:hAnsi="Arial" w:cs="Arial"/>
          <w:sz w:val="24"/>
          <w:szCs w:val="24"/>
        </w:rPr>
        <w:t xml:space="preserve"> </w:t>
      </w:r>
    </w:p>
    <w:p w14:paraId="2EDE9467" w14:textId="77777777" w:rsidR="005D67CA" w:rsidRPr="00F34E17" w:rsidRDefault="00F84BFC" w:rsidP="00C75126">
      <w:pPr>
        <w:pStyle w:val="ListParagraph"/>
        <w:numPr>
          <w:ilvl w:val="1"/>
          <w:numId w:val="1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Unfortunately, this scenario has not materialised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68" w14:textId="6B320B97" w:rsidR="005D67CA" w:rsidRPr="00F34E17" w:rsidRDefault="005D67CA" w:rsidP="00C75126">
      <w:pPr>
        <w:pStyle w:val="ListParagraph"/>
        <w:numPr>
          <w:ilvl w:val="1"/>
          <w:numId w:val="1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We are dealing with a very tricky virus</w:t>
      </w:r>
      <w:r w:rsidR="00CE3B60">
        <w:rPr>
          <w:rFonts w:ascii="Arial" w:hAnsi="Arial" w:cs="Arial"/>
          <w:sz w:val="24"/>
          <w:szCs w:val="24"/>
        </w:rPr>
        <w:t>, and</w:t>
      </w:r>
      <w:r w:rsidRPr="00F34E17">
        <w:rPr>
          <w:rFonts w:ascii="Arial" w:hAnsi="Arial" w:cs="Arial"/>
          <w:sz w:val="24"/>
          <w:szCs w:val="24"/>
        </w:rPr>
        <w:t xml:space="preserve"> each time you think </w:t>
      </w:r>
      <w:r w:rsidR="00B45ADB" w:rsidRPr="00F34E17">
        <w:rPr>
          <w:rFonts w:ascii="Arial" w:hAnsi="Arial" w:cs="Arial"/>
          <w:sz w:val="24"/>
          <w:szCs w:val="24"/>
        </w:rPr>
        <w:t xml:space="preserve">you </w:t>
      </w:r>
      <w:r w:rsidRPr="00F34E17">
        <w:rPr>
          <w:rFonts w:ascii="Arial" w:hAnsi="Arial" w:cs="Arial"/>
          <w:sz w:val="24"/>
          <w:szCs w:val="24"/>
        </w:rPr>
        <w:t>have it under control, it comes storming back</w:t>
      </w:r>
      <w:r w:rsidR="00BC6654">
        <w:rPr>
          <w:rFonts w:ascii="Arial" w:hAnsi="Arial" w:cs="Arial"/>
          <w:sz w:val="24"/>
          <w:szCs w:val="24"/>
        </w:rPr>
        <w:t>.</w:t>
      </w:r>
      <w:r w:rsidRPr="00F34E17">
        <w:rPr>
          <w:rFonts w:ascii="Arial" w:hAnsi="Arial" w:cs="Arial"/>
          <w:sz w:val="24"/>
          <w:szCs w:val="24"/>
        </w:rPr>
        <w:t xml:space="preserve">  </w:t>
      </w:r>
    </w:p>
    <w:p w14:paraId="2EDE9469" w14:textId="77777777" w:rsidR="00E552BA" w:rsidRPr="00F34E17" w:rsidRDefault="00E552BA" w:rsidP="00C75126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EDE946A" w14:textId="77777777" w:rsidR="00F84BFC" w:rsidRPr="00F34E17" w:rsidRDefault="005D67CA" w:rsidP="001B00E2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So </w:t>
      </w:r>
      <w:r w:rsidR="00E552BA" w:rsidRPr="00F34E17">
        <w:rPr>
          <w:rFonts w:ascii="Arial" w:hAnsi="Arial" w:cs="Arial"/>
          <w:sz w:val="24"/>
          <w:szCs w:val="24"/>
        </w:rPr>
        <w:t>w</w:t>
      </w:r>
      <w:r w:rsidR="003207D9" w:rsidRPr="00F34E17">
        <w:rPr>
          <w:rFonts w:ascii="Arial" w:hAnsi="Arial" w:cs="Arial"/>
          <w:sz w:val="24"/>
          <w:szCs w:val="24"/>
        </w:rPr>
        <w:t xml:space="preserve">e </w:t>
      </w:r>
      <w:r w:rsidR="00F84BFC" w:rsidRPr="00F34E17">
        <w:rPr>
          <w:rFonts w:ascii="Arial" w:hAnsi="Arial" w:cs="Arial"/>
          <w:sz w:val="24"/>
          <w:szCs w:val="24"/>
        </w:rPr>
        <w:t xml:space="preserve">are </w:t>
      </w:r>
      <w:r w:rsidR="003207D9" w:rsidRPr="00F34E17">
        <w:rPr>
          <w:rFonts w:ascii="Arial" w:hAnsi="Arial" w:cs="Arial"/>
          <w:sz w:val="24"/>
          <w:szCs w:val="24"/>
        </w:rPr>
        <w:t>continu</w:t>
      </w:r>
      <w:r w:rsidR="00F84BFC" w:rsidRPr="00F34E17">
        <w:rPr>
          <w:rFonts w:ascii="Arial" w:hAnsi="Arial" w:cs="Arial"/>
          <w:sz w:val="24"/>
          <w:szCs w:val="24"/>
        </w:rPr>
        <w:t>ing</w:t>
      </w:r>
      <w:r w:rsidR="003207D9" w:rsidRPr="00F34E17">
        <w:rPr>
          <w:rFonts w:ascii="Arial" w:hAnsi="Arial" w:cs="Arial"/>
          <w:sz w:val="24"/>
          <w:szCs w:val="24"/>
        </w:rPr>
        <w:t xml:space="preserve"> to see </w:t>
      </w:r>
      <w:r w:rsidRPr="00F34E17">
        <w:rPr>
          <w:rFonts w:ascii="Arial" w:hAnsi="Arial" w:cs="Arial"/>
          <w:sz w:val="24"/>
          <w:szCs w:val="24"/>
        </w:rPr>
        <w:t xml:space="preserve">rolling </w:t>
      </w:r>
      <w:r w:rsidR="003207D9" w:rsidRPr="00F34E17">
        <w:rPr>
          <w:rFonts w:ascii="Arial" w:hAnsi="Arial" w:cs="Arial"/>
          <w:sz w:val="24"/>
          <w:szCs w:val="24"/>
        </w:rPr>
        <w:t>waves of infections around the world</w:t>
      </w:r>
      <w:r w:rsidRPr="00F34E17">
        <w:rPr>
          <w:rFonts w:ascii="Arial" w:hAnsi="Arial" w:cs="Arial"/>
          <w:sz w:val="24"/>
          <w:szCs w:val="24"/>
        </w:rPr>
        <w:t>, driven by new variants of the virus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6B" w14:textId="405D74A4" w:rsidR="0085540C" w:rsidRPr="00F34E17" w:rsidRDefault="005D67CA" w:rsidP="00E84B21">
      <w:pPr>
        <w:pStyle w:val="ListParagraph"/>
        <w:keepNext/>
        <w:keepLines/>
        <w:numPr>
          <w:ilvl w:val="0"/>
          <w:numId w:val="13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Late last year, we had t</w:t>
      </w:r>
      <w:r w:rsidR="0085540C" w:rsidRPr="00F34E17">
        <w:rPr>
          <w:rFonts w:ascii="Arial" w:hAnsi="Arial" w:cs="Arial"/>
          <w:sz w:val="24"/>
          <w:szCs w:val="24"/>
        </w:rPr>
        <w:t>he Alpha variant</w:t>
      </w:r>
      <w:r w:rsidR="00CD5DFB" w:rsidRPr="00F34E17">
        <w:rPr>
          <w:rFonts w:ascii="Arial" w:hAnsi="Arial" w:cs="Arial"/>
          <w:sz w:val="24"/>
          <w:szCs w:val="24"/>
        </w:rPr>
        <w:t>,</w:t>
      </w:r>
      <w:r w:rsidR="0085540C" w:rsidRPr="00F34E17">
        <w:rPr>
          <w:rFonts w:ascii="Arial" w:hAnsi="Arial" w:cs="Arial"/>
          <w:sz w:val="24"/>
          <w:szCs w:val="24"/>
        </w:rPr>
        <w:t xml:space="preserve"> </w:t>
      </w:r>
      <w:r w:rsidR="00B45ADB" w:rsidRPr="00F34E17">
        <w:rPr>
          <w:rFonts w:ascii="Arial" w:hAnsi="Arial" w:cs="Arial"/>
          <w:sz w:val="24"/>
          <w:szCs w:val="24"/>
        </w:rPr>
        <w:t xml:space="preserve">which </w:t>
      </w:r>
      <w:r w:rsidR="00CD5DFB" w:rsidRPr="00F34E17">
        <w:rPr>
          <w:rFonts w:ascii="Arial" w:hAnsi="Arial" w:cs="Arial"/>
          <w:sz w:val="24"/>
          <w:szCs w:val="24"/>
        </w:rPr>
        <w:t>was first detected in the U</w:t>
      </w:r>
      <w:r w:rsidR="00A22674" w:rsidRPr="00F34E17">
        <w:rPr>
          <w:rFonts w:ascii="Arial" w:hAnsi="Arial" w:cs="Arial"/>
          <w:sz w:val="24"/>
          <w:szCs w:val="24"/>
        </w:rPr>
        <w:t xml:space="preserve">nited </w:t>
      </w:r>
      <w:r w:rsidR="00CD5DFB" w:rsidRPr="00F34E17">
        <w:rPr>
          <w:rFonts w:ascii="Arial" w:hAnsi="Arial" w:cs="Arial"/>
          <w:sz w:val="24"/>
          <w:szCs w:val="24"/>
        </w:rPr>
        <w:t>K</w:t>
      </w:r>
      <w:r w:rsidR="00A22674" w:rsidRPr="00F34E17">
        <w:rPr>
          <w:rFonts w:ascii="Arial" w:hAnsi="Arial" w:cs="Arial"/>
          <w:sz w:val="24"/>
          <w:szCs w:val="24"/>
        </w:rPr>
        <w:t>ingdom</w:t>
      </w:r>
      <w:r w:rsidR="00CD5DFB" w:rsidRPr="00F34E17">
        <w:rPr>
          <w:rFonts w:ascii="Arial" w:hAnsi="Arial" w:cs="Arial"/>
          <w:sz w:val="24"/>
          <w:szCs w:val="24"/>
        </w:rPr>
        <w:t xml:space="preserve">, </w:t>
      </w:r>
      <w:r w:rsidRPr="00F34E17">
        <w:rPr>
          <w:rFonts w:ascii="Arial" w:hAnsi="Arial" w:cs="Arial"/>
          <w:sz w:val="24"/>
          <w:szCs w:val="24"/>
        </w:rPr>
        <w:t xml:space="preserve">and which </w:t>
      </w:r>
      <w:r w:rsidR="00CD5DFB" w:rsidRPr="00F34E17">
        <w:rPr>
          <w:rFonts w:ascii="Arial" w:hAnsi="Arial" w:cs="Arial"/>
          <w:sz w:val="24"/>
          <w:szCs w:val="24"/>
        </w:rPr>
        <w:t>was</w:t>
      </w:r>
      <w:r w:rsidR="0085540C" w:rsidRPr="00F34E17">
        <w:rPr>
          <w:rFonts w:ascii="Arial" w:hAnsi="Arial" w:cs="Arial"/>
          <w:sz w:val="24"/>
          <w:szCs w:val="24"/>
        </w:rPr>
        <w:t xml:space="preserve"> about 50% more transmissible than the original strain</w:t>
      </w:r>
      <w:r w:rsidR="007B1E09" w:rsidRPr="00F34E17">
        <w:rPr>
          <w:rFonts w:ascii="Arial" w:hAnsi="Arial" w:cs="Arial"/>
          <w:sz w:val="24"/>
          <w:szCs w:val="24"/>
        </w:rPr>
        <w:t xml:space="preserve"> detected in </w:t>
      </w:r>
      <w:r w:rsidR="00CD5DFB" w:rsidRPr="00F34E17">
        <w:rPr>
          <w:rFonts w:ascii="Arial" w:hAnsi="Arial" w:cs="Arial"/>
          <w:sz w:val="24"/>
          <w:szCs w:val="24"/>
        </w:rPr>
        <w:t>Wuhan</w:t>
      </w:r>
      <w:r w:rsidR="0085540C" w:rsidRPr="00F34E17">
        <w:rPr>
          <w:rFonts w:ascii="Arial" w:hAnsi="Arial" w:cs="Arial"/>
          <w:sz w:val="24"/>
          <w:szCs w:val="24"/>
        </w:rPr>
        <w:t>.</w:t>
      </w:r>
    </w:p>
    <w:p w14:paraId="2EDE946C" w14:textId="77777777" w:rsidR="0092102C" w:rsidRPr="00F34E17" w:rsidRDefault="005D67CA" w:rsidP="00E84B21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Now we are dealing with t</w:t>
      </w:r>
      <w:r w:rsidR="0085540C" w:rsidRPr="00F34E17">
        <w:rPr>
          <w:rFonts w:ascii="Arial" w:hAnsi="Arial" w:cs="Arial"/>
          <w:sz w:val="24"/>
          <w:szCs w:val="24"/>
        </w:rPr>
        <w:t xml:space="preserve">he Delta variant </w:t>
      </w:r>
      <w:r w:rsidRPr="00F34E17">
        <w:rPr>
          <w:rFonts w:ascii="Arial" w:hAnsi="Arial" w:cs="Arial"/>
          <w:sz w:val="24"/>
          <w:szCs w:val="24"/>
        </w:rPr>
        <w:t xml:space="preserve">– it </w:t>
      </w:r>
      <w:r w:rsidR="0085540C" w:rsidRPr="00F34E17">
        <w:rPr>
          <w:rFonts w:ascii="Arial" w:hAnsi="Arial" w:cs="Arial"/>
          <w:sz w:val="24"/>
          <w:szCs w:val="24"/>
        </w:rPr>
        <w:t>is estimated to be 60% more transmissible than the Alpha variant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6D" w14:textId="77777777" w:rsidR="00E552BA" w:rsidRPr="00F34E17" w:rsidRDefault="005C6FF5" w:rsidP="00E84B21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That means it’s about</w:t>
      </w:r>
      <w:r w:rsidR="0085540C" w:rsidRPr="00F34E17">
        <w:rPr>
          <w:rFonts w:ascii="Arial" w:hAnsi="Arial" w:cs="Arial"/>
          <w:sz w:val="24"/>
          <w:szCs w:val="24"/>
        </w:rPr>
        <w:t xml:space="preserve"> two and a half times </w:t>
      </w:r>
      <w:r w:rsidR="00A642BF" w:rsidRPr="00F34E17">
        <w:rPr>
          <w:rFonts w:ascii="Arial" w:hAnsi="Arial" w:cs="Arial"/>
          <w:sz w:val="24"/>
          <w:szCs w:val="24"/>
        </w:rPr>
        <w:t xml:space="preserve">more </w:t>
      </w:r>
      <w:r w:rsidR="0085540C" w:rsidRPr="00F34E17">
        <w:rPr>
          <w:rFonts w:ascii="Arial" w:hAnsi="Arial" w:cs="Arial"/>
          <w:sz w:val="24"/>
          <w:szCs w:val="24"/>
        </w:rPr>
        <w:t xml:space="preserve">contagious </w:t>
      </w:r>
      <w:r w:rsidR="00A642BF" w:rsidRPr="00F34E17">
        <w:rPr>
          <w:rFonts w:ascii="Arial" w:hAnsi="Arial" w:cs="Arial"/>
          <w:sz w:val="24"/>
          <w:szCs w:val="24"/>
        </w:rPr>
        <w:t xml:space="preserve">than </w:t>
      </w:r>
      <w:r w:rsidR="0085540C" w:rsidRPr="00F34E17">
        <w:rPr>
          <w:rFonts w:ascii="Arial" w:hAnsi="Arial" w:cs="Arial"/>
          <w:sz w:val="24"/>
          <w:szCs w:val="24"/>
        </w:rPr>
        <w:t xml:space="preserve">the </w:t>
      </w:r>
      <w:r w:rsidR="005D67CA" w:rsidRPr="00F34E17">
        <w:rPr>
          <w:rFonts w:ascii="Arial" w:hAnsi="Arial" w:cs="Arial"/>
          <w:sz w:val="24"/>
          <w:szCs w:val="24"/>
        </w:rPr>
        <w:t xml:space="preserve">original </w:t>
      </w:r>
      <w:r w:rsidR="000827D6" w:rsidRPr="00F34E17">
        <w:rPr>
          <w:rFonts w:ascii="Arial" w:hAnsi="Arial" w:cs="Arial"/>
          <w:sz w:val="24"/>
          <w:szCs w:val="24"/>
        </w:rPr>
        <w:t>strain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6E" w14:textId="77777777" w:rsidR="005D67CA" w:rsidRPr="00F34E17" w:rsidRDefault="0085540C" w:rsidP="00E84B21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Even countries which kept their borders tight like</w:t>
      </w:r>
      <w:r w:rsidR="00515E29" w:rsidRPr="00F34E17">
        <w:rPr>
          <w:rFonts w:ascii="Arial" w:hAnsi="Arial" w:cs="Arial"/>
          <w:sz w:val="24"/>
          <w:szCs w:val="24"/>
        </w:rPr>
        <w:t xml:space="preserve"> </w:t>
      </w:r>
      <w:r w:rsidR="00C0791A" w:rsidRPr="00F34E17">
        <w:rPr>
          <w:rFonts w:ascii="Arial" w:hAnsi="Arial" w:cs="Arial"/>
          <w:sz w:val="24"/>
          <w:szCs w:val="24"/>
        </w:rPr>
        <w:t xml:space="preserve">China and </w:t>
      </w:r>
      <w:r w:rsidR="00515E29" w:rsidRPr="00F34E17">
        <w:rPr>
          <w:rFonts w:ascii="Arial" w:hAnsi="Arial" w:cs="Arial"/>
          <w:sz w:val="24"/>
          <w:szCs w:val="24"/>
        </w:rPr>
        <w:t>Australia</w:t>
      </w:r>
      <w:r w:rsidRPr="00F34E17">
        <w:rPr>
          <w:rFonts w:ascii="Arial" w:hAnsi="Arial" w:cs="Arial"/>
          <w:sz w:val="24"/>
          <w:szCs w:val="24"/>
        </w:rPr>
        <w:t xml:space="preserve"> are </w:t>
      </w:r>
      <w:r w:rsidR="00515E29" w:rsidRPr="00F34E17">
        <w:rPr>
          <w:rFonts w:ascii="Arial" w:hAnsi="Arial" w:cs="Arial"/>
          <w:sz w:val="24"/>
          <w:szCs w:val="24"/>
        </w:rPr>
        <w:t xml:space="preserve">seeing </w:t>
      </w:r>
      <w:r w:rsidR="00C0791A" w:rsidRPr="00F34E17">
        <w:rPr>
          <w:rFonts w:ascii="Arial" w:hAnsi="Arial" w:cs="Arial"/>
          <w:sz w:val="24"/>
          <w:szCs w:val="24"/>
        </w:rPr>
        <w:t xml:space="preserve">outbreaks of new </w:t>
      </w:r>
      <w:r w:rsidR="00515E29" w:rsidRPr="00F34E17">
        <w:rPr>
          <w:rFonts w:ascii="Arial" w:hAnsi="Arial" w:cs="Arial"/>
          <w:sz w:val="24"/>
          <w:szCs w:val="24"/>
        </w:rPr>
        <w:t xml:space="preserve">clusters </w:t>
      </w:r>
      <w:r w:rsidR="00A22674" w:rsidRPr="00F34E17">
        <w:rPr>
          <w:rFonts w:ascii="Arial" w:hAnsi="Arial" w:cs="Arial"/>
          <w:sz w:val="24"/>
          <w:szCs w:val="24"/>
        </w:rPr>
        <w:t xml:space="preserve">linked to </w:t>
      </w:r>
      <w:r w:rsidR="00F84BFC" w:rsidRPr="00F34E17">
        <w:rPr>
          <w:rFonts w:ascii="Arial" w:hAnsi="Arial" w:cs="Arial"/>
          <w:sz w:val="24"/>
          <w:szCs w:val="24"/>
        </w:rPr>
        <w:t>this</w:t>
      </w:r>
      <w:r w:rsidR="00B13657" w:rsidRPr="00F34E17">
        <w:rPr>
          <w:rFonts w:ascii="Arial" w:hAnsi="Arial" w:cs="Arial"/>
          <w:sz w:val="24"/>
          <w:szCs w:val="24"/>
        </w:rPr>
        <w:t xml:space="preserve"> </w:t>
      </w:r>
      <w:r w:rsidRPr="00F34E17">
        <w:rPr>
          <w:rFonts w:ascii="Arial" w:hAnsi="Arial" w:cs="Arial"/>
          <w:sz w:val="24"/>
          <w:szCs w:val="24"/>
        </w:rPr>
        <w:t>variant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6F" w14:textId="77777777" w:rsidR="0085540C" w:rsidRPr="00F34E17" w:rsidRDefault="00C0791A" w:rsidP="00C75126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 </w:t>
      </w:r>
    </w:p>
    <w:p w14:paraId="2EDE9470" w14:textId="79F38275" w:rsidR="00186885" w:rsidRPr="00F34E17" w:rsidRDefault="00CE3B60" w:rsidP="001B00E2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t</w:t>
      </w:r>
      <w:r w:rsidR="00186885" w:rsidRPr="00F34E17">
        <w:rPr>
          <w:rFonts w:ascii="Arial" w:hAnsi="Arial" w:cs="Arial"/>
          <w:sz w:val="24"/>
          <w:szCs w:val="24"/>
        </w:rPr>
        <w:t xml:space="preserve">he Delta variant </w:t>
      </w:r>
      <w:r w:rsidR="005D67CA" w:rsidRPr="00F34E17">
        <w:rPr>
          <w:rFonts w:ascii="Arial" w:hAnsi="Arial" w:cs="Arial"/>
          <w:sz w:val="24"/>
          <w:szCs w:val="24"/>
        </w:rPr>
        <w:t>is fast</w:t>
      </w:r>
      <w:r w:rsidR="00186885" w:rsidRPr="00F34E17">
        <w:rPr>
          <w:rFonts w:ascii="Arial" w:hAnsi="Arial" w:cs="Arial"/>
          <w:sz w:val="24"/>
          <w:szCs w:val="24"/>
        </w:rPr>
        <w:t xml:space="preserve"> becom</w:t>
      </w:r>
      <w:r w:rsidR="005D67CA" w:rsidRPr="00F34E17">
        <w:rPr>
          <w:rFonts w:ascii="Arial" w:hAnsi="Arial" w:cs="Arial"/>
          <w:sz w:val="24"/>
          <w:szCs w:val="24"/>
        </w:rPr>
        <w:t xml:space="preserve">ing </w:t>
      </w:r>
      <w:r w:rsidR="00186885" w:rsidRPr="00F34E17">
        <w:rPr>
          <w:rFonts w:ascii="Arial" w:hAnsi="Arial" w:cs="Arial"/>
          <w:sz w:val="24"/>
          <w:szCs w:val="24"/>
        </w:rPr>
        <w:t xml:space="preserve">the </w:t>
      </w:r>
      <w:r w:rsidR="005D67CA" w:rsidRPr="00F34E17">
        <w:rPr>
          <w:rFonts w:ascii="Arial" w:hAnsi="Arial" w:cs="Arial"/>
          <w:sz w:val="24"/>
          <w:szCs w:val="24"/>
        </w:rPr>
        <w:t xml:space="preserve">world’s </w:t>
      </w:r>
      <w:r w:rsidR="00186885" w:rsidRPr="00F34E17">
        <w:rPr>
          <w:rFonts w:ascii="Arial" w:hAnsi="Arial" w:cs="Arial"/>
          <w:sz w:val="24"/>
          <w:szCs w:val="24"/>
        </w:rPr>
        <w:t xml:space="preserve">dominant strain </w:t>
      </w:r>
      <w:r w:rsidR="005D67CA" w:rsidRPr="00F34E17">
        <w:rPr>
          <w:rFonts w:ascii="Arial" w:hAnsi="Arial" w:cs="Arial"/>
          <w:sz w:val="24"/>
          <w:szCs w:val="24"/>
        </w:rPr>
        <w:t xml:space="preserve">of SARS-CoV-2. </w:t>
      </w:r>
      <w:r w:rsidR="00E35106" w:rsidRPr="00F34E17">
        <w:rPr>
          <w:rFonts w:ascii="Arial" w:hAnsi="Arial" w:cs="Arial"/>
          <w:sz w:val="24"/>
          <w:szCs w:val="24"/>
        </w:rPr>
        <w:t>It has</w:t>
      </w:r>
      <w:r w:rsidR="00186885" w:rsidRPr="00F34E17">
        <w:rPr>
          <w:rFonts w:ascii="Arial" w:hAnsi="Arial" w:cs="Arial"/>
          <w:sz w:val="24"/>
          <w:szCs w:val="24"/>
        </w:rPr>
        <w:t xml:space="preserve"> spread throughout Asia, and is now making its way </w:t>
      </w:r>
      <w:r w:rsidR="005D67CA" w:rsidRPr="00F34E17">
        <w:rPr>
          <w:rFonts w:ascii="Arial" w:hAnsi="Arial" w:cs="Arial"/>
          <w:sz w:val="24"/>
          <w:szCs w:val="24"/>
        </w:rPr>
        <w:t>to countries around the world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71" w14:textId="0DE0C435" w:rsidR="00C91FA4" w:rsidRPr="00F34E17" w:rsidRDefault="00CE3B60" w:rsidP="00E84B21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example, members would have read reports on how </w:t>
      </w:r>
      <w:r w:rsidR="000710BA" w:rsidRPr="00F34E17">
        <w:rPr>
          <w:rFonts w:ascii="Arial" w:hAnsi="Arial" w:cs="Arial"/>
          <w:sz w:val="24"/>
          <w:szCs w:val="24"/>
        </w:rPr>
        <w:t>n</w:t>
      </w:r>
      <w:r w:rsidR="00C91FA4" w:rsidRPr="00F34E17">
        <w:rPr>
          <w:rFonts w:ascii="Arial" w:hAnsi="Arial" w:cs="Arial"/>
          <w:sz w:val="24"/>
          <w:szCs w:val="24"/>
        </w:rPr>
        <w:t>ew infections are surging across the African continent</w:t>
      </w:r>
      <w:r>
        <w:rPr>
          <w:rFonts w:ascii="Arial" w:hAnsi="Arial" w:cs="Arial"/>
          <w:sz w:val="24"/>
          <w:szCs w:val="24"/>
        </w:rPr>
        <w:t xml:space="preserve"> because of the Delta variant</w:t>
      </w:r>
      <w:r w:rsidR="00BC6654">
        <w:rPr>
          <w:rFonts w:ascii="Arial" w:hAnsi="Arial" w:cs="Arial"/>
          <w:sz w:val="24"/>
          <w:szCs w:val="24"/>
        </w:rPr>
        <w:t>.</w:t>
      </w:r>
      <w:r w:rsidR="00C91FA4" w:rsidRPr="00F34E17">
        <w:rPr>
          <w:rFonts w:ascii="Arial" w:hAnsi="Arial" w:cs="Arial"/>
          <w:sz w:val="24"/>
          <w:szCs w:val="24"/>
        </w:rPr>
        <w:t xml:space="preserve"> </w:t>
      </w:r>
    </w:p>
    <w:p w14:paraId="2EDE9472" w14:textId="77777777" w:rsidR="00186885" w:rsidRPr="00F34E17" w:rsidRDefault="00186885" w:rsidP="00E84B21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Some countries that started relaxing their measures are </w:t>
      </w:r>
      <w:r w:rsidR="00C91FA4" w:rsidRPr="00F34E17">
        <w:rPr>
          <w:rFonts w:ascii="Arial" w:hAnsi="Arial" w:cs="Arial"/>
          <w:sz w:val="24"/>
          <w:szCs w:val="24"/>
        </w:rPr>
        <w:t xml:space="preserve">also </w:t>
      </w:r>
      <w:r w:rsidRPr="00F34E17">
        <w:rPr>
          <w:rFonts w:ascii="Arial" w:hAnsi="Arial" w:cs="Arial"/>
          <w:sz w:val="24"/>
          <w:szCs w:val="24"/>
        </w:rPr>
        <w:t>seeing new infections due to this strain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73" w14:textId="77777777" w:rsidR="00043CFF" w:rsidRPr="004673E5" w:rsidRDefault="00B72320" w:rsidP="00E84B21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The g</w:t>
      </w:r>
      <w:r w:rsidR="00186885" w:rsidRPr="00F34E17">
        <w:rPr>
          <w:rFonts w:ascii="Arial" w:hAnsi="Arial" w:cs="Arial"/>
          <w:sz w:val="24"/>
          <w:szCs w:val="24"/>
        </w:rPr>
        <w:t>ood news is that the mRNA vaccines (be it Pfizer-</w:t>
      </w:r>
      <w:proofErr w:type="spellStart"/>
      <w:r w:rsidR="00186885" w:rsidRPr="00F34E17">
        <w:rPr>
          <w:rFonts w:ascii="Arial" w:hAnsi="Arial" w:cs="Arial"/>
          <w:sz w:val="24"/>
          <w:szCs w:val="24"/>
        </w:rPr>
        <w:t>Bio</w:t>
      </w:r>
      <w:r w:rsidR="00C91FA4" w:rsidRPr="00F34E17">
        <w:rPr>
          <w:rFonts w:ascii="Arial" w:hAnsi="Arial" w:cs="Arial"/>
          <w:sz w:val="24"/>
          <w:szCs w:val="24"/>
        </w:rPr>
        <w:t>N</w:t>
      </w:r>
      <w:r w:rsidR="00186885" w:rsidRPr="00F34E17">
        <w:rPr>
          <w:rFonts w:ascii="Arial" w:hAnsi="Arial" w:cs="Arial"/>
          <w:sz w:val="24"/>
          <w:szCs w:val="24"/>
        </w:rPr>
        <w:t>Tech</w:t>
      </w:r>
      <w:proofErr w:type="spellEnd"/>
      <w:r w:rsidR="00186885" w:rsidRPr="00F34E17">
        <w:rPr>
          <w:rFonts w:ascii="Arial" w:hAnsi="Arial" w:cs="Arial"/>
          <w:sz w:val="24"/>
          <w:szCs w:val="24"/>
        </w:rPr>
        <w:t xml:space="preserve"> or </w:t>
      </w:r>
      <w:proofErr w:type="spellStart"/>
      <w:r w:rsidR="00186885" w:rsidRPr="00F34E17">
        <w:rPr>
          <w:rFonts w:ascii="Arial" w:hAnsi="Arial" w:cs="Arial"/>
          <w:sz w:val="24"/>
          <w:szCs w:val="24"/>
        </w:rPr>
        <w:t>Moderna</w:t>
      </w:r>
      <w:proofErr w:type="spellEnd"/>
      <w:r w:rsidR="00186885" w:rsidRPr="00F34E17">
        <w:rPr>
          <w:rFonts w:ascii="Arial" w:hAnsi="Arial" w:cs="Arial"/>
          <w:sz w:val="24"/>
          <w:szCs w:val="24"/>
        </w:rPr>
        <w:t>) offer excellent protect</w:t>
      </w:r>
      <w:r w:rsidR="0081150F" w:rsidRPr="00F34E17">
        <w:rPr>
          <w:rFonts w:ascii="Arial" w:hAnsi="Arial" w:cs="Arial"/>
          <w:sz w:val="24"/>
          <w:szCs w:val="24"/>
        </w:rPr>
        <w:t>ion</w:t>
      </w:r>
      <w:r w:rsidR="00186885" w:rsidRPr="00F34E17">
        <w:rPr>
          <w:rFonts w:ascii="Arial" w:hAnsi="Arial" w:cs="Arial"/>
          <w:sz w:val="24"/>
          <w:szCs w:val="24"/>
        </w:rPr>
        <w:t xml:space="preserve"> against severe </w:t>
      </w:r>
      <w:r w:rsidR="000827D6" w:rsidRPr="00F34E17">
        <w:rPr>
          <w:rFonts w:ascii="Arial" w:hAnsi="Arial" w:cs="Arial"/>
          <w:sz w:val="24"/>
          <w:szCs w:val="24"/>
        </w:rPr>
        <w:t>illness</w:t>
      </w:r>
      <w:r w:rsidR="002E6E2F" w:rsidRPr="00F34E17">
        <w:rPr>
          <w:rFonts w:ascii="Arial" w:hAnsi="Arial" w:cs="Arial"/>
          <w:sz w:val="24"/>
          <w:szCs w:val="24"/>
        </w:rPr>
        <w:t>, even with the Delta variant</w:t>
      </w:r>
      <w:r w:rsidR="00BC6654">
        <w:rPr>
          <w:rFonts w:ascii="Arial" w:hAnsi="Arial" w:cs="Arial"/>
          <w:sz w:val="24"/>
          <w:szCs w:val="24"/>
        </w:rPr>
        <w:t>.</w:t>
      </w:r>
      <w:r w:rsidR="00186885" w:rsidRPr="00F34E17">
        <w:rPr>
          <w:rFonts w:ascii="Arial" w:hAnsi="Arial" w:cs="Arial"/>
          <w:sz w:val="24"/>
          <w:szCs w:val="24"/>
        </w:rPr>
        <w:t xml:space="preserve"> </w:t>
      </w:r>
    </w:p>
    <w:p w14:paraId="2EDE9474" w14:textId="02D3E8EB" w:rsidR="00186885" w:rsidRPr="00043CFF" w:rsidRDefault="00186885" w:rsidP="00E84B21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043CFF">
        <w:rPr>
          <w:rFonts w:ascii="Arial" w:hAnsi="Arial" w:cs="Arial"/>
          <w:sz w:val="24"/>
          <w:szCs w:val="24"/>
        </w:rPr>
        <w:t xml:space="preserve">But in places where vaccination rates are not high enough, especially amongst the elderly population, the increase in infections may unfortunately lead to higher hospitalisation, ICU admissions and </w:t>
      </w:r>
      <w:r w:rsidR="00C91FA4" w:rsidRPr="00043CFF">
        <w:rPr>
          <w:rFonts w:ascii="Arial" w:hAnsi="Arial" w:cs="Arial"/>
          <w:sz w:val="24"/>
          <w:szCs w:val="24"/>
        </w:rPr>
        <w:t xml:space="preserve">eventually </w:t>
      </w:r>
      <w:r w:rsidRPr="00043CFF">
        <w:rPr>
          <w:rFonts w:ascii="Arial" w:hAnsi="Arial" w:cs="Arial"/>
          <w:sz w:val="24"/>
          <w:szCs w:val="24"/>
        </w:rPr>
        <w:t>fatalities</w:t>
      </w:r>
      <w:r w:rsidR="00BC6654" w:rsidRPr="00043CFF">
        <w:rPr>
          <w:rFonts w:ascii="Arial" w:hAnsi="Arial" w:cs="Arial"/>
          <w:sz w:val="24"/>
          <w:szCs w:val="24"/>
        </w:rPr>
        <w:t>.</w:t>
      </w:r>
      <w:r w:rsidRPr="00043CFF">
        <w:rPr>
          <w:rFonts w:ascii="Arial" w:hAnsi="Arial" w:cs="Arial"/>
          <w:sz w:val="24"/>
          <w:szCs w:val="24"/>
        </w:rPr>
        <w:t xml:space="preserve"> </w:t>
      </w:r>
    </w:p>
    <w:p w14:paraId="2EDE9475" w14:textId="77777777" w:rsidR="00186885" w:rsidRPr="00F34E17" w:rsidRDefault="00186885" w:rsidP="00C75126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EDE9476" w14:textId="77777777" w:rsidR="00E552BA" w:rsidRPr="00F34E17" w:rsidRDefault="00E552BA" w:rsidP="001B00E2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The world is unlikely to reach a point where enough people are immune to stop the virus’s spread before the emergence of new variants</w:t>
      </w:r>
      <w:r w:rsidR="00BC6654">
        <w:rPr>
          <w:rFonts w:ascii="Arial" w:hAnsi="Arial" w:cs="Arial"/>
          <w:sz w:val="24"/>
          <w:szCs w:val="24"/>
        </w:rPr>
        <w:t>.</w:t>
      </w:r>
      <w:r w:rsidRPr="00F34E17">
        <w:rPr>
          <w:rFonts w:ascii="Arial" w:hAnsi="Arial" w:cs="Arial"/>
          <w:sz w:val="24"/>
          <w:szCs w:val="24"/>
        </w:rPr>
        <w:t xml:space="preserve">  </w:t>
      </w:r>
    </w:p>
    <w:p w14:paraId="2EDE9477" w14:textId="4754DF8D" w:rsidR="00E552BA" w:rsidRPr="00F34E17" w:rsidRDefault="00E552BA" w:rsidP="00E84B21">
      <w:pPr>
        <w:pStyle w:val="ListParagraph"/>
        <w:numPr>
          <w:ilvl w:val="0"/>
          <w:numId w:val="15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Delta may not be the wors</w:t>
      </w:r>
      <w:r w:rsidR="00186885" w:rsidRPr="00F34E17">
        <w:rPr>
          <w:rFonts w:ascii="Arial" w:hAnsi="Arial" w:cs="Arial"/>
          <w:sz w:val="24"/>
          <w:szCs w:val="24"/>
        </w:rPr>
        <w:t>t</w:t>
      </w:r>
      <w:r w:rsidRPr="00F34E17">
        <w:rPr>
          <w:rFonts w:ascii="Arial" w:hAnsi="Arial" w:cs="Arial"/>
          <w:sz w:val="24"/>
          <w:szCs w:val="24"/>
        </w:rPr>
        <w:t xml:space="preserve"> variant of this virus</w:t>
      </w:r>
      <w:r w:rsidR="00BC6654">
        <w:rPr>
          <w:rFonts w:ascii="Arial" w:hAnsi="Arial" w:cs="Arial"/>
          <w:sz w:val="24"/>
          <w:szCs w:val="24"/>
        </w:rPr>
        <w:t>.</w:t>
      </w:r>
      <w:r w:rsidR="00CE3B60">
        <w:rPr>
          <w:rFonts w:ascii="Arial" w:hAnsi="Arial" w:cs="Arial"/>
          <w:sz w:val="24"/>
          <w:szCs w:val="24"/>
        </w:rPr>
        <w:t xml:space="preserve"> I shudder to think what the Omega variant would look like.</w:t>
      </w:r>
    </w:p>
    <w:p w14:paraId="2EDE9478" w14:textId="77777777" w:rsidR="00C91FA4" w:rsidRDefault="00E552BA" w:rsidP="00E84B21">
      <w:pPr>
        <w:pStyle w:val="ListParagraph"/>
        <w:numPr>
          <w:ilvl w:val="0"/>
          <w:numId w:val="15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W</w:t>
      </w:r>
      <w:r w:rsidR="00F84BFC" w:rsidRPr="00F34E17">
        <w:rPr>
          <w:rFonts w:ascii="Arial" w:hAnsi="Arial" w:cs="Arial"/>
          <w:sz w:val="24"/>
          <w:szCs w:val="24"/>
        </w:rPr>
        <w:t>e must be prepared to see new strains that are more transmissible, vaccine</w:t>
      </w:r>
      <w:r w:rsidR="00CB580C" w:rsidRPr="00F34E17">
        <w:rPr>
          <w:rFonts w:ascii="Arial" w:hAnsi="Arial" w:cs="Arial"/>
          <w:sz w:val="24"/>
          <w:szCs w:val="24"/>
        </w:rPr>
        <w:t>-</w:t>
      </w:r>
      <w:r w:rsidR="00F84BFC" w:rsidRPr="00F34E17">
        <w:rPr>
          <w:rFonts w:ascii="Arial" w:hAnsi="Arial" w:cs="Arial"/>
          <w:sz w:val="24"/>
          <w:szCs w:val="24"/>
        </w:rPr>
        <w:t>resistant</w:t>
      </w:r>
      <w:r w:rsidR="00FD63E9" w:rsidRPr="00F34E17">
        <w:rPr>
          <w:rFonts w:ascii="Arial" w:hAnsi="Arial" w:cs="Arial"/>
          <w:sz w:val="24"/>
          <w:szCs w:val="24"/>
        </w:rPr>
        <w:t>,</w:t>
      </w:r>
      <w:r w:rsidR="00F84BFC" w:rsidRPr="00F34E17">
        <w:rPr>
          <w:rFonts w:ascii="Arial" w:hAnsi="Arial" w:cs="Arial"/>
          <w:sz w:val="24"/>
          <w:szCs w:val="24"/>
        </w:rPr>
        <w:t xml:space="preserve"> and even able to evade current diagnostic tests</w:t>
      </w:r>
      <w:r w:rsidR="00BC6654">
        <w:rPr>
          <w:rFonts w:ascii="Arial" w:hAnsi="Arial" w:cs="Arial"/>
          <w:sz w:val="24"/>
          <w:szCs w:val="24"/>
        </w:rPr>
        <w:t>.</w:t>
      </w:r>
      <w:r w:rsidR="00F84BFC" w:rsidRPr="00F34E17">
        <w:rPr>
          <w:rFonts w:ascii="Arial" w:hAnsi="Arial" w:cs="Arial"/>
          <w:sz w:val="24"/>
          <w:szCs w:val="24"/>
        </w:rPr>
        <w:t xml:space="preserve">  </w:t>
      </w:r>
    </w:p>
    <w:p w14:paraId="2EDE9479" w14:textId="77777777" w:rsidR="00086B78" w:rsidRPr="00F34E17" w:rsidRDefault="00086B78" w:rsidP="00C75126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2EDE947A" w14:textId="77777777" w:rsidR="007F0655" w:rsidRPr="00F34E17" w:rsidRDefault="0048498E" w:rsidP="00C75126">
      <w:pPr>
        <w:pStyle w:val="Heading1"/>
        <w:spacing w:line="480" w:lineRule="auto"/>
        <w:jc w:val="both"/>
        <w:rPr>
          <w:rFonts w:cs="Arial"/>
          <w:sz w:val="24"/>
          <w:szCs w:val="24"/>
        </w:rPr>
      </w:pPr>
      <w:bookmarkStart w:id="2" w:name="_Toc76333435"/>
      <w:r w:rsidRPr="00F34E17">
        <w:rPr>
          <w:rFonts w:cs="Arial"/>
          <w:sz w:val="24"/>
          <w:szCs w:val="24"/>
        </w:rPr>
        <w:t>B.</w:t>
      </w:r>
      <w:r w:rsidRPr="00F34E17">
        <w:rPr>
          <w:rFonts w:cs="Arial"/>
          <w:sz w:val="24"/>
          <w:szCs w:val="24"/>
        </w:rPr>
        <w:tab/>
      </w:r>
      <w:r w:rsidR="006A5EBC">
        <w:rPr>
          <w:rFonts w:cs="Arial"/>
          <w:sz w:val="24"/>
          <w:szCs w:val="24"/>
        </w:rPr>
        <w:t>SUPPORT MEASURES FOR</w:t>
      </w:r>
      <w:r w:rsidR="007F0655" w:rsidRPr="00F34E17">
        <w:rPr>
          <w:rFonts w:cs="Arial"/>
          <w:sz w:val="24"/>
          <w:szCs w:val="24"/>
        </w:rPr>
        <w:t xml:space="preserve"> P</w:t>
      </w:r>
      <w:r w:rsidR="0070129E">
        <w:rPr>
          <w:rFonts w:cs="Arial"/>
          <w:sz w:val="24"/>
          <w:szCs w:val="24"/>
        </w:rPr>
        <w:t xml:space="preserve">HASE </w:t>
      </w:r>
      <w:r w:rsidR="007F0655" w:rsidRPr="00F34E17">
        <w:rPr>
          <w:rFonts w:cs="Arial"/>
          <w:sz w:val="24"/>
          <w:szCs w:val="24"/>
        </w:rPr>
        <w:t>2</w:t>
      </w:r>
      <w:r w:rsidR="0070129E">
        <w:rPr>
          <w:rFonts w:cs="Arial"/>
          <w:sz w:val="24"/>
          <w:szCs w:val="24"/>
        </w:rPr>
        <w:t xml:space="preserve"> (</w:t>
      </w:r>
      <w:r w:rsidR="007F0655" w:rsidRPr="00F34E17">
        <w:rPr>
          <w:rFonts w:cs="Arial"/>
          <w:sz w:val="24"/>
          <w:szCs w:val="24"/>
        </w:rPr>
        <w:t>H</w:t>
      </w:r>
      <w:r w:rsidR="0070129E">
        <w:rPr>
          <w:rFonts w:cs="Arial"/>
          <w:sz w:val="24"/>
          <w:szCs w:val="24"/>
        </w:rPr>
        <w:t xml:space="preserve">EIGHTENED </w:t>
      </w:r>
      <w:r w:rsidR="007F0655" w:rsidRPr="00F34E17">
        <w:rPr>
          <w:rFonts w:cs="Arial"/>
          <w:sz w:val="24"/>
          <w:szCs w:val="24"/>
        </w:rPr>
        <w:t>A</w:t>
      </w:r>
      <w:r w:rsidR="0070129E">
        <w:rPr>
          <w:rFonts w:cs="Arial"/>
          <w:sz w:val="24"/>
          <w:szCs w:val="24"/>
        </w:rPr>
        <w:t>LERT)</w:t>
      </w:r>
      <w:r w:rsidR="007F0655" w:rsidRPr="00F34E17">
        <w:rPr>
          <w:rFonts w:cs="Arial"/>
          <w:sz w:val="24"/>
          <w:szCs w:val="24"/>
        </w:rPr>
        <w:t xml:space="preserve"> </w:t>
      </w:r>
      <w:r w:rsidR="006A5EBC">
        <w:rPr>
          <w:rFonts w:cs="Arial"/>
          <w:sz w:val="24"/>
          <w:szCs w:val="24"/>
        </w:rPr>
        <w:t>AND</w:t>
      </w:r>
      <w:r w:rsidR="007F0655" w:rsidRPr="00F34E17">
        <w:rPr>
          <w:rFonts w:cs="Arial"/>
          <w:sz w:val="24"/>
          <w:szCs w:val="24"/>
        </w:rPr>
        <w:t xml:space="preserve"> P</w:t>
      </w:r>
      <w:r w:rsidR="0070129E">
        <w:rPr>
          <w:rFonts w:cs="Arial"/>
          <w:sz w:val="24"/>
          <w:szCs w:val="24"/>
        </w:rPr>
        <w:t xml:space="preserve">HASE </w:t>
      </w:r>
      <w:r w:rsidR="007F0655" w:rsidRPr="00F34E17">
        <w:rPr>
          <w:rFonts w:cs="Arial"/>
          <w:sz w:val="24"/>
          <w:szCs w:val="24"/>
        </w:rPr>
        <w:t>3</w:t>
      </w:r>
      <w:r w:rsidR="0070129E">
        <w:rPr>
          <w:rFonts w:cs="Arial"/>
          <w:sz w:val="24"/>
          <w:szCs w:val="24"/>
        </w:rPr>
        <w:t xml:space="preserve"> (HEIGHTENED </w:t>
      </w:r>
      <w:r w:rsidR="007F0655" w:rsidRPr="00F34E17">
        <w:rPr>
          <w:rFonts w:cs="Arial"/>
          <w:sz w:val="24"/>
          <w:szCs w:val="24"/>
        </w:rPr>
        <w:t>A</w:t>
      </w:r>
      <w:r w:rsidR="0070129E">
        <w:rPr>
          <w:rFonts w:cs="Arial"/>
          <w:sz w:val="24"/>
          <w:szCs w:val="24"/>
        </w:rPr>
        <w:t>LERT)</w:t>
      </w:r>
      <w:bookmarkEnd w:id="2"/>
    </w:p>
    <w:p w14:paraId="2EDE947B" w14:textId="77777777" w:rsidR="00F84BFC" w:rsidRPr="00F34E17" w:rsidRDefault="00186885" w:rsidP="001B00E2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For Singapore, </w:t>
      </w:r>
      <w:r w:rsidR="00F84BFC" w:rsidRPr="00F34E17">
        <w:rPr>
          <w:rFonts w:ascii="Arial" w:hAnsi="Arial" w:cs="Arial"/>
          <w:sz w:val="24"/>
          <w:szCs w:val="24"/>
        </w:rPr>
        <w:t xml:space="preserve">we </w:t>
      </w:r>
      <w:r w:rsidRPr="00F34E17">
        <w:rPr>
          <w:rFonts w:ascii="Arial" w:hAnsi="Arial" w:cs="Arial"/>
          <w:sz w:val="24"/>
          <w:szCs w:val="24"/>
        </w:rPr>
        <w:t xml:space="preserve">can take heart that we are </w:t>
      </w:r>
      <w:r w:rsidR="00F84BFC" w:rsidRPr="00F34E17">
        <w:rPr>
          <w:rFonts w:ascii="Arial" w:hAnsi="Arial" w:cs="Arial"/>
          <w:sz w:val="24"/>
          <w:szCs w:val="24"/>
        </w:rPr>
        <w:t xml:space="preserve">in a much better position </w:t>
      </w:r>
      <w:r w:rsidRPr="00F34E17">
        <w:rPr>
          <w:rFonts w:ascii="Arial" w:hAnsi="Arial" w:cs="Arial"/>
          <w:sz w:val="24"/>
          <w:szCs w:val="24"/>
        </w:rPr>
        <w:t xml:space="preserve">to deal with the pandemic </w:t>
      </w:r>
      <w:r w:rsidR="0081150F" w:rsidRPr="00F34E17">
        <w:rPr>
          <w:rFonts w:ascii="Arial" w:hAnsi="Arial" w:cs="Arial"/>
          <w:sz w:val="24"/>
          <w:szCs w:val="24"/>
        </w:rPr>
        <w:t>now</w:t>
      </w:r>
      <w:r w:rsidR="00DB030A" w:rsidRPr="00F34E17">
        <w:rPr>
          <w:rFonts w:ascii="Arial" w:hAnsi="Arial" w:cs="Arial"/>
          <w:sz w:val="24"/>
          <w:szCs w:val="24"/>
        </w:rPr>
        <w:t>,</w:t>
      </w:r>
      <w:r w:rsidR="0081150F" w:rsidRPr="00F34E17">
        <w:rPr>
          <w:rFonts w:ascii="Arial" w:hAnsi="Arial" w:cs="Arial"/>
          <w:sz w:val="24"/>
          <w:szCs w:val="24"/>
        </w:rPr>
        <w:t xml:space="preserve"> </w:t>
      </w:r>
      <w:r w:rsidR="00F84BFC" w:rsidRPr="00F34E17">
        <w:rPr>
          <w:rFonts w:ascii="Arial" w:hAnsi="Arial" w:cs="Arial"/>
          <w:sz w:val="24"/>
          <w:szCs w:val="24"/>
        </w:rPr>
        <w:t>than at the start</w:t>
      </w:r>
      <w:r w:rsidR="00BC6654">
        <w:rPr>
          <w:rFonts w:ascii="Arial" w:hAnsi="Arial" w:cs="Arial"/>
          <w:sz w:val="24"/>
          <w:szCs w:val="24"/>
        </w:rPr>
        <w:t>.</w:t>
      </w:r>
      <w:r w:rsidR="00F84BFC" w:rsidRPr="00F34E17">
        <w:rPr>
          <w:rFonts w:ascii="Arial" w:hAnsi="Arial" w:cs="Arial"/>
          <w:sz w:val="24"/>
          <w:szCs w:val="24"/>
        </w:rPr>
        <w:t xml:space="preserve"> </w:t>
      </w:r>
      <w:r w:rsidR="0081150F" w:rsidRPr="00F34E17">
        <w:rPr>
          <w:rFonts w:ascii="Arial" w:hAnsi="Arial" w:cs="Arial"/>
          <w:sz w:val="24"/>
          <w:szCs w:val="24"/>
        </w:rPr>
        <w:t xml:space="preserve"> </w:t>
      </w:r>
    </w:p>
    <w:p w14:paraId="2EDE947C" w14:textId="77777777" w:rsidR="00F84BFC" w:rsidRPr="00F34E17" w:rsidRDefault="00F84BFC" w:rsidP="00C75126">
      <w:pPr>
        <w:pStyle w:val="ListParagraph"/>
        <w:numPr>
          <w:ilvl w:val="1"/>
          <w:numId w:val="4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We have more robust public health defences, including testing and contact tracing capabilities, which have enabled us to quickly detect and contain the spread of new clusters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7D" w14:textId="77777777" w:rsidR="00F84BFC" w:rsidRPr="00F34E17" w:rsidRDefault="00F84BFC" w:rsidP="00C75126">
      <w:pPr>
        <w:pStyle w:val="ListParagraph"/>
        <w:numPr>
          <w:ilvl w:val="1"/>
          <w:numId w:val="4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We have </w:t>
      </w:r>
      <w:r w:rsidR="00186885" w:rsidRPr="00F34E17">
        <w:rPr>
          <w:rFonts w:ascii="Arial" w:hAnsi="Arial" w:cs="Arial"/>
          <w:sz w:val="24"/>
          <w:szCs w:val="24"/>
        </w:rPr>
        <w:t xml:space="preserve">procured enough </w:t>
      </w:r>
      <w:r w:rsidR="000710BA" w:rsidRPr="00F34E17">
        <w:rPr>
          <w:rFonts w:ascii="Arial" w:hAnsi="Arial" w:cs="Arial"/>
          <w:sz w:val="24"/>
          <w:szCs w:val="24"/>
        </w:rPr>
        <w:t>mRNA</w:t>
      </w:r>
      <w:r w:rsidR="00186885" w:rsidRPr="00F34E17">
        <w:rPr>
          <w:rFonts w:ascii="Arial" w:hAnsi="Arial" w:cs="Arial"/>
          <w:sz w:val="24"/>
          <w:szCs w:val="24"/>
        </w:rPr>
        <w:t xml:space="preserve"> vaccines as part of our national programme, and are now </w:t>
      </w:r>
      <w:r w:rsidR="0081150F" w:rsidRPr="00F34E17">
        <w:rPr>
          <w:rFonts w:ascii="Arial" w:hAnsi="Arial" w:cs="Arial"/>
          <w:sz w:val="24"/>
          <w:szCs w:val="24"/>
        </w:rPr>
        <w:t xml:space="preserve">able </w:t>
      </w:r>
      <w:r w:rsidR="00186885" w:rsidRPr="00F34E17">
        <w:rPr>
          <w:rFonts w:ascii="Arial" w:hAnsi="Arial" w:cs="Arial"/>
          <w:sz w:val="24"/>
          <w:szCs w:val="24"/>
        </w:rPr>
        <w:t xml:space="preserve">to offer </w:t>
      </w:r>
      <w:r w:rsidR="00EE7A7D" w:rsidRPr="00F34E17">
        <w:rPr>
          <w:rFonts w:ascii="Arial" w:hAnsi="Arial" w:cs="Arial"/>
          <w:sz w:val="24"/>
          <w:szCs w:val="24"/>
        </w:rPr>
        <w:t>the</w:t>
      </w:r>
      <w:r w:rsidR="000710BA" w:rsidRPr="00F34E17">
        <w:rPr>
          <w:rFonts w:ascii="Arial" w:hAnsi="Arial" w:cs="Arial"/>
          <w:sz w:val="24"/>
          <w:szCs w:val="24"/>
        </w:rPr>
        <w:t>se</w:t>
      </w:r>
      <w:r w:rsidR="00EE7A7D" w:rsidRPr="00F34E17">
        <w:rPr>
          <w:rFonts w:ascii="Arial" w:hAnsi="Arial" w:cs="Arial"/>
          <w:sz w:val="24"/>
          <w:szCs w:val="24"/>
        </w:rPr>
        <w:t xml:space="preserve"> </w:t>
      </w:r>
      <w:r w:rsidR="00186885" w:rsidRPr="00F34E17">
        <w:rPr>
          <w:rFonts w:ascii="Arial" w:hAnsi="Arial" w:cs="Arial"/>
          <w:sz w:val="24"/>
          <w:szCs w:val="24"/>
        </w:rPr>
        <w:t>vaccin</w:t>
      </w:r>
      <w:r w:rsidR="00EE7A7D" w:rsidRPr="00F34E17">
        <w:rPr>
          <w:rFonts w:ascii="Arial" w:hAnsi="Arial" w:cs="Arial"/>
          <w:sz w:val="24"/>
          <w:szCs w:val="24"/>
        </w:rPr>
        <w:t>es</w:t>
      </w:r>
      <w:r w:rsidR="00186885" w:rsidRPr="00F34E17">
        <w:rPr>
          <w:rFonts w:ascii="Arial" w:hAnsi="Arial" w:cs="Arial"/>
          <w:sz w:val="24"/>
          <w:szCs w:val="24"/>
        </w:rPr>
        <w:t xml:space="preserve"> to </w:t>
      </w:r>
      <w:r w:rsidR="00577CCA" w:rsidRPr="00F34E17">
        <w:rPr>
          <w:rFonts w:ascii="Arial" w:hAnsi="Arial" w:cs="Arial"/>
          <w:sz w:val="24"/>
          <w:szCs w:val="24"/>
        </w:rPr>
        <w:t xml:space="preserve">all </w:t>
      </w:r>
      <w:r w:rsidR="0092102C" w:rsidRPr="00F34E17">
        <w:rPr>
          <w:rFonts w:ascii="Arial" w:hAnsi="Arial" w:cs="Arial"/>
          <w:sz w:val="24"/>
          <w:szCs w:val="24"/>
        </w:rPr>
        <w:t xml:space="preserve">eligible persons in </w:t>
      </w:r>
      <w:r w:rsidR="005F1C55" w:rsidRPr="00F34E17">
        <w:rPr>
          <w:rFonts w:ascii="Arial" w:hAnsi="Arial" w:cs="Arial"/>
          <w:sz w:val="24"/>
          <w:szCs w:val="24"/>
        </w:rPr>
        <w:t>Singapore</w:t>
      </w:r>
      <w:r w:rsidR="00BC6654">
        <w:rPr>
          <w:rFonts w:ascii="Arial" w:hAnsi="Arial" w:cs="Arial"/>
          <w:sz w:val="24"/>
          <w:szCs w:val="24"/>
        </w:rPr>
        <w:t>.</w:t>
      </w:r>
      <w:r w:rsidR="0092102C" w:rsidRPr="00F34E17">
        <w:rPr>
          <w:rFonts w:ascii="Arial" w:hAnsi="Arial" w:cs="Arial"/>
          <w:sz w:val="24"/>
          <w:szCs w:val="24"/>
        </w:rPr>
        <w:t xml:space="preserve"> </w:t>
      </w:r>
    </w:p>
    <w:p w14:paraId="2EDE947E" w14:textId="77777777" w:rsidR="00F84BFC" w:rsidRPr="00F34E17" w:rsidRDefault="00F84BFC" w:rsidP="00C75126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EDE947F" w14:textId="169B33AD" w:rsidR="00186885" w:rsidRPr="00F34E17" w:rsidRDefault="003B30B9" w:rsidP="001B00E2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</w:t>
      </w:r>
      <w:r w:rsidR="00186885" w:rsidRPr="00F34E17">
        <w:rPr>
          <w:rFonts w:ascii="Arial" w:hAnsi="Arial" w:cs="Arial"/>
          <w:sz w:val="24"/>
          <w:szCs w:val="24"/>
        </w:rPr>
        <w:t>o deal</w:t>
      </w:r>
      <w:r w:rsidR="00F84BFC" w:rsidRPr="00F34E17">
        <w:rPr>
          <w:rFonts w:ascii="Arial" w:hAnsi="Arial" w:cs="Arial"/>
          <w:sz w:val="24"/>
          <w:szCs w:val="24"/>
        </w:rPr>
        <w:t xml:space="preserve"> with the latest round of outbreaks</w:t>
      </w:r>
      <w:r w:rsidR="00186885" w:rsidRPr="00F34E17">
        <w:rPr>
          <w:rFonts w:ascii="Arial" w:hAnsi="Arial" w:cs="Arial"/>
          <w:sz w:val="24"/>
          <w:szCs w:val="24"/>
        </w:rPr>
        <w:t xml:space="preserve">, we decided there was no need to </w:t>
      </w:r>
      <w:r w:rsidR="00F84BFC" w:rsidRPr="00F34E17">
        <w:rPr>
          <w:rFonts w:ascii="Arial" w:hAnsi="Arial" w:cs="Arial"/>
          <w:sz w:val="24"/>
          <w:szCs w:val="24"/>
        </w:rPr>
        <w:t xml:space="preserve">go into an economy-wide </w:t>
      </w:r>
      <w:r w:rsidR="0065092D" w:rsidRPr="00F34E17">
        <w:rPr>
          <w:rFonts w:ascii="Arial" w:hAnsi="Arial" w:cs="Arial"/>
          <w:sz w:val="24"/>
          <w:szCs w:val="24"/>
        </w:rPr>
        <w:t>C</w:t>
      </w:r>
      <w:r w:rsidR="00186885" w:rsidRPr="00F34E17">
        <w:rPr>
          <w:rFonts w:ascii="Arial" w:hAnsi="Arial" w:cs="Arial"/>
          <w:sz w:val="24"/>
          <w:szCs w:val="24"/>
        </w:rPr>
        <w:t xml:space="preserve">ircuit </w:t>
      </w:r>
      <w:r w:rsidR="0065092D" w:rsidRPr="00F34E17">
        <w:rPr>
          <w:rFonts w:ascii="Arial" w:hAnsi="Arial" w:cs="Arial"/>
          <w:sz w:val="24"/>
          <w:szCs w:val="24"/>
        </w:rPr>
        <w:t>B</w:t>
      </w:r>
      <w:r w:rsidR="00186885" w:rsidRPr="00F34E17">
        <w:rPr>
          <w:rFonts w:ascii="Arial" w:hAnsi="Arial" w:cs="Arial"/>
          <w:sz w:val="24"/>
          <w:szCs w:val="24"/>
        </w:rPr>
        <w:t>reaker like what we had done last year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80" w14:textId="77777777" w:rsidR="00186885" w:rsidRPr="00F34E17" w:rsidRDefault="00F84BFC" w:rsidP="001B00E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Instead, we</w:t>
      </w:r>
      <w:r w:rsidR="00186885" w:rsidRPr="00F34E17">
        <w:rPr>
          <w:rFonts w:ascii="Arial" w:hAnsi="Arial" w:cs="Arial"/>
          <w:sz w:val="24"/>
          <w:szCs w:val="24"/>
        </w:rPr>
        <w:t xml:space="preserve"> </w:t>
      </w:r>
      <w:r w:rsidR="005D67CA" w:rsidRPr="00F34E17">
        <w:rPr>
          <w:rFonts w:ascii="Arial" w:hAnsi="Arial" w:cs="Arial"/>
          <w:sz w:val="24"/>
          <w:szCs w:val="24"/>
        </w:rPr>
        <w:t>adopted</w:t>
      </w:r>
      <w:r w:rsidR="00186885" w:rsidRPr="00F34E17">
        <w:rPr>
          <w:rFonts w:ascii="Arial" w:hAnsi="Arial" w:cs="Arial"/>
          <w:sz w:val="24"/>
          <w:szCs w:val="24"/>
        </w:rPr>
        <w:t xml:space="preserve"> more targeted measures</w:t>
      </w:r>
      <w:r w:rsidR="00FD133A" w:rsidRPr="00F34E17">
        <w:rPr>
          <w:rFonts w:ascii="Arial" w:hAnsi="Arial" w:cs="Arial"/>
          <w:sz w:val="24"/>
          <w:szCs w:val="24"/>
        </w:rPr>
        <w:t xml:space="preserve"> </w:t>
      </w:r>
      <w:r w:rsidR="00201B5F" w:rsidRPr="00F34E17">
        <w:rPr>
          <w:rFonts w:ascii="Arial" w:hAnsi="Arial" w:cs="Arial"/>
          <w:sz w:val="24"/>
          <w:szCs w:val="24"/>
        </w:rPr>
        <w:t>calibrated based on the severity of the outbreaks</w:t>
      </w:r>
      <w:r w:rsidR="00BC6654">
        <w:rPr>
          <w:rFonts w:ascii="Arial" w:hAnsi="Arial" w:cs="Arial"/>
          <w:sz w:val="24"/>
          <w:szCs w:val="24"/>
        </w:rPr>
        <w:t>.</w:t>
      </w:r>
      <w:r w:rsidR="000710BA" w:rsidRPr="00F34E17">
        <w:rPr>
          <w:rFonts w:ascii="Arial" w:hAnsi="Arial" w:cs="Arial"/>
          <w:sz w:val="24"/>
          <w:szCs w:val="24"/>
        </w:rPr>
        <w:t xml:space="preserve"> </w:t>
      </w:r>
      <w:r w:rsidR="00201B5F" w:rsidRPr="00F34E17">
        <w:rPr>
          <w:rFonts w:ascii="Arial" w:hAnsi="Arial" w:cs="Arial"/>
          <w:sz w:val="24"/>
          <w:szCs w:val="24"/>
        </w:rPr>
        <w:t xml:space="preserve"> </w:t>
      </w:r>
    </w:p>
    <w:p w14:paraId="2EDE9481" w14:textId="5B1A1F15" w:rsidR="005B036F" w:rsidRPr="00F34E17" w:rsidRDefault="003B30B9" w:rsidP="001B00E2">
      <w:pPr>
        <w:pStyle w:val="ListParagraph"/>
        <w:keepNext/>
        <w:keepLines/>
        <w:numPr>
          <w:ilvl w:val="0"/>
          <w:numId w:val="10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i</w:t>
      </w:r>
      <w:r w:rsidR="002C66D8" w:rsidRPr="00F34E17">
        <w:rPr>
          <w:rFonts w:ascii="Arial" w:hAnsi="Arial" w:cs="Arial"/>
          <w:sz w:val="24"/>
          <w:szCs w:val="24"/>
        </w:rPr>
        <w:t xml:space="preserve">n </w:t>
      </w:r>
      <w:r w:rsidR="00813859" w:rsidRPr="00F34E17">
        <w:rPr>
          <w:rFonts w:ascii="Arial" w:hAnsi="Arial" w:cs="Arial"/>
          <w:sz w:val="24"/>
          <w:szCs w:val="24"/>
        </w:rPr>
        <w:t>early</w:t>
      </w:r>
      <w:r w:rsidR="00DB030A" w:rsidRPr="00F34E17">
        <w:rPr>
          <w:rFonts w:ascii="Arial" w:hAnsi="Arial" w:cs="Arial"/>
          <w:sz w:val="24"/>
          <w:szCs w:val="24"/>
        </w:rPr>
        <w:t>-</w:t>
      </w:r>
      <w:r w:rsidR="00813859" w:rsidRPr="00F34E17">
        <w:rPr>
          <w:rFonts w:ascii="Arial" w:hAnsi="Arial" w:cs="Arial"/>
          <w:sz w:val="24"/>
          <w:szCs w:val="24"/>
        </w:rPr>
        <w:t xml:space="preserve"> to </w:t>
      </w:r>
      <w:r w:rsidR="002C66D8" w:rsidRPr="00F34E17">
        <w:rPr>
          <w:rFonts w:ascii="Arial" w:hAnsi="Arial" w:cs="Arial"/>
          <w:sz w:val="24"/>
          <w:szCs w:val="24"/>
        </w:rPr>
        <w:t xml:space="preserve">mid-May, we saw the emergence of new clusters, most notably </w:t>
      </w:r>
      <w:r w:rsidR="00201B5F" w:rsidRPr="00F34E17">
        <w:rPr>
          <w:rFonts w:ascii="Arial" w:hAnsi="Arial" w:cs="Arial"/>
          <w:sz w:val="24"/>
          <w:szCs w:val="24"/>
        </w:rPr>
        <w:t xml:space="preserve">at </w:t>
      </w:r>
      <w:r w:rsidR="002C66D8" w:rsidRPr="00F34E17">
        <w:rPr>
          <w:rFonts w:ascii="Arial" w:hAnsi="Arial" w:cs="Arial"/>
          <w:sz w:val="24"/>
          <w:szCs w:val="24"/>
        </w:rPr>
        <w:t xml:space="preserve">Tan Tock Seng </w:t>
      </w:r>
      <w:r w:rsidR="00E82866" w:rsidRPr="00F34E17">
        <w:rPr>
          <w:rFonts w:ascii="Arial" w:hAnsi="Arial" w:cs="Arial"/>
          <w:sz w:val="24"/>
          <w:szCs w:val="24"/>
        </w:rPr>
        <w:t>H</w:t>
      </w:r>
      <w:r w:rsidR="002C66D8" w:rsidRPr="00F34E17">
        <w:rPr>
          <w:rFonts w:ascii="Arial" w:hAnsi="Arial" w:cs="Arial"/>
          <w:sz w:val="24"/>
          <w:szCs w:val="24"/>
        </w:rPr>
        <w:t>ospital</w:t>
      </w:r>
      <w:r w:rsidR="001A613A" w:rsidRPr="00F34E17">
        <w:rPr>
          <w:rFonts w:ascii="Arial" w:hAnsi="Arial" w:cs="Arial"/>
          <w:sz w:val="24"/>
          <w:szCs w:val="24"/>
        </w:rPr>
        <w:t xml:space="preserve"> and Changi Airport</w:t>
      </w:r>
      <w:r w:rsidR="002C66D8" w:rsidRPr="00F34E17">
        <w:rPr>
          <w:rFonts w:ascii="Arial" w:hAnsi="Arial" w:cs="Arial"/>
          <w:sz w:val="24"/>
          <w:szCs w:val="24"/>
        </w:rPr>
        <w:t xml:space="preserve">, and </w:t>
      </w:r>
      <w:r w:rsidR="00201B5F" w:rsidRPr="00F34E17">
        <w:rPr>
          <w:rFonts w:ascii="Arial" w:hAnsi="Arial" w:cs="Arial"/>
          <w:sz w:val="24"/>
          <w:szCs w:val="24"/>
        </w:rPr>
        <w:t>a</w:t>
      </w:r>
      <w:r w:rsidR="002C66D8" w:rsidRPr="00F34E17">
        <w:rPr>
          <w:rFonts w:ascii="Arial" w:hAnsi="Arial" w:cs="Arial"/>
          <w:sz w:val="24"/>
          <w:szCs w:val="24"/>
        </w:rPr>
        <w:t xml:space="preserve"> </w:t>
      </w:r>
      <w:r w:rsidR="005671B2" w:rsidRPr="00F34E17">
        <w:rPr>
          <w:rFonts w:ascii="Arial" w:hAnsi="Arial" w:cs="Arial"/>
          <w:sz w:val="24"/>
          <w:szCs w:val="24"/>
        </w:rPr>
        <w:t>s</w:t>
      </w:r>
      <w:r w:rsidR="00D41EC5" w:rsidRPr="00F34E17">
        <w:rPr>
          <w:rFonts w:ascii="Arial" w:hAnsi="Arial" w:cs="Arial"/>
          <w:sz w:val="24"/>
          <w:szCs w:val="24"/>
        </w:rPr>
        <w:t>ustained</w:t>
      </w:r>
      <w:r w:rsidR="005671B2" w:rsidRPr="00F34E17">
        <w:rPr>
          <w:rFonts w:ascii="Arial" w:hAnsi="Arial" w:cs="Arial"/>
          <w:sz w:val="24"/>
          <w:szCs w:val="24"/>
        </w:rPr>
        <w:t xml:space="preserve"> </w:t>
      </w:r>
      <w:r w:rsidR="002C66D8" w:rsidRPr="00F34E17">
        <w:rPr>
          <w:rFonts w:ascii="Arial" w:hAnsi="Arial" w:cs="Arial"/>
          <w:sz w:val="24"/>
          <w:szCs w:val="24"/>
        </w:rPr>
        <w:t xml:space="preserve">increase in </w:t>
      </w:r>
      <w:r w:rsidR="00201B5F" w:rsidRPr="00F34E17">
        <w:rPr>
          <w:rFonts w:ascii="Arial" w:hAnsi="Arial" w:cs="Arial"/>
          <w:sz w:val="24"/>
          <w:szCs w:val="24"/>
        </w:rPr>
        <w:t xml:space="preserve">unlinked </w:t>
      </w:r>
      <w:r w:rsidR="002C66D8" w:rsidRPr="00F34E17">
        <w:rPr>
          <w:rFonts w:ascii="Arial" w:hAnsi="Arial" w:cs="Arial"/>
          <w:sz w:val="24"/>
          <w:szCs w:val="24"/>
        </w:rPr>
        <w:t>community cases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82" w14:textId="4383AC5E" w:rsidR="001A37B0" w:rsidRPr="004673E5" w:rsidRDefault="00232D30" w:rsidP="001B00E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C66D8" w:rsidRPr="00F34E17">
        <w:rPr>
          <w:rFonts w:ascii="Arial" w:hAnsi="Arial" w:cs="Arial"/>
          <w:sz w:val="24"/>
          <w:szCs w:val="24"/>
        </w:rPr>
        <w:t>e move</w:t>
      </w:r>
      <w:r w:rsidR="00731451" w:rsidRPr="00F34E17">
        <w:rPr>
          <w:rFonts w:ascii="Arial" w:hAnsi="Arial" w:cs="Arial"/>
          <w:sz w:val="24"/>
          <w:szCs w:val="24"/>
        </w:rPr>
        <w:t>d</w:t>
      </w:r>
      <w:r w:rsidR="002C66D8" w:rsidRPr="00F34E17">
        <w:rPr>
          <w:rFonts w:ascii="Arial" w:hAnsi="Arial" w:cs="Arial"/>
          <w:sz w:val="24"/>
          <w:szCs w:val="24"/>
        </w:rPr>
        <w:t xml:space="preserve"> into Phase 2 (Heightened Alert)</w:t>
      </w:r>
      <w:r w:rsidR="00EB35BD" w:rsidRPr="00F34E17">
        <w:rPr>
          <w:rFonts w:ascii="Arial" w:hAnsi="Arial" w:cs="Arial"/>
          <w:sz w:val="24"/>
          <w:szCs w:val="24"/>
        </w:rPr>
        <w:t xml:space="preserve"> on 1</w:t>
      </w:r>
      <w:r w:rsidR="004E0ED4" w:rsidRPr="00F34E17">
        <w:rPr>
          <w:rFonts w:ascii="Arial" w:hAnsi="Arial" w:cs="Arial"/>
          <w:sz w:val="24"/>
          <w:szCs w:val="24"/>
        </w:rPr>
        <w:t>6</w:t>
      </w:r>
      <w:r w:rsidR="00EB35BD" w:rsidRPr="00F34E17">
        <w:rPr>
          <w:rFonts w:ascii="Arial" w:hAnsi="Arial" w:cs="Arial"/>
          <w:sz w:val="24"/>
          <w:szCs w:val="24"/>
        </w:rPr>
        <w:t xml:space="preserve"> </w:t>
      </w:r>
      <w:r w:rsidR="004E0ED4" w:rsidRPr="00F34E17">
        <w:rPr>
          <w:rFonts w:ascii="Arial" w:hAnsi="Arial" w:cs="Arial"/>
          <w:sz w:val="24"/>
          <w:szCs w:val="24"/>
        </w:rPr>
        <w:t>May</w:t>
      </w:r>
      <w:r w:rsidR="003B30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B30B9">
        <w:rPr>
          <w:rFonts w:ascii="Arial" w:hAnsi="Arial" w:cs="Arial"/>
          <w:sz w:val="24"/>
          <w:szCs w:val="24"/>
        </w:rPr>
        <w:t>to protect Singaporeans and to control the spread of the virus</w:t>
      </w:r>
      <w:r w:rsidR="00613E06">
        <w:rPr>
          <w:rFonts w:ascii="Arial" w:hAnsi="Arial" w:cs="Arial"/>
          <w:sz w:val="24"/>
          <w:szCs w:val="24"/>
        </w:rPr>
        <w:t>.</w:t>
      </w:r>
    </w:p>
    <w:p w14:paraId="2EDE9483" w14:textId="77777777" w:rsidR="005D67CA" w:rsidRPr="00F34E17" w:rsidRDefault="005D67CA" w:rsidP="001B00E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We introduced measures aimed at reducing transmission risks</w:t>
      </w:r>
      <w:r w:rsidR="00186885" w:rsidRPr="00F34E17">
        <w:rPr>
          <w:rFonts w:ascii="Arial" w:hAnsi="Arial" w:cs="Arial"/>
          <w:sz w:val="24"/>
          <w:szCs w:val="24"/>
        </w:rPr>
        <w:t xml:space="preserve"> in indoor </w:t>
      </w:r>
      <w:r w:rsidR="00F84BFC" w:rsidRPr="00F34E17">
        <w:rPr>
          <w:rFonts w:ascii="Arial" w:hAnsi="Arial" w:cs="Arial"/>
          <w:sz w:val="24"/>
          <w:szCs w:val="24"/>
        </w:rPr>
        <w:t>settings</w:t>
      </w:r>
      <w:r w:rsidRPr="00F34E17">
        <w:rPr>
          <w:rFonts w:ascii="Arial" w:hAnsi="Arial" w:cs="Arial"/>
          <w:sz w:val="24"/>
          <w:szCs w:val="24"/>
        </w:rPr>
        <w:t xml:space="preserve"> where people do not have their masks on, and </w:t>
      </w:r>
      <w:r w:rsidR="000710BA" w:rsidRPr="00F34E17">
        <w:rPr>
          <w:rFonts w:ascii="Arial" w:hAnsi="Arial" w:cs="Arial"/>
          <w:sz w:val="24"/>
          <w:szCs w:val="24"/>
        </w:rPr>
        <w:t xml:space="preserve">where </w:t>
      </w:r>
      <w:r w:rsidRPr="00F34E17">
        <w:rPr>
          <w:rFonts w:ascii="Arial" w:hAnsi="Arial" w:cs="Arial"/>
          <w:sz w:val="24"/>
          <w:szCs w:val="24"/>
        </w:rPr>
        <w:t>there is a higher chance of large clusters forming</w:t>
      </w:r>
      <w:r w:rsidR="006B580A" w:rsidRPr="00F34E17">
        <w:rPr>
          <w:rFonts w:ascii="Arial" w:hAnsi="Arial" w:cs="Arial"/>
          <w:sz w:val="24"/>
          <w:szCs w:val="24"/>
        </w:rPr>
        <w:t>.</w:t>
      </w:r>
      <w:r w:rsidR="00952D47" w:rsidRPr="00F34E17">
        <w:rPr>
          <w:rFonts w:ascii="Arial" w:hAnsi="Arial" w:cs="Arial"/>
          <w:sz w:val="24"/>
          <w:szCs w:val="24"/>
        </w:rPr>
        <w:t xml:space="preserve"> These </w:t>
      </w:r>
      <w:r w:rsidR="006B580A" w:rsidRPr="00F34E17">
        <w:rPr>
          <w:rFonts w:ascii="Arial" w:hAnsi="Arial" w:cs="Arial"/>
          <w:sz w:val="24"/>
          <w:szCs w:val="24"/>
        </w:rPr>
        <w:t>included</w:t>
      </w:r>
      <w:r w:rsidR="00186885" w:rsidRPr="00F34E17">
        <w:rPr>
          <w:rFonts w:ascii="Arial" w:hAnsi="Arial" w:cs="Arial"/>
          <w:sz w:val="24"/>
          <w:szCs w:val="24"/>
        </w:rPr>
        <w:t xml:space="preserve"> F&amp;B dining-in</w:t>
      </w:r>
      <w:r w:rsidR="00B90239" w:rsidRPr="00F34E17">
        <w:rPr>
          <w:rFonts w:ascii="Arial" w:hAnsi="Arial" w:cs="Arial"/>
          <w:sz w:val="24"/>
          <w:szCs w:val="24"/>
        </w:rPr>
        <w:t>,</w:t>
      </w:r>
      <w:r w:rsidR="00186885" w:rsidRPr="00F34E17">
        <w:rPr>
          <w:rFonts w:ascii="Arial" w:hAnsi="Arial" w:cs="Arial"/>
          <w:sz w:val="24"/>
          <w:szCs w:val="24"/>
        </w:rPr>
        <w:t xml:space="preserve"> gyms and fitness centres</w:t>
      </w:r>
      <w:r w:rsidR="00F84BFC" w:rsidRPr="00F34E17">
        <w:rPr>
          <w:rFonts w:ascii="Arial" w:hAnsi="Arial" w:cs="Arial"/>
          <w:sz w:val="24"/>
          <w:szCs w:val="24"/>
        </w:rPr>
        <w:t xml:space="preserve">, </w:t>
      </w:r>
      <w:r w:rsidR="00B90239" w:rsidRPr="00F34E17">
        <w:rPr>
          <w:rFonts w:ascii="Arial" w:hAnsi="Arial" w:cs="Arial"/>
          <w:sz w:val="24"/>
          <w:szCs w:val="24"/>
        </w:rPr>
        <w:t xml:space="preserve">as well as </w:t>
      </w:r>
      <w:r w:rsidRPr="00F34E17">
        <w:rPr>
          <w:rFonts w:ascii="Arial" w:hAnsi="Arial" w:cs="Arial"/>
          <w:sz w:val="24"/>
          <w:szCs w:val="24"/>
        </w:rPr>
        <w:t xml:space="preserve">live </w:t>
      </w:r>
      <w:r w:rsidR="00952D47" w:rsidRPr="00F34E17">
        <w:rPr>
          <w:rFonts w:ascii="Arial" w:hAnsi="Arial" w:cs="Arial"/>
          <w:sz w:val="24"/>
          <w:szCs w:val="24"/>
        </w:rPr>
        <w:t xml:space="preserve">arts </w:t>
      </w:r>
      <w:r w:rsidR="00DB030A" w:rsidRPr="00F34E17">
        <w:rPr>
          <w:rFonts w:ascii="Arial" w:hAnsi="Arial" w:cs="Arial"/>
          <w:sz w:val="24"/>
          <w:szCs w:val="24"/>
        </w:rPr>
        <w:t xml:space="preserve">and </w:t>
      </w:r>
      <w:r w:rsidR="006725C8" w:rsidRPr="00F34E17">
        <w:rPr>
          <w:rFonts w:ascii="Arial" w:hAnsi="Arial" w:cs="Arial"/>
          <w:sz w:val="24"/>
          <w:szCs w:val="24"/>
        </w:rPr>
        <w:t>cultur</w:t>
      </w:r>
      <w:r w:rsidRPr="00F34E17">
        <w:rPr>
          <w:rFonts w:ascii="Arial" w:hAnsi="Arial" w:cs="Arial"/>
          <w:sz w:val="24"/>
          <w:szCs w:val="24"/>
        </w:rPr>
        <w:t>al performances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84" w14:textId="2D785E5A" w:rsidR="0081150F" w:rsidRPr="00F34E17" w:rsidRDefault="003B30B9" w:rsidP="001B00E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</w:t>
      </w:r>
      <w:r w:rsidR="00EB35BD" w:rsidRPr="00F34E17">
        <w:rPr>
          <w:rFonts w:ascii="Arial" w:hAnsi="Arial" w:cs="Arial"/>
          <w:sz w:val="24"/>
          <w:szCs w:val="24"/>
        </w:rPr>
        <w:t>he</w:t>
      </w:r>
      <w:r w:rsidR="005D67CA" w:rsidRPr="00F34E17">
        <w:rPr>
          <w:rFonts w:ascii="Arial" w:hAnsi="Arial" w:cs="Arial"/>
          <w:sz w:val="24"/>
          <w:szCs w:val="24"/>
        </w:rPr>
        <w:t>se</w:t>
      </w:r>
      <w:r w:rsidR="007D03DD" w:rsidRPr="00F34E17">
        <w:rPr>
          <w:rFonts w:ascii="Arial" w:hAnsi="Arial" w:cs="Arial"/>
          <w:sz w:val="24"/>
          <w:szCs w:val="24"/>
        </w:rPr>
        <w:t xml:space="preserve"> additional measures</w:t>
      </w:r>
      <w:r w:rsidR="0081150F" w:rsidRPr="00F34E17">
        <w:rPr>
          <w:rFonts w:ascii="Arial" w:hAnsi="Arial" w:cs="Arial"/>
          <w:sz w:val="24"/>
          <w:szCs w:val="24"/>
        </w:rPr>
        <w:t xml:space="preserve"> have worked in curbing the spread of the virus</w:t>
      </w:r>
      <w:r w:rsidR="00952D47" w:rsidRPr="00F34E17">
        <w:rPr>
          <w:rFonts w:ascii="Arial" w:hAnsi="Arial" w:cs="Arial"/>
          <w:sz w:val="24"/>
          <w:szCs w:val="24"/>
        </w:rPr>
        <w:t xml:space="preserve">, while </w:t>
      </w:r>
      <w:r w:rsidR="005D67CA" w:rsidRPr="00F34E17">
        <w:rPr>
          <w:rFonts w:ascii="Arial" w:hAnsi="Arial" w:cs="Arial"/>
          <w:sz w:val="24"/>
          <w:szCs w:val="24"/>
        </w:rPr>
        <w:t xml:space="preserve">allowing </w:t>
      </w:r>
      <w:r w:rsidR="00952D47" w:rsidRPr="00F34E17">
        <w:rPr>
          <w:rFonts w:ascii="Arial" w:hAnsi="Arial" w:cs="Arial"/>
          <w:sz w:val="24"/>
          <w:szCs w:val="24"/>
        </w:rPr>
        <w:t xml:space="preserve">most parts of the economy </w:t>
      </w:r>
      <w:r w:rsidR="005D67CA" w:rsidRPr="00F34E17">
        <w:rPr>
          <w:rFonts w:ascii="Arial" w:hAnsi="Arial" w:cs="Arial"/>
          <w:sz w:val="24"/>
          <w:szCs w:val="24"/>
        </w:rPr>
        <w:t xml:space="preserve">to continue </w:t>
      </w:r>
      <w:r w:rsidR="00952D47" w:rsidRPr="00F34E17">
        <w:rPr>
          <w:rFonts w:ascii="Arial" w:hAnsi="Arial" w:cs="Arial"/>
          <w:sz w:val="24"/>
          <w:szCs w:val="24"/>
        </w:rPr>
        <w:t>operating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85" w14:textId="7DC8721E" w:rsidR="00912557" w:rsidRPr="00F34E17" w:rsidRDefault="003B30B9" w:rsidP="001B00E2">
      <w:pPr>
        <w:pStyle w:val="ListParagraph"/>
        <w:keepNext/>
        <w:keepLines/>
        <w:numPr>
          <w:ilvl w:val="0"/>
          <w:numId w:val="10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that’s why</w:t>
      </w:r>
      <w:r w:rsidRPr="00F34E17">
        <w:rPr>
          <w:rFonts w:ascii="Arial" w:hAnsi="Arial" w:cs="Arial"/>
          <w:sz w:val="24"/>
          <w:szCs w:val="24"/>
        </w:rPr>
        <w:t xml:space="preserve"> </w:t>
      </w:r>
      <w:r w:rsidR="005D67CA" w:rsidRPr="00F34E17">
        <w:rPr>
          <w:rFonts w:ascii="Arial" w:hAnsi="Arial" w:cs="Arial"/>
          <w:sz w:val="24"/>
          <w:szCs w:val="24"/>
        </w:rPr>
        <w:t xml:space="preserve">we </w:t>
      </w:r>
      <w:r w:rsidR="005C6FF5" w:rsidRPr="00F34E17">
        <w:rPr>
          <w:rFonts w:ascii="Arial" w:hAnsi="Arial" w:cs="Arial"/>
          <w:sz w:val="24"/>
          <w:szCs w:val="24"/>
        </w:rPr>
        <w:t>started to ease</w:t>
      </w:r>
      <w:r w:rsidR="005D67CA" w:rsidRPr="00F34E17">
        <w:rPr>
          <w:rFonts w:ascii="Arial" w:hAnsi="Arial" w:cs="Arial"/>
          <w:sz w:val="24"/>
          <w:szCs w:val="24"/>
        </w:rPr>
        <w:t xml:space="preserve"> the restrictions</w:t>
      </w:r>
      <w:r w:rsidR="00EB35BD" w:rsidRPr="00F34E17">
        <w:rPr>
          <w:rFonts w:ascii="Arial" w:hAnsi="Arial" w:cs="Arial"/>
          <w:sz w:val="24"/>
          <w:szCs w:val="24"/>
        </w:rPr>
        <w:t xml:space="preserve"> </w:t>
      </w:r>
      <w:r w:rsidR="005C6FF5" w:rsidRPr="00F34E17">
        <w:rPr>
          <w:rFonts w:ascii="Arial" w:hAnsi="Arial" w:cs="Arial"/>
          <w:sz w:val="24"/>
          <w:szCs w:val="24"/>
        </w:rPr>
        <w:t>from</w:t>
      </w:r>
      <w:r w:rsidR="00EB35BD" w:rsidRPr="00F34E17">
        <w:rPr>
          <w:rFonts w:ascii="Arial" w:hAnsi="Arial" w:cs="Arial"/>
          <w:sz w:val="24"/>
          <w:szCs w:val="24"/>
        </w:rPr>
        <w:t xml:space="preserve"> </w:t>
      </w:r>
      <w:r w:rsidR="004E0ED4" w:rsidRPr="00F34E17">
        <w:rPr>
          <w:rFonts w:ascii="Arial" w:hAnsi="Arial" w:cs="Arial"/>
          <w:sz w:val="24"/>
          <w:szCs w:val="24"/>
        </w:rPr>
        <w:t xml:space="preserve">14 </w:t>
      </w:r>
      <w:r w:rsidR="00EB35BD" w:rsidRPr="00F34E17">
        <w:rPr>
          <w:rFonts w:ascii="Arial" w:hAnsi="Arial" w:cs="Arial"/>
          <w:sz w:val="24"/>
          <w:szCs w:val="24"/>
        </w:rPr>
        <w:t>June, whe</w:t>
      </w:r>
      <w:r w:rsidR="005D67CA" w:rsidRPr="00F34E17">
        <w:rPr>
          <w:rFonts w:ascii="Arial" w:hAnsi="Arial" w:cs="Arial"/>
          <w:sz w:val="24"/>
          <w:szCs w:val="24"/>
        </w:rPr>
        <w:t>n</w:t>
      </w:r>
      <w:r w:rsidR="00EB35BD" w:rsidRPr="00F34E17">
        <w:rPr>
          <w:rFonts w:ascii="Arial" w:hAnsi="Arial" w:cs="Arial"/>
          <w:sz w:val="24"/>
          <w:szCs w:val="24"/>
        </w:rPr>
        <w:t xml:space="preserve"> we </w:t>
      </w:r>
      <w:r w:rsidR="000710BA" w:rsidRPr="00F34E17">
        <w:rPr>
          <w:rFonts w:ascii="Arial" w:hAnsi="Arial" w:cs="Arial"/>
          <w:sz w:val="24"/>
          <w:szCs w:val="24"/>
        </w:rPr>
        <w:t>moved from Phase 2 to</w:t>
      </w:r>
      <w:r w:rsidR="00EB35BD" w:rsidRPr="00F34E17">
        <w:rPr>
          <w:rFonts w:ascii="Arial" w:hAnsi="Arial" w:cs="Arial"/>
          <w:sz w:val="24"/>
          <w:szCs w:val="24"/>
        </w:rPr>
        <w:t xml:space="preserve"> Phase 3 (Heightened Alert)</w:t>
      </w:r>
      <w:r w:rsidR="005D67CA" w:rsidRPr="00F34E17">
        <w:rPr>
          <w:rFonts w:ascii="Arial" w:hAnsi="Arial" w:cs="Arial"/>
          <w:sz w:val="24"/>
          <w:szCs w:val="24"/>
        </w:rPr>
        <w:t>; and</w:t>
      </w:r>
      <w:r w:rsidR="00912557" w:rsidRPr="00F34E17">
        <w:rPr>
          <w:rFonts w:ascii="Arial" w:hAnsi="Arial" w:cs="Arial"/>
          <w:sz w:val="24"/>
          <w:szCs w:val="24"/>
        </w:rPr>
        <w:t xml:space="preserve"> </w:t>
      </w:r>
      <w:r w:rsidR="00836326" w:rsidRPr="00F34E17">
        <w:rPr>
          <w:rFonts w:ascii="Arial" w:hAnsi="Arial" w:cs="Arial"/>
          <w:sz w:val="24"/>
          <w:szCs w:val="24"/>
        </w:rPr>
        <w:t xml:space="preserve">we expect to </w:t>
      </w:r>
      <w:r w:rsidR="00912557" w:rsidRPr="00F34E17">
        <w:rPr>
          <w:rFonts w:ascii="Arial" w:hAnsi="Arial" w:cs="Arial"/>
          <w:sz w:val="24"/>
          <w:szCs w:val="24"/>
        </w:rPr>
        <w:t>open up further from 12 July</w:t>
      </w:r>
      <w:r w:rsidR="005D67CA" w:rsidRPr="00F34E17">
        <w:rPr>
          <w:rFonts w:ascii="Arial" w:hAnsi="Arial" w:cs="Arial"/>
          <w:sz w:val="24"/>
          <w:szCs w:val="24"/>
        </w:rPr>
        <w:t xml:space="preserve"> to allow larger groups of </w:t>
      </w:r>
      <w:r w:rsidR="009804F6" w:rsidRPr="00F34E17">
        <w:rPr>
          <w:rFonts w:ascii="Arial" w:hAnsi="Arial" w:cs="Arial"/>
          <w:sz w:val="24"/>
          <w:szCs w:val="24"/>
        </w:rPr>
        <w:t>five</w:t>
      </w:r>
      <w:r w:rsidR="005D67CA" w:rsidRPr="00F34E17">
        <w:rPr>
          <w:rFonts w:ascii="Arial" w:hAnsi="Arial" w:cs="Arial"/>
          <w:sz w:val="24"/>
          <w:szCs w:val="24"/>
        </w:rPr>
        <w:t xml:space="preserve"> people to </w:t>
      </w:r>
      <w:r w:rsidR="00912557" w:rsidRPr="00F34E17">
        <w:rPr>
          <w:rFonts w:ascii="Arial" w:hAnsi="Arial" w:cs="Arial"/>
          <w:sz w:val="24"/>
          <w:szCs w:val="24"/>
        </w:rPr>
        <w:t>dine together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87" w14:textId="20EF1A88" w:rsidR="00C75126" w:rsidRPr="00F34E17" w:rsidRDefault="00C75126" w:rsidP="00C75126">
      <w:pPr>
        <w:pStyle w:val="ListParagraph"/>
        <w:tabs>
          <w:tab w:val="left" w:pos="720"/>
        </w:tabs>
        <w:autoSpaceDE w:val="0"/>
        <w:autoSpaceDN w:val="0"/>
        <w:spacing w:before="240" w:afterLines="300" w:after="720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EDE9488" w14:textId="672CED7F" w:rsidR="00785997" w:rsidRPr="00F34E17" w:rsidRDefault="00781FA5" w:rsidP="001B00E2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In line with this calibrated approach during </w:t>
      </w:r>
      <w:r w:rsidR="002E6E2F" w:rsidRPr="00F34E17">
        <w:rPr>
          <w:rFonts w:ascii="Arial" w:hAnsi="Arial" w:cs="Arial"/>
          <w:sz w:val="24"/>
          <w:szCs w:val="24"/>
        </w:rPr>
        <w:t>the</w:t>
      </w:r>
      <w:r w:rsidR="0001744F">
        <w:rPr>
          <w:rFonts w:ascii="Arial" w:hAnsi="Arial" w:cs="Arial"/>
          <w:sz w:val="24"/>
          <w:szCs w:val="24"/>
        </w:rPr>
        <w:t xml:space="preserve"> </w:t>
      </w:r>
      <w:r w:rsidRPr="00F34E17">
        <w:rPr>
          <w:rFonts w:ascii="Arial" w:hAnsi="Arial" w:cs="Arial"/>
          <w:sz w:val="24"/>
          <w:szCs w:val="24"/>
        </w:rPr>
        <w:t xml:space="preserve">Heightened Alert, we have targeted our support measures to help businesses and individuals most impacted by the tightened restrictions. </w:t>
      </w:r>
      <w:r w:rsidR="00F87C0A" w:rsidRPr="00F34E17">
        <w:rPr>
          <w:rFonts w:ascii="Arial" w:hAnsi="Arial" w:cs="Arial"/>
          <w:sz w:val="24"/>
          <w:szCs w:val="24"/>
        </w:rPr>
        <w:t>T</w:t>
      </w:r>
      <w:r w:rsidR="003E16B8" w:rsidRPr="00F34E17">
        <w:rPr>
          <w:rFonts w:ascii="Arial" w:hAnsi="Arial" w:cs="Arial"/>
          <w:sz w:val="24"/>
          <w:szCs w:val="24"/>
        </w:rPr>
        <w:t>he</w:t>
      </w:r>
      <w:r w:rsidR="004717B6" w:rsidRPr="00F34E17">
        <w:rPr>
          <w:rFonts w:ascii="Arial" w:hAnsi="Arial" w:cs="Arial"/>
          <w:sz w:val="24"/>
          <w:szCs w:val="24"/>
        </w:rPr>
        <w:t xml:space="preserve"> details of</w:t>
      </w:r>
      <w:r w:rsidR="006F7A43" w:rsidRPr="00F34E17">
        <w:rPr>
          <w:rFonts w:ascii="Arial" w:hAnsi="Arial" w:cs="Arial"/>
          <w:sz w:val="24"/>
          <w:szCs w:val="24"/>
        </w:rPr>
        <w:t xml:space="preserve"> </w:t>
      </w:r>
      <w:r w:rsidR="004717B6" w:rsidRPr="00F34E17">
        <w:rPr>
          <w:rFonts w:ascii="Arial" w:hAnsi="Arial" w:cs="Arial"/>
          <w:sz w:val="24"/>
          <w:szCs w:val="24"/>
        </w:rPr>
        <w:t xml:space="preserve">the </w:t>
      </w:r>
      <w:r w:rsidR="006F7A43" w:rsidRPr="00F34E17">
        <w:rPr>
          <w:rFonts w:ascii="Arial" w:hAnsi="Arial" w:cs="Arial"/>
          <w:sz w:val="24"/>
          <w:szCs w:val="24"/>
        </w:rPr>
        <w:t>support measures</w:t>
      </w:r>
      <w:r w:rsidR="004717B6" w:rsidRPr="00F34E17">
        <w:rPr>
          <w:rFonts w:ascii="Arial" w:hAnsi="Arial" w:cs="Arial"/>
          <w:sz w:val="24"/>
          <w:szCs w:val="24"/>
        </w:rPr>
        <w:t xml:space="preserve"> </w:t>
      </w:r>
      <w:r w:rsidR="00F87C0A" w:rsidRPr="00F34E17">
        <w:rPr>
          <w:rFonts w:ascii="Arial" w:hAnsi="Arial" w:cs="Arial"/>
          <w:sz w:val="24"/>
          <w:szCs w:val="24"/>
        </w:rPr>
        <w:t xml:space="preserve">have been announced </w:t>
      </w:r>
      <w:r w:rsidR="004717B6" w:rsidRPr="00F34E17">
        <w:rPr>
          <w:rFonts w:ascii="Arial" w:hAnsi="Arial" w:cs="Arial"/>
          <w:sz w:val="24"/>
          <w:szCs w:val="24"/>
        </w:rPr>
        <w:t>previously</w:t>
      </w:r>
      <w:r w:rsidR="00E851AF">
        <w:rPr>
          <w:rFonts w:ascii="Arial" w:hAnsi="Arial" w:cs="Arial"/>
          <w:sz w:val="24"/>
          <w:szCs w:val="24"/>
        </w:rPr>
        <w:t>, so</w:t>
      </w:r>
      <w:r w:rsidR="004717B6" w:rsidRPr="00F34E17">
        <w:rPr>
          <w:rFonts w:ascii="Arial" w:hAnsi="Arial" w:cs="Arial"/>
          <w:sz w:val="24"/>
          <w:szCs w:val="24"/>
        </w:rPr>
        <w:t xml:space="preserve"> </w:t>
      </w:r>
      <w:r w:rsidR="00E851AF">
        <w:rPr>
          <w:rFonts w:ascii="Arial" w:hAnsi="Arial" w:cs="Arial"/>
          <w:sz w:val="24"/>
          <w:szCs w:val="24"/>
        </w:rPr>
        <w:t>l</w:t>
      </w:r>
      <w:r w:rsidR="00186885" w:rsidRPr="00F34E17">
        <w:rPr>
          <w:rFonts w:ascii="Arial" w:hAnsi="Arial" w:cs="Arial"/>
          <w:sz w:val="24"/>
          <w:szCs w:val="24"/>
        </w:rPr>
        <w:t xml:space="preserve">et me </w:t>
      </w:r>
      <w:r w:rsidR="00E851AF">
        <w:rPr>
          <w:rFonts w:ascii="Arial" w:hAnsi="Arial" w:cs="Arial"/>
          <w:sz w:val="24"/>
          <w:szCs w:val="24"/>
        </w:rPr>
        <w:t xml:space="preserve">just </w:t>
      </w:r>
      <w:r w:rsidR="00186885" w:rsidRPr="00F34E17">
        <w:rPr>
          <w:rFonts w:ascii="Arial" w:hAnsi="Arial" w:cs="Arial"/>
          <w:sz w:val="24"/>
          <w:szCs w:val="24"/>
        </w:rPr>
        <w:t>provide a quick summary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89" w14:textId="77777777" w:rsidR="00785997" w:rsidRPr="00F34E17" w:rsidRDefault="00785997" w:rsidP="00C75126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EDE948A" w14:textId="77777777" w:rsidR="00785997" w:rsidRPr="00F34E17" w:rsidRDefault="00785997" w:rsidP="00C75126">
      <w:pPr>
        <w:pStyle w:val="Heading2"/>
        <w:spacing w:line="480" w:lineRule="auto"/>
        <w:contextualSpacing/>
        <w:jc w:val="both"/>
        <w:rPr>
          <w:rFonts w:cs="Arial"/>
          <w:sz w:val="24"/>
          <w:szCs w:val="24"/>
        </w:rPr>
      </w:pPr>
      <w:bookmarkStart w:id="3" w:name="_Toc76333436"/>
      <w:r w:rsidRPr="00F34E17">
        <w:rPr>
          <w:rFonts w:cs="Arial"/>
          <w:sz w:val="24"/>
          <w:szCs w:val="24"/>
        </w:rPr>
        <w:t>Jobs Support Scheme</w:t>
      </w:r>
      <w:bookmarkEnd w:id="3"/>
      <w:r w:rsidRPr="00F34E17">
        <w:rPr>
          <w:rFonts w:cs="Arial"/>
          <w:sz w:val="24"/>
          <w:szCs w:val="24"/>
        </w:rPr>
        <w:t xml:space="preserve">   </w:t>
      </w:r>
    </w:p>
    <w:p w14:paraId="2EDE948B" w14:textId="77777777" w:rsidR="00C86832" w:rsidRPr="00F34E17" w:rsidRDefault="009706E4" w:rsidP="001B00E2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First, w</w:t>
      </w:r>
      <w:r w:rsidR="00C86832" w:rsidRPr="00F34E17">
        <w:rPr>
          <w:rFonts w:ascii="Arial" w:hAnsi="Arial" w:cs="Arial"/>
          <w:sz w:val="24"/>
          <w:szCs w:val="24"/>
        </w:rPr>
        <w:t>e e</w:t>
      </w:r>
      <w:r w:rsidR="00276459" w:rsidRPr="00F34E17">
        <w:rPr>
          <w:rFonts w:ascii="Arial" w:hAnsi="Arial" w:cs="Arial"/>
          <w:sz w:val="24"/>
          <w:szCs w:val="24"/>
        </w:rPr>
        <w:t>nhanced the Jobs Support Scheme</w:t>
      </w:r>
      <w:r w:rsidR="00DB030A" w:rsidRPr="00F34E17">
        <w:rPr>
          <w:rFonts w:ascii="Arial" w:hAnsi="Arial" w:cs="Arial"/>
          <w:sz w:val="24"/>
          <w:szCs w:val="24"/>
        </w:rPr>
        <w:t xml:space="preserve">, or </w:t>
      </w:r>
      <w:r w:rsidR="00276459" w:rsidRPr="00F34E17">
        <w:rPr>
          <w:rFonts w:ascii="Arial" w:hAnsi="Arial" w:cs="Arial"/>
          <w:sz w:val="24"/>
          <w:szCs w:val="24"/>
        </w:rPr>
        <w:t>JSS</w:t>
      </w:r>
      <w:r w:rsidR="00DB030A" w:rsidRPr="00F34E17">
        <w:rPr>
          <w:rFonts w:ascii="Arial" w:hAnsi="Arial" w:cs="Arial"/>
          <w:sz w:val="24"/>
          <w:szCs w:val="24"/>
        </w:rPr>
        <w:t>,</w:t>
      </w:r>
      <w:r w:rsidR="00276459" w:rsidRPr="00F34E17">
        <w:rPr>
          <w:rFonts w:ascii="Arial" w:hAnsi="Arial" w:cs="Arial"/>
          <w:sz w:val="24"/>
          <w:szCs w:val="24"/>
        </w:rPr>
        <w:t xml:space="preserve"> </w:t>
      </w:r>
      <w:r w:rsidR="00C86832" w:rsidRPr="00F34E17">
        <w:rPr>
          <w:rFonts w:ascii="Arial" w:hAnsi="Arial" w:cs="Arial"/>
          <w:sz w:val="24"/>
          <w:szCs w:val="24"/>
        </w:rPr>
        <w:t>to help enterprises retain local workers.</w:t>
      </w:r>
      <w:r w:rsidR="00C86832" w:rsidRPr="00F34E17">
        <w:rPr>
          <w:rFonts w:ascii="Arial" w:hAnsi="Arial" w:cs="Arial"/>
          <w:b/>
          <w:bCs/>
          <w:sz w:val="24"/>
          <w:szCs w:val="24"/>
        </w:rPr>
        <w:t xml:space="preserve"> </w:t>
      </w:r>
      <w:r w:rsidR="001A55C0" w:rsidRPr="00F34E17">
        <w:rPr>
          <w:rFonts w:ascii="Arial" w:hAnsi="Arial" w:cs="Arial"/>
          <w:sz w:val="24"/>
          <w:szCs w:val="24"/>
        </w:rPr>
        <w:t xml:space="preserve">From 16 May to 11 July, we </w:t>
      </w:r>
      <w:r w:rsidR="0051474A" w:rsidRPr="00F34E17">
        <w:rPr>
          <w:rFonts w:ascii="Arial" w:hAnsi="Arial" w:cs="Arial"/>
          <w:sz w:val="24"/>
          <w:szCs w:val="24"/>
        </w:rPr>
        <w:t xml:space="preserve">provided different levels of </w:t>
      </w:r>
      <w:r w:rsidR="001A55C0" w:rsidRPr="00F34E17">
        <w:rPr>
          <w:rFonts w:ascii="Arial" w:hAnsi="Arial" w:cs="Arial"/>
          <w:sz w:val="24"/>
          <w:szCs w:val="24"/>
        </w:rPr>
        <w:t>JSS enhance</w:t>
      </w:r>
      <w:r w:rsidR="00101FEC" w:rsidRPr="00F34E17">
        <w:rPr>
          <w:rFonts w:ascii="Arial" w:hAnsi="Arial" w:cs="Arial"/>
          <w:sz w:val="24"/>
          <w:szCs w:val="24"/>
        </w:rPr>
        <w:t>ments</w:t>
      </w:r>
      <w:r w:rsidR="001A55C0" w:rsidRPr="00F34E17">
        <w:rPr>
          <w:rFonts w:ascii="Arial" w:hAnsi="Arial" w:cs="Arial"/>
          <w:sz w:val="24"/>
          <w:szCs w:val="24"/>
        </w:rPr>
        <w:t xml:space="preserve"> based on </w:t>
      </w:r>
      <w:r w:rsidR="0051474A" w:rsidRPr="00F34E17">
        <w:rPr>
          <w:rFonts w:ascii="Arial" w:hAnsi="Arial" w:cs="Arial"/>
          <w:sz w:val="24"/>
          <w:szCs w:val="24"/>
        </w:rPr>
        <w:t>the impact of our measures on various sectors</w:t>
      </w:r>
      <w:r w:rsidR="001A55C0" w:rsidRPr="00F34E17">
        <w:rPr>
          <w:rFonts w:ascii="Arial" w:hAnsi="Arial" w:cs="Arial"/>
          <w:sz w:val="24"/>
          <w:szCs w:val="24"/>
        </w:rPr>
        <w:t>:</w:t>
      </w:r>
      <w:r w:rsidR="001A55C0" w:rsidRPr="00F34E1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EDE948C" w14:textId="77777777" w:rsidR="00D051A8" w:rsidRPr="00F34E17" w:rsidRDefault="0038358C" w:rsidP="001B00E2">
      <w:pPr>
        <w:pStyle w:val="ListParagraph"/>
        <w:keepNext/>
        <w:keepLines/>
        <w:numPr>
          <w:ilvl w:val="0"/>
          <w:numId w:val="11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We</w:t>
      </w:r>
      <w:r w:rsidR="001A55C0" w:rsidRPr="00F34E17">
        <w:rPr>
          <w:rFonts w:ascii="Arial" w:hAnsi="Arial" w:cs="Arial"/>
          <w:sz w:val="24"/>
          <w:szCs w:val="24"/>
        </w:rPr>
        <w:t xml:space="preserve"> </w:t>
      </w:r>
      <w:r w:rsidR="006455B7" w:rsidRPr="00F34E17">
        <w:rPr>
          <w:rFonts w:ascii="Arial" w:hAnsi="Arial" w:cs="Arial"/>
          <w:sz w:val="24"/>
          <w:szCs w:val="24"/>
        </w:rPr>
        <w:t>provided 50%</w:t>
      </w:r>
      <w:r w:rsidRPr="00F34E17">
        <w:rPr>
          <w:rFonts w:ascii="Arial" w:hAnsi="Arial" w:cs="Arial"/>
          <w:sz w:val="24"/>
          <w:szCs w:val="24"/>
        </w:rPr>
        <w:t xml:space="preserve"> JSS support for sectors </w:t>
      </w:r>
      <w:r w:rsidR="00A96F4F" w:rsidRPr="00F34E17">
        <w:rPr>
          <w:rFonts w:ascii="Arial" w:hAnsi="Arial" w:cs="Arial"/>
          <w:sz w:val="24"/>
          <w:szCs w:val="24"/>
        </w:rPr>
        <w:t>wh</w:t>
      </w:r>
      <w:r w:rsidR="00F7489E" w:rsidRPr="00F34E17">
        <w:rPr>
          <w:rFonts w:ascii="Arial" w:hAnsi="Arial" w:cs="Arial"/>
          <w:sz w:val="24"/>
          <w:szCs w:val="24"/>
        </w:rPr>
        <w:t>ich</w:t>
      </w:r>
      <w:r w:rsidR="00A96F4F" w:rsidRPr="00F34E17">
        <w:rPr>
          <w:rFonts w:ascii="Arial" w:hAnsi="Arial" w:cs="Arial"/>
          <w:sz w:val="24"/>
          <w:szCs w:val="24"/>
        </w:rPr>
        <w:t xml:space="preserve"> had to suspend all or most of their operations</w:t>
      </w:r>
      <w:r w:rsidR="00FA25F9" w:rsidRPr="00F34E17">
        <w:rPr>
          <w:rFonts w:ascii="Arial" w:hAnsi="Arial" w:cs="Arial"/>
          <w:sz w:val="24"/>
          <w:szCs w:val="24"/>
        </w:rPr>
        <w:t>.</w:t>
      </w:r>
      <w:r w:rsidRPr="00F34E17">
        <w:rPr>
          <w:rFonts w:ascii="Arial" w:hAnsi="Arial" w:cs="Arial"/>
          <w:sz w:val="24"/>
          <w:szCs w:val="24"/>
        </w:rPr>
        <w:t xml:space="preserve"> These include</w:t>
      </w:r>
      <w:r w:rsidR="004A3B30" w:rsidRPr="00F34E17">
        <w:rPr>
          <w:rFonts w:ascii="Arial" w:hAnsi="Arial" w:cs="Arial"/>
          <w:sz w:val="24"/>
          <w:szCs w:val="24"/>
        </w:rPr>
        <w:t>d</w:t>
      </w:r>
      <w:r w:rsidR="00785997" w:rsidRPr="00F34E17">
        <w:rPr>
          <w:rFonts w:ascii="Arial" w:hAnsi="Arial" w:cs="Arial"/>
          <w:sz w:val="24"/>
          <w:szCs w:val="24"/>
        </w:rPr>
        <w:t xml:space="preserve"> F&amp;B,</w:t>
      </w:r>
      <w:r w:rsidRPr="00F34E17">
        <w:rPr>
          <w:rFonts w:ascii="Arial" w:hAnsi="Arial" w:cs="Arial"/>
          <w:sz w:val="24"/>
          <w:szCs w:val="24"/>
        </w:rPr>
        <w:t xml:space="preserve"> gyms</w:t>
      </w:r>
      <w:r w:rsidR="00FA25F9" w:rsidRPr="00F34E17">
        <w:rPr>
          <w:rFonts w:ascii="Arial" w:hAnsi="Arial" w:cs="Arial"/>
          <w:sz w:val="24"/>
          <w:szCs w:val="24"/>
        </w:rPr>
        <w:t>,</w:t>
      </w:r>
      <w:r w:rsidR="006455B7" w:rsidRPr="00F34E17">
        <w:rPr>
          <w:rFonts w:ascii="Arial" w:hAnsi="Arial" w:cs="Arial"/>
          <w:sz w:val="24"/>
          <w:szCs w:val="24"/>
        </w:rPr>
        <w:t xml:space="preserve"> </w:t>
      </w:r>
      <w:r w:rsidRPr="00F34E17">
        <w:rPr>
          <w:rFonts w:ascii="Arial" w:hAnsi="Arial" w:cs="Arial"/>
          <w:sz w:val="24"/>
          <w:szCs w:val="24"/>
        </w:rPr>
        <w:t>fitness studios</w:t>
      </w:r>
      <w:r w:rsidR="001A55C0" w:rsidRPr="00F34E17">
        <w:rPr>
          <w:rFonts w:ascii="Arial" w:hAnsi="Arial" w:cs="Arial"/>
          <w:sz w:val="24"/>
          <w:szCs w:val="24"/>
        </w:rPr>
        <w:t xml:space="preserve">, as well as performing arts </w:t>
      </w:r>
      <w:r w:rsidR="00FA25F9" w:rsidRPr="00F34E17">
        <w:rPr>
          <w:rFonts w:ascii="Arial" w:hAnsi="Arial" w:cs="Arial"/>
          <w:sz w:val="24"/>
          <w:szCs w:val="24"/>
        </w:rPr>
        <w:t xml:space="preserve">organisations </w:t>
      </w:r>
      <w:r w:rsidR="001A55C0" w:rsidRPr="00F34E17">
        <w:rPr>
          <w:rFonts w:ascii="Arial" w:hAnsi="Arial" w:cs="Arial"/>
          <w:sz w:val="24"/>
          <w:szCs w:val="24"/>
        </w:rPr>
        <w:t>and arts education</w:t>
      </w:r>
      <w:r w:rsidR="00FA25F9" w:rsidRPr="00F34E17">
        <w:rPr>
          <w:rFonts w:ascii="Arial" w:hAnsi="Arial" w:cs="Arial"/>
          <w:sz w:val="24"/>
          <w:szCs w:val="24"/>
        </w:rPr>
        <w:t xml:space="preserve"> centres</w:t>
      </w:r>
      <w:r w:rsidR="00BC6654">
        <w:rPr>
          <w:rFonts w:ascii="Arial" w:hAnsi="Arial" w:cs="Arial"/>
          <w:sz w:val="24"/>
          <w:szCs w:val="24"/>
        </w:rPr>
        <w:t>.</w:t>
      </w:r>
      <w:r w:rsidR="001A55C0" w:rsidRPr="00F34E17">
        <w:rPr>
          <w:rFonts w:ascii="Arial" w:hAnsi="Arial" w:cs="Arial"/>
          <w:sz w:val="24"/>
          <w:szCs w:val="24"/>
        </w:rPr>
        <w:t xml:space="preserve"> </w:t>
      </w:r>
    </w:p>
    <w:p w14:paraId="2EDE948D" w14:textId="77777777" w:rsidR="0038358C" w:rsidRPr="00F34E17" w:rsidRDefault="00186D1C" w:rsidP="001B00E2">
      <w:pPr>
        <w:pStyle w:val="ListParagraph"/>
        <w:keepNext/>
        <w:keepLines/>
        <w:numPr>
          <w:ilvl w:val="0"/>
          <w:numId w:val="11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eastAsia="Times New Roman" w:hAnsi="Arial" w:cs="Arial"/>
          <w:sz w:val="24"/>
          <w:szCs w:val="24"/>
        </w:rPr>
        <w:t xml:space="preserve">We also enhanced support to 30% for sectors that were not required to suspend operations but </w:t>
      </w:r>
      <w:r w:rsidR="00EB55CB" w:rsidRPr="00F34E17">
        <w:rPr>
          <w:rFonts w:ascii="Arial" w:eastAsia="Times New Roman" w:hAnsi="Arial" w:cs="Arial"/>
          <w:sz w:val="24"/>
          <w:szCs w:val="24"/>
        </w:rPr>
        <w:t>were nonetheless</w:t>
      </w:r>
      <w:r w:rsidRPr="00F34E17">
        <w:rPr>
          <w:rFonts w:ascii="Arial" w:eastAsia="Times New Roman" w:hAnsi="Arial" w:cs="Arial"/>
          <w:sz w:val="24"/>
          <w:szCs w:val="24"/>
        </w:rPr>
        <w:t xml:space="preserve"> significantly impacted</w:t>
      </w:r>
      <w:r w:rsidR="007B4224" w:rsidRPr="00F34E17">
        <w:rPr>
          <w:rFonts w:ascii="Arial" w:eastAsia="Times New Roman" w:hAnsi="Arial" w:cs="Arial"/>
          <w:sz w:val="24"/>
          <w:szCs w:val="24"/>
        </w:rPr>
        <w:t xml:space="preserve"> by the reduced footfall</w:t>
      </w:r>
      <w:r w:rsidRPr="00F34E17">
        <w:rPr>
          <w:rFonts w:ascii="Arial" w:eastAsia="Times New Roman" w:hAnsi="Arial" w:cs="Arial"/>
          <w:sz w:val="24"/>
          <w:szCs w:val="24"/>
        </w:rPr>
        <w:t>.</w:t>
      </w:r>
      <w:r w:rsidRPr="00F34E17" w:rsidDel="00186D1C">
        <w:rPr>
          <w:rFonts w:ascii="Arial" w:hAnsi="Arial" w:cs="Arial"/>
          <w:sz w:val="24"/>
          <w:szCs w:val="24"/>
        </w:rPr>
        <w:t xml:space="preserve"> </w:t>
      </w:r>
      <w:r w:rsidR="0012485E" w:rsidRPr="00F34E17">
        <w:rPr>
          <w:rFonts w:ascii="Arial" w:hAnsi="Arial" w:cs="Arial"/>
          <w:sz w:val="24"/>
          <w:szCs w:val="24"/>
        </w:rPr>
        <w:t>These</w:t>
      </w:r>
      <w:r w:rsidR="00101FEC" w:rsidRPr="00F34E17">
        <w:rPr>
          <w:rFonts w:ascii="Arial" w:hAnsi="Arial" w:cs="Arial"/>
          <w:sz w:val="24"/>
          <w:szCs w:val="24"/>
        </w:rPr>
        <w:t xml:space="preserve"> included the retail sector, cinemas</w:t>
      </w:r>
      <w:r w:rsidR="00B81C83" w:rsidRPr="00F34E17">
        <w:rPr>
          <w:rFonts w:ascii="Arial" w:hAnsi="Arial" w:cs="Arial"/>
          <w:sz w:val="24"/>
          <w:szCs w:val="24"/>
        </w:rPr>
        <w:t>,</w:t>
      </w:r>
      <w:r w:rsidR="00101FEC" w:rsidRPr="00F34E17">
        <w:rPr>
          <w:rFonts w:ascii="Arial" w:hAnsi="Arial" w:cs="Arial"/>
          <w:sz w:val="24"/>
          <w:szCs w:val="24"/>
        </w:rPr>
        <w:t xml:space="preserve"> </w:t>
      </w:r>
      <w:r w:rsidR="00B148C3" w:rsidRPr="00F34E17">
        <w:rPr>
          <w:rFonts w:ascii="Arial" w:hAnsi="Arial" w:cs="Arial"/>
          <w:sz w:val="24"/>
          <w:szCs w:val="24"/>
        </w:rPr>
        <w:t>museums, art galleries, historical sites, indoor playgrounds</w:t>
      </w:r>
      <w:r w:rsidR="00C55D91" w:rsidRPr="00F34E17">
        <w:rPr>
          <w:rFonts w:ascii="Arial" w:hAnsi="Arial" w:cs="Arial"/>
          <w:sz w:val="24"/>
          <w:szCs w:val="24"/>
        </w:rPr>
        <w:t>,</w:t>
      </w:r>
      <w:r w:rsidR="00B148C3" w:rsidRPr="00F34E17">
        <w:rPr>
          <w:rFonts w:ascii="Arial" w:hAnsi="Arial" w:cs="Arial"/>
          <w:sz w:val="24"/>
          <w:szCs w:val="24"/>
        </w:rPr>
        <w:t xml:space="preserve"> </w:t>
      </w:r>
      <w:r w:rsidR="00101FEC" w:rsidRPr="00F34E17">
        <w:rPr>
          <w:rFonts w:ascii="Arial" w:hAnsi="Arial" w:cs="Arial"/>
          <w:sz w:val="24"/>
          <w:szCs w:val="24"/>
        </w:rPr>
        <w:t xml:space="preserve">and </w:t>
      </w:r>
      <w:r w:rsidR="00B148C3" w:rsidRPr="00F34E17">
        <w:rPr>
          <w:rFonts w:ascii="Arial" w:hAnsi="Arial" w:cs="Arial"/>
          <w:sz w:val="24"/>
          <w:szCs w:val="24"/>
        </w:rPr>
        <w:t xml:space="preserve">other </w:t>
      </w:r>
      <w:r w:rsidR="00101FEC" w:rsidRPr="00F34E17">
        <w:rPr>
          <w:rFonts w:ascii="Arial" w:hAnsi="Arial" w:cs="Arial"/>
          <w:sz w:val="24"/>
          <w:szCs w:val="24"/>
        </w:rPr>
        <w:t>family entertainment centres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8E" w14:textId="77777777" w:rsidR="00D65371" w:rsidRPr="00F34E17" w:rsidRDefault="00D65371" w:rsidP="00C75126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EDE9490" w14:textId="42AC03E8" w:rsidR="00785997" w:rsidRPr="00F34E17" w:rsidRDefault="00301211" w:rsidP="00C75126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To ease businesses back towards re</w:t>
      </w:r>
      <w:r w:rsidR="00043CFF">
        <w:rPr>
          <w:rFonts w:ascii="Arial" w:hAnsi="Arial" w:cs="Arial"/>
          <w:sz w:val="24"/>
          <w:szCs w:val="24"/>
        </w:rPr>
        <w:t>-</w:t>
      </w:r>
      <w:r w:rsidRPr="00F34E17">
        <w:rPr>
          <w:rFonts w:ascii="Arial" w:hAnsi="Arial" w:cs="Arial"/>
          <w:sz w:val="24"/>
          <w:szCs w:val="24"/>
        </w:rPr>
        <w:t xml:space="preserve">opening, we will taper JSS support to 10% </w:t>
      </w:r>
      <w:r w:rsidR="007028CB" w:rsidRPr="00F34E17">
        <w:rPr>
          <w:rFonts w:ascii="Arial" w:hAnsi="Arial" w:cs="Arial"/>
          <w:sz w:val="24"/>
          <w:szCs w:val="24"/>
        </w:rPr>
        <w:t xml:space="preserve">for </w:t>
      </w:r>
      <w:r w:rsidR="000C71E4" w:rsidRPr="00F34E17">
        <w:rPr>
          <w:rFonts w:ascii="Arial" w:hAnsi="Arial" w:cs="Arial"/>
          <w:sz w:val="24"/>
          <w:szCs w:val="24"/>
        </w:rPr>
        <w:t>two</w:t>
      </w:r>
      <w:r w:rsidR="007028CB" w:rsidRPr="00F34E17">
        <w:rPr>
          <w:rFonts w:ascii="Arial" w:hAnsi="Arial" w:cs="Arial"/>
          <w:sz w:val="24"/>
          <w:szCs w:val="24"/>
        </w:rPr>
        <w:t xml:space="preserve"> weeks </w:t>
      </w:r>
      <w:r w:rsidRPr="00F34E17">
        <w:rPr>
          <w:rFonts w:ascii="Arial" w:hAnsi="Arial" w:cs="Arial"/>
          <w:sz w:val="24"/>
          <w:szCs w:val="24"/>
        </w:rPr>
        <w:t>f</w:t>
      </w:r>
      <w:r w:rsidR="00DE2406" w:rsidRPr="00F34E17">
        <w:rPr>
          <w:rFonts w:ascii="Arial" w:hAnsi="Arial" w:cs="Arial"/>
          <w:sz w:val="24"/>
          <w:szCs w:val="24"/>
        </w:rPr>
        <w:t xml:space="preserve">rom 12 </w:t>
      </w:r>
      <w:r w:rsidR="00D12EEE" w:rsidRPr="00F34E17">
        <w:rPr>
          <w:rFonts w:ascii="Arial" w:hAnsi="Arial" w:cs="Arial"/>
          <w:sz w:val="24"/>
          <w:szCs w:val="24"/>
        </w:rPr>
        <w:t>July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91" w14:textId="77777777" w:rsidR="00785997" w:rsidRPr="00F34E17" w:rsidRDefault="00785997" w:rsidP="00C75126">
      <w:pPr>
        <w:pStyle w:val="Heading2"/>
        <w:spacing w:line="480" w:lineRule="auto"/>
        <w:jc w:val="both"/>
        <w:rPr>
          <w:rFonts w:cs="Arial"/>
          <w:sz w:val="24"/>
          <w:szCs w:val="24"/>
        </w:rPr>
      </w:pPr>
      <w:bookmarkStart w:id="4" w:name="_Toc76333437"/>
      <w:r w:rsidRPr="00F34E17">
        <w:rPr>
          <w:rFonts w:cs="Arial"/>
          <w:sz w:val="24"/>
          <w:szCs w:val="24"/>
        </w:rPr>
        <w:t>Rental Relief</w:t>
      </w:r>
      <w:bookmarkEnd w:id="4"/>
    </w:p>
    <w:p w14:paraId="2EDE9492" w14:textId="77777777" w:rsidR="007A3AE5" w:rsidRPr="00F34E17" w:rsidRDefault="008D2E4F" w:rsidP="001B00E2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Second, w</w:t>
      </w:r>
      <w:r w:rsidR="00D24F2A" w:rsidRPr="00F34E17">
        <w:rPr>
          <w:rFonts w:ascii="Arial" w:hAnsi="Arial" w:cs="Arial"/>
          <w:sz w:val="24"/>
          <w:szCs w:val="24"/>
        </w:rPr>
        <w:t>e help</w:t>
      </w:r>
      <w:r w:rsidR="000178DD" w:rsidRPr="00F34E17">
        <w:rPr>
          <w:rFonts w:ascii="Arial" w:hAnsi="Arial" w:cs="Arial"/>
          <w:sz w:val="24"/>
          <w:szCs w:val="24"/>
        </w:rPr>
        <w:t>ed</w:t>
      </w:r>
      <w:r w:rsidR="00D24F2A" w:rsidRPr="00F34E17">
        <w:rPr>
          <w:rFonts w:ascii="Arial" w:hAnsi="Arial" w:cs="Arial"/>
          <w:sz w:val="24"/>
          <w:szCs w:val="24"/>
        </w:rPr>
        <w:t xml:space="preserve"> </w:t>
      </w:r>
      <w:r w:rsidR="000133FC" w:rsidRPr="00F34E17">
        <w:rPr>
          <w:rFonts w:ascii="Arial" w:hAnsi="Arial" w:cs="Arial"/>
          <w:sz w:val="24"/>
          <w:szCs w:val="24"/>
        </w:rPr>
        <w:t>businesses</w:t>
      </w:r>
      <w:r w:rsidR="001A55C0" w:rsidRPr="00F34E17">
        <w:rPr>
          <w:rFonts w:ascii="Arial" w:hAnsi="Arial" w:cs="Arial"/>
          <w:sz w:val="24"/>
          <w:szCs w:val="24"/>
        </w:rPr>
        <w:t xml:space="preserve"> with </w:t>
      </w:r>
      <w:r w:rsidR="000178DD" w:rsidRPr="00F34E17">
        <w:rPr>
          <w:rFonts w:ascii="Arial" w:hAnsi="Arial" w:cs="Arial"/>
          <w:sz w:val="24"/>
          <w:szCs w:val="24"/>
        </w:rPr>
        <w:t xml:space="preserve">their </w:t>
      </w:r>
      <w:r w:rsidR="00BA7A57" w:rsidRPr="00F34E17">
        <w:rPr>
          <w:rFonts w:ascii="Arial" w:hAnsi="Arial" w:cs="Arial"/>
          <w:sz w:val="24"/>
          <w:szCs w:val="24"/>
        </w:rPr>
        <w:t>cash</w:t>
      </w:r>
      <w:r w:rsidR="00E3088F" w:rsidRPr="00F34E17">
        <w:rPr>
          <w:rFonts w:ascii="Arial" w:hAnsi="Arial" w:cs="Arial"/>
          <w:sz w:val="24"/>
          <w:szCs w:val="24"/>
        </w:rPr>
        <w:t xml:space="preserve"> </w:t>
      </w:r>
      <w:r w:rsidR="00BA7A57" w:rsidRPr="00F34E17">
        <w:rPr>
          <w:rFonts w:ascii="Arial" w:hAnsi="Arial" w:cs="Arial"/>
          <w:sz w:val="24"/>
          <w:szCs w:val="24"/>
        </w:rPr>
        <w:t>flow</w:t>
      </w:r>
      <w:r w:rsidR="00DC17E0" w:rsidRPr="00F34E17">
        <w:rPr>
          <w:rFonts w:ascii="Arial" w:hAnsi="Arial" w:cs="Arial"/>
          <w:sz w:val="24"/>
          <w:szCs w:val="24"/>
        </w:rPr>
        <w:t xml:space="preserve"> </w:t>
      </w:r>
      <w:r w:rsidR="00D24F2A" w:rsidRPr="00F34E17">
        <w:rPr>
          <w:rFonts w:ascii="Arial" w:hAnsi="Arial" w:cs="Arial"/>
          <w:sz w:val="24"/>
          <w:szCs w:val="24"/>
        </w:rPr>
        <w:t xml:space="preserve">by </w:t>
      </w:r>
      <w:r w:rsidR="000178DD" w:rsidRPr="00F34E17">
        <w:rPr>
          <w:rFonts w:ascii="Arial" w:hAnsi="Arial" w:cs="Arial"/>
          <w:sz w:val="24"/>
          <w:szCs w:val="24"/>
        </w:rPr>
        <w:t>providing relief for</w:t>
      </w:r>
      <w:r w:rsidR="00D24F2A" w:rsidRPr="00F34E17">
        <w:rPr>
          <w:rFonts w:ascii="Arial" w:hAnsi="Arial" w:cs="Arial"/>
          <w:sz w:val="24"/>
          <w:szCs w:val="24"/>
        </w:rPr>
        <w:t xml:space="preserve"> rental costs</w:t>
      </w:r>
      <w:r w:rsidR="000178DD" w:rsidRPr="00F34E17">
        <w:rPr>
          <w:rFonts w:ascii="Arial" w:hAnsi="Arial" w:cs="Arial"/>
          <w:sz w:val="24"/>
          <w:szCs w:val="24"/>
        </w:rPr>
        <w:t xml:space="preserve">. </w:t>
      </w:r>
    </w:p>
    <w:p w14:paraId="2EDE9493" w14:textId="77777777" w:rsidR="009B6930" w:rsidRPr="00F34E17" w:rsidRDefault="00C25B75" w:rsidP="00E84B21">
      <w:pPr>
        <w:pStyle w:val="ListParagraph"/>
        <w:keepNext/>
        <w:keepLines/>
        <w:numPr>
          <w:ilvl w:val="0"/>
          <w:numId w:val="17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We provided t</w:t>
      </w:r>
      <w:r w:rsidR="000B590C" w:rsidRPr="00F34E17">
        <w:rPr>
          <w:rFonts w:ascii="Arial" w:hAnsi="Arial" w:cs="Arial"/>
          <w:sz w:val="24"/>
          <w:szCs w:val="24"/>
        </w:rPr>
        <w:t>wo</w:t>
      </w:r>
      <w:r w:rsidR="00502EDF" w:rsidRPr="00F34E17">
        <w:rPr>
          <w:rFonts w:ascii="Arial" w:hAnsi="Arial" w:cs="Arial"/>
          <w:sz w:val="24"/>
          <w:szCs w:val="24"/>
        </w:rPr>
        <w:t xml:space="preserve"> months of rental waiver for hawkers in Government-owned premises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94" w14:textId="2D4FD80C" w:rsidR="00D94131" w:rsidRPr="00F34E17" w:rsidRDefault="00C25B75" w:rsidP="00E84B21">
      <w:pPr>
        <w:pStyle w:val="ListParagraph"/>
        <w:keepNext/>
        <w:keepLines/>
        <w:numPr>
          <w:ilvl w:val="0"/>
          <w:numId w:val="17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To support smaller businesses, including those in the heartlands, we </w:t>
      </w:r>
      <w:r w:rsidR="00E35106" w:rsidRPr="00F34E17">
        <w:rPr>
          <w:rFonts w:ascii="Arial" w:hAnsi="Arial" w:cs="Arial"/>
          <w:sz w:val="24"/>
          <w:szCs w:val="24"/>
        </w:rPr>
        <w:t>extended</w:t>
      </w:r>
      <w:r w:rsidR="00705D30" w:rsidRPr="00F34E17">
        <w:rPr>
          <w:rFonts w:ascii="Arial" w:hAnsi="Arial" w:cs="Arial"/>
          <w:sz w:val="24"/>
          <w:szCs w:val="24"/>
        </w:rPr>
        <w:t xml:space="preserve"> rental support for </w:t>
      </w:r>
      <w:r w:rsidR="002C5DB4" w:rsidRPr="00F34E17">
        <w:rPr>
          <w:rFonts w:ascii="Arial" w:hAnsi="Arial" w:cs="Arial"/>
          <w:sz w:val="24"/>
          <w:szCs w:val="24"/>
        </w:rPr>
        <w:t>Small and Medium Enterprises</w:t>
      </w:r>
      <w:r w:rsidR="00B577C0" w:rsidRPr="00F34E17">
        <w:rPr>
          <w:rFonts w:ascii="Arial" w:hAnsi="Arial" w:cs="Arial"/>
          <w:sz w:val="24"/>
          <w:szCs w:val="24"/>
        </w:rPr>
        <w:t>, or</w:t>
      </w:r>
      <w:r w:rsidR="002C5DB4" w:rsidRPr="00F34E17">
        <w:rPr>
          <w:rFonts w:ascii="Arial" w:hAnsi="Arial" w:cs="Arial"/>
          <w:sz w:val="24"/>
          <w:szCs w:val="24"/>
        </w:rPr>
        <w:t xml:space="preserve"> </w:t>
      </w:r>
      <w:r w:rsidR="00705D30" w:rsidRPr="00F34E17">
        <w:rPr>
          <w:rFonts w:ascii="Arial" w:hAnsi="Arial" w:cs="Arial"/>
          <w:sz w:val="24"/>
          <w:szCs w:val="24"/>
        </w:rPr>
        <w:t>SMEs</w:t>
      </w:r>
      <w:r w:rsidR="00B577C0" w:rsidRPr="00F34E17">
        <w:rPr>
          <w:rFonts w:ascii="Arial" w:hAnsi="Arial" w:cs="Arial"/>
          <w:sz w:val="24"/>
          <w:szCs w:val="24"/>
        </w:rPr>
        <w:t>,</w:t>
      </w:r>
      <w:r w:rsidR="00705D30" w:rsidRPr="00F34E17">
        <w:rPr>
          <w:rFonts w:ascii="Arial" w:hAnsi="Arial" w:cs="Arial"/>
          <w:sz w:val="24"/>
          <w:szCs w:val="24"/>
        </w:rPr>
        <w:t xml:space="preserve"> and eligible non-profit organisations</w:t>
      </w:r>
      <w:r w:rsidR="00F7489E" w:rsidRPr="00F34E17">
        <w:rPr>
          <w:rFonts w:ascii="Arial" w:hAnsi="Arial" w:cs="Arial"/>
          <w:sz w:val="24"/>
          <w:szCs w:val="24"/>
        </w:rPr>
        <w:t xml:space="preserve"> through</w:t>
      </w:r>
      <w:r w:rsidR="00705D30" w:rsidRPr="00F34E17">
        <w:rPr>
          <w:rFonts w:ascii="Arial" w:hAnsi="Arial" w:cs="Arial"/>
          <w:sz w:val="24"/>
          <w:szCs w:val="24"/>
        </w:rPr>
        <w:t>:</w:t>
      </w:r>
    </w:p>
    <w:p w14:paraId="2EDE9495" w14:textId="77777777" w:rsidR="007A3AE5" w:rsidRPr="00F34E17" w:rsidRDefault="00CA38FE" w:rsidP="00C75126">
      <w:pPr>
        <w:pStyle w:val="ListParagraph"/>
        <w:numPr>
          <w:ilvl w:val="2"/>
          <w:numId w:val="4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O</w:t>
      </w:r>
      <w:r w:rsidR="000B590C" w:rsidRPr="00F34E17">
        <w:rPr>
          <w:rFonts w:ascii="Arial" w:hAnsi="Arial" w:cs="Arial"/>
          <w:sz w:val="24"/>
          <w:szCs w:val="24"/>
        </w:rPr>
        <w:t>ne</w:t>
      </w:r>
      <w:r w:rsidR="0066407B" w:rsidRPr="00F34E17">
        <w:rPr>
          <w:rFonts w:ascii="Arial" w:hAnsi="Arial" w:cs="Arial"/>
          <w:sz w:val="24"/>
          <w:szCs w:val="24"/>
        </w:rPr>
        <w:t xml:space="preserve"> month of </w:t>
      </w:r>
      <w:r w:rsidR="005714C7" w:rsidRPr="00F34E17">
        <w:rPr>
          <w:rFonts w:ascii="Arial" w:hAnsi="Arial" w:cs="Arial"/>
          <w:sz w:val="24"/>
          <w:szCs w:val="24"/>
        </w:rPr>
        <w:t>r</w:t>
      </w:r>
      <w:r w:rsidR="007A3AE5" w:rsidRPr="00F34E17">
        <w:rPr>
          <w:rFonts w:ascii="Arial" w:hAnsi="Arial" w:cs="Arial"/>
          <w:sz w:val="24"/>
          <w:szCs w:val="24"/>
        </w:rPr>
        <w:t>en</w:t>
      </w:r>
      <w:r w:rsidR="003443C7" w:rsidRPr="00F34E17">
        <w:rPr>
          <w:rFonts w:ascii="Arial" w:hAnsi="Arial" w:cs="Arial"/>
          <w:sz w:val="24"/>
          <w:szCs w:val="24"/>
        </w:rPr>
        <w:t xml:space="preserve">tal waiver </w:t>
      </w:r>
      <w:r w:rsidR="0066407B" w:rsidRPr="00F34E17">
        <w:rPr>
          <w:rFonts w:ascii="Arial" w:hAnsi="Arial" w:cs="Arial"/>
          <w:sz w:val="24"/>
          <w:szCs w:val="24"/>
        </w:rPr>
        <w:t xml:space="preserve">for tenants </w:t>
      </w:r>
      <w:r w:rsidR="00040249" w:rsidRPr="00F34E17">
        <w:rPr>
          <w:rFonts w:ascii="Arial" w:hAnsi="Arial" w:cs="Arial"/>
          <w:sz w:val="24"/>
          <w:szCs w:val="24"/>
        </w:rPr>
        <w:t>of</w:t>
      </w:r>
      <w:r w:rsidR="0066407B" w:rsidRPr="00F34E17">
        <w:rPr>
          <w:rFonts w:ascii="Arial" w:hAnsi="Arial" w:cs="Arial"/>
          <w:sz w:val="24"/>
          <w:szCs w:val="24"/>
        </w:rPr>
        <w:t xml:space="preserve"> Government-owned commercial properties</w:t>
      </w:r>
      <w:r w:rsidR="00CF4F97" w:rsidRPr="00F34E17">
        <w:rPr>
          <w:rFonts w:ascii="Arial" w:hAnsi="Arial" w:cs="Arial"/>
          <w:sz w:val="24"/>
          <w:szCs w:val="24"/>
        </w:rPr>
        <w:t>; and</w:t>
      </w:r>
    </w:p>
    <w:p w14:paraId="2EDE9496" w14:textId="77777777" w:rsidR="00D24F2A" w:rsidRPr="00F34E17" w:rsidRDefault="00CF4F97" w:rsidP="00C75126">
      <w:pPr>
        <w:pStyle w:val="ListParagraph"/>
        <w:numPr>
          <w:ilvl w:val="2"/>
          <w:numId w:val="4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Half </w:t>
      </w:r>
      <w:r w:rsidR="00D24059" w:rsidRPr="00F34E17">
        <w:rPr>
          <w:rFonts w:ascii="Arial" w:hAnsi="Arial" w:cs="Arial"/>
          <w:sz w:val="24"/>
          <w:szCs w:val="24"/>
        </w:rPr>
        <w:t xml:space="preserve">a </w:t>
      </w:r>
      <w:r w:rsidR="00A50F77" w:rsidRPr="00F34E17">
        <w:rPr>
          <w:rFonts w:ascii="Arial" w:hAnsi="Arial" w:cs="Arial"/>
          <w:sz w:val="24"/>
          <w:szCs w:val="24"/>
        </w:rPr>
        <w:t xml:space="preserve">month </w:t>
      </w:r>
      <w:r w:rsidR="00D24059" w:rsidRPr="00F34E17">
        <w:rPr>
          <w:rFonts w:ascii="Arial" w:hAnsi="Arial" w:cs="Arial"/>
          <w:sz w:val="24"/>
          <w:szCs w:val="24"/>
        </w:rPr>
        <w:t xml:space="preserve">of </w:t>
      </w:r>
      <w:r w:rsidR="00A50F77" w:rsidRPr="00F34E17">
        <w:rPr>
          <w:rFonts w:ascii="Arial" w:hAnsi="Arial" w:cs="Arial"/>
          <w:sz w:val="24"/>
          <w:szCs w:val="24"/>
        </w:rPr>
        <w:t>cash</w:t>
      </w:r>
      <w:r w:rsidR="00E80A8B" w:rsidRPr="00F3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3C7" w:rsidRPr="00F34E17">
        <w:rPr>
          <w:rFonts w:ascii="Arial" w:hAnsi="Arial" w:cs="Arial"/>
          <w:sz w:val="24"/>
          <w:szCs w:val="24"/>
        </w:rPr>
        <w:t>payout</w:t>
      </w:r>
      <w:proofErr w:type="spellEnd"/>
      <w:r w:rsidR="003443C7" w:rsidRPr="00F34E17">
        <w:rPr>
          <w:rFonts w:ascii="Arial" w:hAnsi="Arial" w:cs="Arial"/>
          <w:sz w:val="24"/>
          <w:szCs w:val="24"/>
        </w:rPr>
        <w:t xml:space="preserve"> </w:t>
      </w:r>
      <w:r w:rsidR="00705D30" w:rsidRPr="00F34E17">
        <w:rPr>
          <w:rFonts w:ascii="Arial" w:hAnsi="Arial" w:cs="Arial"/>
          <w:sz w:val="24"/>
          <w:szCs w:val="24"/>
        </w:rPr>
        <w:t xml:space="preserve">for those who are </w:t>
      </w:r>
      <w:r w:rsidR="00D83DF8" w:rsidRPr="00F34E17">
        <w:rPr>
          <w:rFonts w:ascii="Arial" w:hAnsi="Arial" w:cs="Arial"/>
          <w:sz w:val="24"/>
          <w:szCs w:val="24"/>
        </w:rPr>
        <w:t>end</w:t>
      </w:r>
      <w:r w:rsidR="00E35106" w:rsidRPr="00F34E17">
        <w:rPr>
          <w:rFonts w:ascii="Arial" w:hAnsi="Arial" w:cs="Arial"/>
          <w:sz w:val="24"/>
          <w:szCs w:val="24"/>
        </w:rPr>
        <w:t>-</w:t>
      </w:r>
      <w:r w:rsidR="0066407B" w:rsidRPr="00F34E17">
        <w:rPr>
          <w:rFonts w:ascii="Arial" w:hAnsi="Arial" w:cs="Arial"/>
          <w:sz w:val="24"/>
          <w:szCs w:val="24"/>
        </w:rPr>
        <w:t>tenants and owner-occupiers of qualifying private commercial properties</w:t>
      </w:r>
      <w:r w:rsidR="00BC6654">
        <w:rPr>
          <w:rFonts w:ascii="Arial" w:hAnsi="Arial" w:cs="Arial"/>
          <w:sz w:val="24"/>
          <w:szCs w:val="24"/>
        </w:rPr>
        <w:t>.</w:t>
      </w:r>
      <w:r w:rsidR="003443C7" w:rsidRPr="00F34E17">
        <w:rPr>
          <w:rFonts w:ascii="Arial" w:hAnsi="Arial" w:cs="Arial"/>
          <w:sz w:val="24"/>
          <w:szCs w:val="24"/>
        </w:rPr>
        <w:t xml:space="preserve"> </w:t>
      </w:r>
    </w:p>
    <w:p w14:paraId="2EDE9497" w14:textId="77777777" w:rsidR="00E35106" w:rsidRPr="00F34E17" w:rsidRDefault="00E35106" w:rsidP="00C75126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EDE9498" w14:textId="77777777" w:rsidR="00D24F2A" w:rsidRPr="00F34E17" w:rsidRDefault="00E35106" w:rsidP="00C75126">
      <w:pPr>
        <w:pStyle w:val="Heading2"/>
        <w:spacing w:line="480" w:lineRule="auto"/>
        <w:jc w:val="both"/>
        <w:rPr>
          <w:rFonts w:cs="Arial"/>
          <w:sz w:val="24"/>
          <w:szCs w:val="24"/>
        </w:rPr>
      </w:pPr>
      <w:bookmarkStart w:id="5" w:name="_Toc76333438"/>
      <w:r w:rsidRPr="00F34E17">
        <w:rPr>
          <w:rFonts w:cs="Arial"/>
          <w:sz w:val="24"/>
          <w:szCs w:val="24"/>
        </w:rPr>
        <w:t>Targeted Help for Affected Groups and Individuals</w:t>
      </w:r>
      <w:bookmarkEnd w:id="5"/>
      <w:r w:rsidRPr="00F34E17">
        <w:rPr>
          <w:rFonts w:cs="Arial"/>
          <w:sz w:val="24"/>
          <w:szCs w:val="24"/>
        </w:rPr>
        <w:t xml:space="preserve"> </w:t>
      </w:r>
    </w:p>
    <w:p w14:paraId="2EDE9499" w14:textId="77777777" w:rsidR="00C54F21" w:rsidRPr="00F34E17" w:rsidRDefault="008D2E4F" w:rsidP="001B00E2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Third,</w:t>
      </w:r>
      <w:r w:rsidR="001C5963" w:rsidRPr="00F34E17">
        <w:rPr>
          <w:rFonts w:ascii="Arial" w:hAnsi="Arial" w:cs="Arial"/>
          <w:sz w:val="24"/>
          <w:szCs w:val="24"/>
        </w:rPr>
        <w:t xml:space="preserve"> </w:t>
      </w:r>
      <w:r w:rsidR="007F0655" w:rsidRPr="00F34E17">
        <w:rPr>
          <w:rFonts w:ascii="Arial" w:hAnsi="Arial" w:cs="Arial"/>
          <w:sz w:val="24"/>
          <w:szCs w:val="24"/>
        </w:rPr>
        <w:t>we</w:t>
      </w:r>
      <w:r w:rsidR="001C5963" w:rsidRPr="00F34E17">
        <w:rPr>
          <w:rFonts w:ascii="Arial" w:hAnsi="Arial" w:cs="Arial"/>
          <w:sz w:val="24"/>
          <w:szCs w:val="24"/>
        </w:rPr>
        <w:t xml:space="preserve"> help</w:t>
      </w:r>
      <w:r w:rsidR="007F0655" w:rsidRPr="00F34E17">
        <w:rPr>
          <w:rFonts w:ascii="Arial" w:hAnsi="Arial" w:cs="Arial"/>
          <w:sz w:val="24"/>
          <w:szCs w:val="24"/>
        </w:rPr>
        <w:t>ed</w:t>
      </w:r>
      <w:r w:rsidR="001C5963" w:rsidRPr="00F34E17">
        <w:rPr>
          <w:rFonts w:ascii="Arial" w:hAnsi="Arial" w:cs="Arial"/>
          <w:sz w:val="24"/>
          <w:szCs w:val="24"/>
        </w:rPr>
        <w:t xml:space="preserve"> </w:t>
      </w:r>
      <w:r w:rsidR="00400987" w:rsidRPr="00F34E17">
        <w:rPr>
          <w:rFonts w:ascii="Arial" w:hAnsi="Arial" w:cs="Arial"/>
          <w:sz w:val="24"/>
          <w:szCs w:val="24"/>
        </w:rPr>
        <w:t xml:space="preserve">individuals </w:t>
      </w:r>
      <w:r w:rsidR="001C5963" w:rsidRPr="00F34E17">
        <w:rPr>
          <w:rFonts w:ascii="Arial" w:hAnsi="Arial" w:cs="Arial"/>
          <w:sz w:val="24"/>
          <w:szCs w:val="24"/>
        </w:rPr>
        <w:t>impacted by the safe management measures</w:t>
      </w:r>
      <w:r w:rsidR="00355423" w:rsidRPr="00F34E17">
        <w:rPr>
          <w:rFonts w:ascii="Arial" w:hAnsi="Arial" w:cs="Arial"/>
          <w:sz w:val="24"/>
          <w:szCs w:val="24"/>
        </w:rPr>
        <w:t>:</w:t>
      </w:r>
      <w:r w:rsidR="00184BEB" w:rsidRPr="00F34E17">
        <w:rPr>
          <w:rFonts w:ascii="Arial" w:hAnsi="Arial" w:cs="Arial"/>
          <w:sz w:val="24"/>
          <w:szCs w:val="24"/>
        </w:rPr>
        <w:t xml:space="preserve"> </w:t>
      </w:r>
    </w:p>
    <w:p w14:paraId="2EDE949A" w14:textId="77777777" w:rsidR="00C54F21" w:rsidRPr="00F34E17" w:rsidRDefault="00E344D0" w:rsidP="007F4C58">
      <w:pPr>
        <w:pStyle w:val="ListParagraph"/>
        <w:keepNext/>
        <w:keepLines/>
        <w:numPr>
          <w:ilvl w:val="0"/>
          <w:numId w:val="35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We </w:t>
      </w:r>
      <w:r w:rsidR="007F0655" w:rsidRPr="00F34E17">
        <w:rPr>
          <w:rFonts w:ascii="Arial" w:hAnsi="Arial" w:cs="Arial"/>
          <w:sz w:val="24"/>
          <w:szCs w:val="24"/>
        </w:rPr>
        <w:t>sup</w:t>
      </w:r>
      <w:r w:rsidR="009C2389" w:rsidRPr="00F34E17">
        <w:rPr>
          <w:rFonts w:ascii="Arial" w:hAnsi="Arial" w:cs="Arial"/>
          <w:sz w:val="24"/>
          <w:szCs w:val="24"/>
        </w:rPr>
        <w:t>p</w:t>
      </w:r>
      <w:r w:rsidR="007F0655" w:rsidRPr="00F34E17">
        <w:rPr>
          <w:rFonts w:ascii="Arial" w:hAnsi="Arial" w:cs="Arial"/>
          <w:sz w:val="24"/>
          <w:szCs w:val="24"/>
        </w:rPr>
        <w:t xml:space="preserve">orted </w:t>
      </w:r>
      <w:r w:rsidR="00184BEB" w:rsidRPr="00F34E17">
        <w:rPr>
          <w:rFonts w:ascii="Arial" w:hAnsi="Arial" w:cs="Arial"/>
          <w:sz w:val="24"/>
          <w:szCs w:val="24"/>
        </w:rPr>
        <w:t>taxi and private hire car drivers</w:t>
      </w:r>
      <w:r w:rsidR="00391C51" w:rsidRPr="00F34E17">
        <w:rPr>
          <w:rFonts w:ascii="Arial" w:hAnsi="Arial" w:cs="Arial"/>
          <w:sz w:val="24"/>
          <w:szCs w:val="24"/>
        </w:rPr>
        <w:t xml:space="preserve"> through the COVID-19 Driver Relief Fund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9B" w14:textId="6B200386" w:rsidR="00A65481" w:rsidRPr="00F34E17" w:rsidRDefault="00AF6377" w:rsidP="007F4C58">
      <w:pPr>
        <w:pStyle w:val="ListParagraph"/>
        <w:keepNext/>
        <w:keepLines/>
        <w:numPr>
          <w:ilvl w:val="0"/>
          <w:numId w:val="35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</w:t>
      </w:r>
      <w:r w:rsidR="006736DF" w:rsidRPr="00F34E17">
        <w:rPr>
          <w:rFonts w:ascii="Arial" w:hAnsi="Arial" w:cs="Arial"/>
          <w:sz w:val="24"/>
          <w:szCs w:val="24"/>
        </w:rPr>
        <w:t xml:space="preserve">o </w:t>
      </w:r>
      <w:r w:rsidR="00FF38E1" w:rsidRPr="00F34E17">
        <w:rPr>
          <w:rFonts w:ascii="Arial" w:hAnsi="Arial" w:cs="Arial"/>
          <w:sz w:val="24"/>
          <w:szCs w:val="24"/>
        </w:rPr>
        <w:t xml:space="preserve">further </w:t>
      </w:r>
      <w:r w:rsidR="007F0655" w:rsidRPr="00F34E17">
        <w:rPr>
          <w:rFonts w:ascii="Arial" w:hAnsi="Arial" w:cs="Arial"/>
          <w:sz w:val="24"/>
          <w:szCs w:val="24"/>
        </w:rPr>
        <w:t xml:space="preserve">assist our </w:t>
      </w:r>
      <w:r w:rsidR="006736DF" w:rsidRPr="00F34E17">
        <w:rPr>
          <w:rFonts w:ascii="Arial" w:hAnsi="Arial" w:cs="Arial"/>
          <w:sz w:val="24"/>
          <w:szCs w:val="24"/>
        </w:rPr>
        <w:t xml:space="preserve">hawkers who were impacted by </w:t>
      </w:r>
      <w:r w:rsidR="007F0655" w:rsidRPr="00F34E17">
        <w:rPr>
          <w:rFonts w:ascii="Arial" w:hAnsi="Arial" w:cs="Arial"/>
          <w:sz w:val="24"/>
          <w:szCs w:val="24"/>
        </w:rPr>
        <w:t xml:space="preserve">the </w:t>
      </w:r>
      <w:r w:rsidR="006736DF" w:rsidRPr="00F34E17">
        <w:rPr>
          <w:rFonts w:ascii="Arial" w:hAnsi="Arial" w:cs="Arial"/>
          <w:sz w:val="24"/>
          <w:szCs w:val="24"/>
        </w:rPr>
        <w:t xml:space="preserve">dine-in restrictions, we </w:t>
      </w:r>
      <w:r w:rsidR="00391C51" w:rsidRPr="00F34E17">
        <w:rPr>
          <w:rFonts w:ascii="Arial" w:hAnsi="Arial" w:cs="Arial"/>
          <w:sz w:val="24"/>
          <w:szCs w:val="24"/>
        </w:rPr>
        <w:t xml:space="preserve">provided </w:t>
      </w:r>
      <w:r w:rsidR="006736DF" w:rsidRPr="00F34E17">
        <w:rPr>
          <w:rFonts w:ascii="Arial" w:hAnsi="Arial" w:cs="Arial"/>
          <w:sz w:val="24"/>
          <w:szCs w:val="24"/>
        </w:rPr>
        <w:t>subsidies for table-cleaning and centralised dishwashing services</w:t>
      </w:r>
      <w:r w:rsidR="00BC6654">
        <w:rPr>
          <w:rFonts w:ascii="Arial" w:hAnsi="Arial" w:cs="Arial"/>
          <w:sz w:val="24"/>
          <w:szCs w:val="24"/>
        </w:rPr>
        <w:t>.</w:t>
      </w:r>
    </w:p>
    <w:p w14:paraId="1B906922" w14:textId="42A0C9D3" w:rsidR="007F4C58" w:rsidRPr="00F34E17" w:rsidRDefault="007F4C58" w:rsidP="007F4C58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EDE949C" w14:textId="5579A8FD" w:rsidR="007F0655" w:rsidRPr="00F34E17" w:rsidRDefault="00355423" w:rsidP="007F4C58">
      <w:pPr>
        <w:pStyle w:val="ListParagraph"/>
        <w:keepNext/>
        <w:keepLines/>
        <w:numPr>
          <w:ilvl w:val="0"/>
          <w:numId w:val="35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We </w:t>
      </w:r>
      <w:r w:rsidR="00400987" w:rsidRPr="00F34E17">
        <w:rPr>
          <w:rFonts w:ascii="Arial" w:hAnsi="Arial" w:cs="Arial"/>
          <w:sz w:val="24"/>
          <w:szCs w:val="24"/>
        </w:rPr>
        <w:t xml:space="preserve">also </w:t>
      </w:r>
      <w:r w:rsidRPr="00F34E17">
        <w:rPr>
          <w:rFonts w:ascii="Arial" w:hAnsi="Arial" w:cs="Arial"/>
          <w:sz w:val="24"/>
          <w:szCs w:val="24"/>
        </w:rPr>
        <w:t>introduced a</w:t>
      </w:r>
      <w:r w:rsidR="00585689" w:rsidRPr="00F34E17">
        <w:rPr>
          <w:rFonts w:ascii="Arial" w:hAnsi="Arial" w:cs="Arial"/>
          <w:sz w:val="24"/>
          <w:szCs w:val="24"/>
        </w:rPr>
        <w:t xml:space="preserve"> </w:t>
      </w:r>
      <w:r w:rsidR="00184BEB" w:rsidRPr="00F34E17">
        <w:rPr>
          <w:rFonts w:ascii="Arial" w:hAnsi="Arial" w:cs="Arial"/>
          <w:sz w:val="24"/>
          <w:szCs w:val="24"/>
        </w:rPr>
        <w:t xml:space="preserve">COVID-19 Recovery Grant </w:t>
      </w:r>
      <w:r w:rsidR="007B4EA4" w:rsidRPr="00F34E17">
        <w:rPr>
          <w:rFonts w:ascii="Arial" w:hAnsi="Arial" w:cs="Arial"/>
          <w:sz w:val="24"/>
          <w:szCs w:val="24"/>
        </w:rPr>
        <w:t>(Temporary)</w:t>
      </w:r>
      <w:r w:rsidR="00B577C0" w:rsidRPr="00F34E17">
        <w:rPr>
          <w:rFonts w:ascii="Arial" w:hAnsi="Arial" w:cs="Arial"/>
          <w:sz w:val="24"/>
          <w:szCs w:val="24"/>
        </w:rPr>
        <w:t>, or</w:t>
      </w:r>
      <w:r w:rsidR="007B4EA4" w:rsidRPr="00F34E17">
        <w:rPr>
          <w:rFonts w:ascii="Arial" w:hAnsi="Arial" w:cs="Arial"/>
          <w:sz w:val="24"/>
          <w:szCs w:val="24"/>
        </w:rPr>
        <w:t xml:space="preserve"> </w:t>
      </w:r>
      <w:r w:rsidR="000B321E" w:rsidRPr="00F34E17">
        <w:rPr>
          <w:rFonts w:ascii="Arial" w:hAnsi="Arial" w:cs="Arial"/>
          <w:sz w:val="24"/>
          <w:szCs w:val="24"/>
        </w:rPr>
        <w:t>CRG-T</w:t>
      </w:r>
      <w:r w:rsidR="00B577C0" w:rsidRPr="00F34E17">
        <w:rPr>
          <w:rFonts w:ascii="Arial" w:hAnsi="Arial" w:cs="Arial"/>
          <w:sz w:val="24"/>
          <w:szCs w:val="24"/>
        </w:rPr>
        <w:t>,</w:t>
      </w:r>
      <w:r w:rsidR="000B321E" w:rsidRPr="00F34E17">
        <w:rPr>
          <w:rFonts w:ascii="Arial" w:hAnsi="Arial" w:cs="Arial"/>
          <w:sz w:val="24"/>
          <w:szCs w:val="24"/>
        </w:rPr>
        <w:t xml:space="preserve"> </w:t>
      </w:r>
      <w:r w:rsidR="00184BEB" w:rsidRPr="00F34E17">
        <w:rPr>
          <w:rFonts w:ascii="Arial" w:hAnsi="Arial" w:cs="Arial"/>
          <w:sz w:val="24"/>
          <w:szCs w:val="24"/>
        </w:rPr>
        <w:t xml:space="preserve">scheme to provide </w:t>
      </w:r>
      <w:r w:rsidR="00D12EEE" w:rsidRPr="00F34E17">
        <w:rPr>
          <w:rFonts w:ascii="Arial" w:hAnsi="Arial" w:cs="Arial"/>
          <w:sz w:val="24"/>
          <w:szCs w:val="24"/>
        </w:rPr>
        <w:t>short</w:t>
      </w:r>
      <w:r w:rsidR="00A64942" w:rsidRPr="00F34E17">
        <w:rPr>
          <w:rFonts w:ascii="Arial" w:hAnsi="Arial" w:cs="Arial"/>
          <w:sz w:val="24"/>
          <w:szCs w:val="24"/>
        </w:rPr>
        <w:t>-</w:t>
      </w:r>
      <w:r w:rsidR="00D12EEE" w:rsidRPr="00F34E17">
        <w:rPr>
          <w:rFonts w:ascii="Arial" w:hAnsi="Arial" w:cs="Arial"/>
          <w:sz w:val="24"/>
          <w:szCs w:val="24"/>
        </w:rPr>
        <w:t>term</w:t>
      </w:r>
      <w:r w:rsidR="00047C6D" w:rsidRPr="00F34E17">
        <w:rPr>
          <w:rFonts w:ascii="Arial" w:hAnsi="Arial" w:cs="Arial"/>
          <w:sz w:val="24"/>
          <w:szCs w:val="24"/>
        </w:rPr>
        <w:t xml:space="preserve"> </w:t>
      </w:r>
      <w:r w:rsidR="00184BEB" w:rsidRPr="00F34E17">
        <w:rPr>
          <w:rFonts w:ascii="Arial" w:hAnsi="Arial" w:cs="Arial"/>
          <w:sz w:val="24"/>
          <w:szCs w:val="24"/>
        </w:rPr>
        <w:t xml:space="preserve">support </w:t>
      </w:r>
      <w:r w:rsidR="00C54F21" w:rsidRPr="00F34E17">
        <w:rPr>
          <w:rFonts w:ascii="Arial" w:hAnsi="Arial" w:cs="Arial"/>
          <w:sz w:val="24"/>
          <w:szCs w:val="24"/>
        </w:rPr>
        <w:t xml:space="preserve">to </w:t>
      </w:r>
      <w:r w:rsidR="008D7172" w:rsidRPr="00F34E17">
        <w:rPr>
          <w:rFonts w:ascii="Arial" w:hAnsi="Arial" w:cs="Arial"/>
          <w:sz w:val="24"/>
          <w:szCs w:val="24"/>
        </w:rPr>
        <w:t>employees and self-employed</w:t>
      </w:r>
      <w:r w:rsidR="0049737F" w:rsidRPr="00F34E17">
        <w:rPr>
          <w:rFonts w:ascii="Arial" w:hAnsi="Arial" w:cs="Arial"/>
          <w:sz w:val="24"/>
          <w:szCs w:val="24"/>
        </w:rPr>
        <w:t xml:space="preserve"> </w:t>
      </w:r>
      <w:r w:rsidRPr="00F34E17">
        <w:rPr>
          <w:rFonts w:ascii="Arial" w:hAnsi="Arial" w:cs="Arial"/>
          <w:sz w:val="24"/>
          <w:szCs w:val="24"/>
        </w:rPr>
        <w:t xml:space="preserve">persons </w:t>
      </w:r>
      <w:r w:rsidR="0049737F" w:rsidRPr="00F34E17">
        <w:rPr>
          <w:rFonts w:ascii="Arial" w:hAnsi="Arial" w:cs="Arial"/>
          <w:sz w:val="24"/>
          <w:szCs w:val="24"/>
        </w:rPr>
        <w:t xml:space="preserve">who suffered from </w:t>
      </w:r>
      <w:r w:rsidR="00C45102" w:rsidRPr="00F34E17">
        <w:rPr>
          <w:rFonts w:ascii="Arial" w:hAnsi="Arial" w:cs="Arial"/>
          <w:sz w:val="24"/>
          <w:szCs w:val="24"/>
        </w:rPr>
        <w:t xml:space="preserve">sudden and significant </w:t>
      </w:r>
      <w:r w:rsidR="0049737F" w:rsidRPr="00F34E17">
        <w:rPr>
          <w:rFonts w:ascii="Arial" w:hAnsi="Arial" w:cs="Arial"/>
          <w:sz w:val="24"/>
          <w:szCs w:val="24"/>
        </w:rPr>
        <w:t>income loss during this period</w:t>
      </w:r>
      <w:r w:rsidR="00C54F21" w:rsidRPr="00F34E17">
        <w:rPr>
          <w:rFonts w:ascii="Arial" w:hAnsi="Arial" w:cs="Arial"/>
          <w:sz w:val="24"/>
          <w:szCs w:val="24"/>
        </w:rPr>
        <w:t xml:space="preserve"> </w:t>
      </w:r>
      <w:r w:rsidR="00C421F1">
        <w:rPr>
          <w:rFonts w:ascii="Arial" w:hAnsi="Arial" w:cs="Arial"/>
          <w:sz w:val="24"/>
          <w:szCs w:val="24"/>
        </w:rPr>
        <w:t>,a</w:t>
      </w:r>
      <w:r w:rsidR="00D045AD">
        <w:rPr>
          <w:rFonts w:ascii="Arial" w:hAnsi="Arial" w:cs="Arial"/>
          <w:sz w:val="24"/>
          <w:szCs w:val="24"/>
        </w:rPr>
        <w:t>nd t</w:t>
      </w:r>
      <w:r w:rsidR="00D12EEE" w:rsidRPr="00F34E17">
        <w:rPr>
          <w:rFonts w:ascii="Arial" w:hAnsi="Arial" w:cs="Arial"/>
          <w:sz w:val="24"/>
          <w:szCs w:val="24"/>
        </w:rPr>
        <w:t xml:space="preserve">he </w:t>
      </w:r>
      <w:r w:rsidR="00C1044D" w:rsidRPr="00F34E17">
        <w:rPr>
          <w:rFonts w:ascii="Arial" w:hAnsi="Arial" w:cs="Arial"/>
          <w:sz w:val="24"/>
          <w:szCs w:val="24"/>
        </w:rPr>
        <w:t>c</w:t>
      </w:r>
      <w:r w:rsidR="00C54F21" w:rsidRPr="00F34E17">
        <w:rPr>
          <w:rFonts w:ascii="Arial" w:hAnsi="Arial" w:cs="Arial"/>
          <w:sz w:val="24"/>
          <w:szCs w:val="24"/>
        </w:rPr>
        <w:t xml:space="preserve">overage </w:t>
      </w:r>
      <w:r w:rsidR="00D045AD">
        <w:rPr>
          <w:rFonts w:ascii="Arial" w:hAnsi="Arial" w:cs="Arial"/>
          <w:sz w:val="24"/>
          <w:szCs w:val="24"/>
        </w:rPr>
        <w:t xml:space="preserve">of this CRG-T scheme </w:t>
      </w:r>
      <w:r w:rsidR="00C54F21" w:rsidRPr="00F34E17">
        <w:rPr>
          <w:rFonts w:ascii="Arial" w:hAnsi="Arial" w:cs="Arial"/>
          <w:sz w:val="24"/>
          <w:szCs w:val="24"/>
        </w:rPr>
        <w:t>extend</w:t>
      </w:r>
      <w:r w:rsidR="00C1044D" w:rsidRPr="00F34E17">
        <w:rPr>
          <w:rFonts w:ascii="Arial" w:hAnsi="Arial" w:cs="Arial"/>
          <w:sz w:val="24"/>
          <w:szCs w:val="24"/>
        </w:rPr>
        <w:t>s</w:t>
      </w:r>
      <w:r w:rsidR="00C54F21" w:rsidRPr="00F34E17">
        <w:rPr>
          <w:rFonts w:ascii="Arial" w:hAnsi="Arial" w:cs="Arial"/>
          <w:sz w:val="24"/>
          <w:szCs w:val="24"/>
        </w:rPr>
        <w:t xml:space="preserve"> to end-Jul</w:t>
      </w:r>
      <w:r w:rsidR="00C1044D" w:rsidRPr="00F34E17">
        <w:rPr>
          <w:rFonts w:ascii="Arial" w:hAnsi="Arial" w:cs="Arial"/>
          <w:sz w:val="24"/>
          <w:szCs w:val="24"/>
        </w:rPr>
        <w:t>y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9D" w14:textId="7DC1ACEF" w:rsidR="00184BEB" w:rsidRPr="00F34E17" w:rsidRDefault="00C1044D" w:rsidP="00C75126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 </w:t>
      </w:r>
    </w:p>
    <w:p w14:paraId="2EDE949E" w14:textId="77777777" w:rsidR="006F7A43" w:rsidRPr="00BD192F" w:rsidRDefault="0048498E" w:rsidP="00C75126">
      <w:pPr>
        <w:pStyle w:val="Heading1"/>
        <w:spacing w:line="480" w:lineRule="auto"/>
        <w:jc w:val="both"/>
        <w:rPr>
          <w:rFonts w:cs="Arial"/>
          <w:i/>
          <w:color w:val="7F7F7F"/>
          <w:sz w:val="24"/>
          <w:szCs w:val="24"/>
        </w:rPr>
      </w:pPr>
      <w:bookmarkStart w:id="6" w:name="_Toc76333439"/>
      <w:r w:rsidRPr="00F34E17">
        <w:rPr>
          <w:rFonts w:cs="Arial"/>
          <w:sz w:val="24"/>
          <w:szCs w:val="24"/>
        </w:rPr>
        <w:t>C.</w:t>
      </w:r>
      <w:r w:rsidRPr="00F34E17">
        <w:rPr>
          <w:rFonts w:cs="Arial"/>
          <w:sz w:val="24"/>
          <w:szCs w:val="24"/>
        </w:rPr>
        <w:tab/>
      </w:r>
      <w:r w:rsidR="006A5EBC">
        <w:rPr>
          <w:rFonts w:cs="Arial"/>
          <w:sz w:val="24"/>
          <w:szCs w:val="24"/>
        </w:rPr>
        <w:t>FUNDING APPROACH FOR SUPPORT MEASURES</w:t>
      </w:r>
      <w:bookmarkEnd w:id="6"/>
      <w:r w:rsidR="006F7A43" w:rsidRPr="00F34E17">
        <w:rPr>
          <w:rFonts w:cs="Arial"/>
          <w:sz w:val="24"/>
          <w:szCs w:val="24"/>
        </w:rPr>
        <w:t xml:space="preserve"> </w:t>
      </w:r>
    </w:p>
    <w:p w14:paraId="2EDE949F" w14:textId="089B1742" w:rsidR="00374C3C" w:rsidRPr="00F34E17" w:rsidRDefault="00374C3C" w:rsidP="001B00E2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In coming up with this package, we consulted closely with </w:t>
      </w:r>
      <w:r w:rsidR="00D1567D" w:rsidRPr="00F34E17">
        <w:rPr>
          <w:rFonts w:ascii="Arial" w:hAnsi="Arial" w:cs="Arial"/>
          <w:sz w:val="24"/>
          <w:szCs w:val="24"/>
        </w:rPr>
        <w:t xml:space="preserve">workers, </w:t>
      </w:r>
      <w:r w:rsidR="00F733D7" w:rsidRPr="00F34E17">
        <w:rPr>
          <w:rFonts w:ascii="Arial" w:hAnsi="Arial" w:cs="Arial"/>
          <w:sz w:val="24"/>
          <w:szCs w:val="24"/>
        </w:rPr>
        <w:t>union leaders</w:t>
      </w:r>
      <w:r w:rsidR="00A83E9B" w:rsidRPr="00F34E17">
        <w:rPr>
          <w:rFonts w:ascii="Arial" w:hAnsi="Arial" w:cs="Arial"/>
          <w:sz w:val="24"/>
          <w:szCs w:val="24"/>
        </w:rPr>
        <w:t>,</w:t>
      </w:r>
      <w:r w:rsidR="00D1567D" w:rsidRPr="00F34E17">
        <w:rPr>
          <w:rFonts w:ascii="Arial" w:hAnsi="Arial" w:cs="Arial"/>
          <w:sz w:val="24"/>
          <w:szCs w:val="24"/>
        </w:rPr>
        <w:t xml:space="preserve"> and business leaders to </w:t>
      </w:r>
      <w:r w:rsidR="00DC0E95" w:rsidRPr="00F34E17">
        <w:rPr>
          <w:rFonts w:ascii="Arial" w:hAnsi="Arial" w:cs="Arial"/>
          <w:sz w:val="24"/>
          <w:szCs w:val="24"/>
        </w:rPr>
        <w:t>hear</w:t>
      </w:r>
      <w:r w:rsidR="00D1567D" w:rsidRPr="00F34E17">
        <w:rPr>
          <w:rFonts w:ascii="Arial" w:hAnsi="Arial" w:cs="Arial"/>
          <w:sz w:val="24"/>
          <w:szCs w:val="24"/>
        </w:rPr>
        <w:t xml:space="preserve"> their concerns and challenges.</w:t>
      </w:r>
      <w:r w:rsidR="00F733D7" w:rsidRPr="00F34E17">
        <w:rPr>
          <w:rFonts w:ascii="Arial" w:hAnsi="Arial" w:cs="Arial"/>
          <w:sz w:val="24"/>
          <w:szCs w:val="24"/>
        </w:rPr>
        <w:t xml:space="preserve"> </w:t>
      </w:r>
      <w:r w:rsidR="00DB5F96">
        <w:rPr>
          <w:rFonts w:ascii="Arial" w:hAnsi="Arial" w:cs="Arial"/>
          <w:sz w:val="24"/>
          <w:szCs w:val="24"/>
        </w:rPr>
        <w:t xml:space="preserve">And </w:t>
      </w:r>
      <w:r w:rsidR="00DC0E95" w:rsidRPr="00F34E17">
        <w:rPr>
          <w:rFonts w:ascii="Arial" w:hAnsi="Arial" w:cs="Arial"/>
          <w:sz w:val="24"/>
          <w:szCs w:val="24"/>
        </w:rPr>
        <w:t>I thank them for their understanding and close cooperation as we navigate this crisis together</w:t>
      </w:r>
      <w:r w:rsidR="00BC6654">
        <w:rPr>
          <w:rFonts w:ascii="Arial" w:hAnsi="Arial" w:cs="Arial"/>
          <w:sz w:val="24"/>
          <w:szCs w:val="24"/>
        </w:rPr>
        <w:t>.</w:t>
      </w:r>
      <w:r w:rsidRPr="00F34E17">
        <w:rPr>
          <w:rFonts w:ascii="Arial" w:hAnsi="Arial" w:cs="Arial"/>
          <w:sz w:val="24"/>
          <w:szCs w:val="24"/>
        </w:rPr>
        <w:t xml:space="preserve"> </w:t>
      </w:r>
    </w:p>
    <w:p w14:paraId="2EDE94A0" w14:textId="77777777" w:rsidR="00374C3C" w:rsidRPr="00F34E17" w:rsidRDefault="00374C3C" w:rsidP="00C75126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EDE94A1" w14:textId="77777777" w:rsidR="00E971D0" w:rsidRPr="00F34E17" w:rsidRDefault="00E971D0" w:rsidP="001B00E2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The </w:t>
      </w:r>
      <w:r w:rsidR="00EE7A7D" w:rsidRPr="00F34E17">
        <w:rPr>
          <w:rFonts w:ascii="Arial" w:hAnsi="Arial" w:cs="Arial"/>
          <w:sz w:val="24"/>
          <w:szCs w:val="24"/>
        </w:rPr>
        <w:t xml:space="preserve">additional </w:t>
      </w:r>
      <w:r w:rsidRPr="00F34E17">
        <w:rPr>
          <w:rFonts w:ascii="Arial" w:hAnsi="Arial" w:cs="Arial"/>
          <w:sz w:val="24"/>
          <w:szCs w:val="24"/>
        </w:rPr>
        <w:t xml:space="preserve">support measures for </w:t>
      </w:r>
      <w:r w:rsidR="00EE7A7D" w:rsidRPr="00F34E17">
        <w:rPr>
          <w:rFonts w:ascii="Arial" w:hAnsi="Arial" w:cs="Arial"/>
          <w:sz w:val="24"/>
          <w:szCs w:val="24"/>
        </w:rPr>
        <w:t>the period of Heightened Alert</w:t>
      </w:r>
      <w:r w:rsidRPr="00F34E17">
        <w:rPr>
          <w:rFonts w:ascii="Arial" w:hAnsi="Arial" w:cs="Arial"/>
          <w:sz w:val="24"/>
          <w:szCs w:val="24"/>
        </w:rPr>
        <w:t xml:space="preserve"> are expected to cost</w:t>
      </w:r>
      <w:r w:rsidR="00EC68B6" w:rsidRPr="00F34E17">
        <w:rPr>
          <w:rFonts w:ascii="Arial" w:hAnsi="Arial" w:cs="Arial"/>
          <w:sz w:val="24"/>
          <w:szCs w:val="24"/>
        </w:rPr>
        <w:t xml:space="preserve"> </w:t>
      </w:r>
      <w:r w:rsidRPr="00F34E17">
        <w:rPr>
          <w:rFonts w:ascii="Arial" w:hAnsi="Arial" w:cs="Arial"/>
          <w:b/>
          <w:bCs/>
          <w:sz w:val="24"/>
          <w:szCs w:val="24"/>
        </w:rPr>
        <w:t>$1.2 billion</w:t>
      </w:r>
      <w:r w:rsidR="00BC6654">
        <w:rPr>
          <w:rFonts w:ascii="Arial" w:hAnsi="Arial" w:cs="Arial"/>
          <w:b/>
          <w:bCs/>
          <w:sz w:val="24"/>
          <w:szCs w:val="24"/>
        </w:rPr>
        <w:t>.</w:t>
      </w:r>
    </w:p>
    <w:p w14:paraId="2EDE94A2" w14:textId="77777777" w:rsidR="004673E5" w:rsidRPr="00C75126" w:rsidRDefault="00374C3C" w:rsidP="00C75126">
      <w:pPr>
        <w:pStyle w:val="ListParagraph"/>
        <w:numPr>
          <w:ilvl w:val="1"/>
          <w:numId w:val="5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We</w:t>
      </w:r>
      <w:r w:rsidR="0081150F" w:rsidRPr="00F34E17">
        <w:rPr>
          <w:rFonts w:ascii="Arial" w:hAnsi="Arial" w:cs="Arial"/>
          <w:sz w:val="24"/>
          <w:szCs w:val="24"/>
        </w:rPr>
        <w:t xml:space="preserve"> </w:t>
      </w:r>
      <w:r w:rsidRPr="00F34E17">
        <w:rPr>
          <w:rFonts w:ascii="Arial" w:hAnsi="Arial" w:cs="Arial"/>
          <w:sz w:val="24"/>
          <w:szCs w:val="24"/>
        </w:rPr>
        <w:t>sized the package based on what we assess</w:t>
      </w:r>
      <w:r w:rsidR="00E62FF8" w:rsidRPr="00F34E17">
        <w:rPr>
          <w:rFonts w:ascii="Arial" w:hAnsi="Arial" w:cs="Arial"/>
          <w:sz w:val="24"/>
          <w:szCs w:val="24"/>
        </w:rPr>
        <w:t>ed</w:t>
      </w:r>
      <w:r w:rsidRPr="00F34E17">
        <w:rPr>
          <w:rFonts w:ascii="Arial" w:hAnsi="Arial" w:cs="Arial"/>
          <w:sz w:val="24"/>
          <w:szCs w:val="24"/>
        </w:rPr>
        <w:t xml:space="preserve"> to be appropriate </w:t>
      </w:r>
      <w:r w:rsidR="00300553" w:rsidRPr="00F34E17">
        <w:rPr>
          <w:rFonts w:ascii="Arial" w:hAnsi="Arial" w:cs="Arial"/>
          <w:sz w:val="24"/>
          <w:szCs w:val="24"/>
        </w:rPr>
        <w:t>to meet</w:t>
      </w:r>
      <w:r w:rsidRPr="00F34E17">
        <w:rPr>
          <w:rFonts w:ascii="Arial" w:hAnsi="Arial" w:cs="Arial"/>
          <w:sz w:val="24"/>
          <w:szCs w:val="24"/>
        </w:rPr>
        <w:t xml:space="preserve"> the </w:t>
      </w:r>
      <w:r w:rsidR="00300553" w:rsidRPr="00F34E17">
        <w:rPr>
          <w:rFonts w:ascii="Arial" w:hAnsi="Arial" w:cs="Arial"/>
          <w:sz w:val="24"/>
          <w:szCs w:val="24"/>
        </w:rPr>
        <w:t>needs of businesses and individuals during this period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A3" w14:textId="4587008D" w:rsidR="00EE7A7D" w:rsidRPr="00F34E17" w:rsidRDefault="00374C3C" w:rsidP="00C75126">
      <w:pPr>
        <w:pStyle w:val="ListParagraph"/>
        <w:numPr>
          <w:ilvl w:val="1"/>
          <w:numId w:val="5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As mentioned earlier, m</w:t>
      </w:r>
      <w:r w:rsidR="00EE7A7D" w:rsidRPr="00F34E17">
        <w:rPr>
          <w:rFonts w:ascii="Arial" w:hAnsi="Arial" w:cs="Arial"/>
          <w:sz w:val="24"/>
          <w:szCs w:val="24"/>
        </w:rPr>
        <w:t xml:space="preserve">ost parts of our economy </w:t>
      </w:r>
      <w:r w:rsidR="00300553" w:rsidRPr="00F34E17">
        <w:rPr>
          <w:rFonts w:ascii="Arial" w:hAnsi="Arial" w:cs="Arial"/>
          <w:sz w:val="24"/>
          <w:szCs w:val="24"/>
        </w:rPr>
        <w:t>continue</w:t>
      </w:r>
      <w:r w:rsidR="00697D9A" w:rsidRPr="00F34E17">
        <w:rPr>
          <w:rFonts w:ascii="Arial" w:hAnsi="Arial" w:cs="Arial"/>
          <w:sz w:val="24"/>
          <w:szCs w:val="24"/>
        </w:rPr>
        <w:t>d</w:t>
      </w:r>
      <w:r w:rsidR="00300553" w:rsidRPr="00F34E17">
        <w:rPr>
          <w:rFonts w:ascii="Arial" w:hAnsi="Arial" w:cs="Arial"/>
          <w:sz w:val="24"/>
          <w:szCs w:val="24"/>
        </w:rPr>
        <w:t xml:space="preserve"> to</w:t>
      </w:r>
      <w:r w:rsidR="00EE7A7D" w:rsidRPr="00F34E17">
        <w:rPr>
          <w:rFonts w:ascii="Arial" w:hAnsi="Arial" w:cs="Arial"/>
          <w:sz w:val="24"/>
          <w:szCs w:val="24"/>
        </w:rPr>
        <w:t xml:space="preserve"> operat</w:t>
      </w:r>
      <w:r w:rsidR="00300553" w:rsidRPr="00F34E17">
        <w:rPr>
          <w:rFonts w:ascii="Arial" w:hAnsi="Arial" w:cs="Arial"/>
          <w:sz w:val="24"/>
          <w:szCs w:val="24"/>
        </w:rPr>
        <w:t>e over the past two months</w:t>
      </w:r>
      <w:r w:rsidRPr="00F34E17">
        <w:rPr>
          <w:rFonts w:ascii="Arial" w:hAnsi="Arial" w:cs="Arial"/>
          <w:sz w:val="24"/>
          <w:szCs w:val="24"/>
        </w:rPr>
        <w:t>. It</w:t>
      </w:r>
      <w:r w:rsidR="00300553" w:rsidRPr="00F34E17">
        <w:rPr>
          <w:rFonts w:ascii="Arial" w:hAnsi="Arial" w:cs="Arial"/>
          <w:sz w:val="24"/>
          <w:szCs w:val="24"/>
        </w:rPr>
        <w:t xml:space="preserve"> was</w:t>
      </w:r>
      <w:r w:rsidRPr="00F34E17">
        <w:rPr>
          <w:rFonts w:ascii="Arial" w:hAnsi="Arial" w:cs="Arial"/>
          <w:sz w:val="24"/>
          <w:szCs w:val="24"/>
        </w:rPr>
        <w:t xml:space="preserve"> not the same as the </w:t>
      </w:r>
      <w:r w:rsidR="00DF6641" w:rsidRPr="00F34E17">
        <w:rPr>
          <w:rFonts w:ascii="Arial" w:hAnsi="Arial" w:cs="Arial"/>
          <w:sz w:val="24"/>
          <w:szCs w:val="24"/>
        </w:rPr>
        <w:t>C</w:t>
      </w:r>
      <w:r w:rsidRPr="00F34E17">
        <w:rPr>
          <w:rFonts w:ascii="Arial" w:hAnsi="Arial" w:cs="Arial"/>
          <w:sz w:val="24"/>
          <w:szCs w:val="24"/>
        </w:rPr>
        <w:t xml:space="preserve">ircuit </w:t>
      </w:r>
      <w:r w:rsidR="00DF6641" w:rsidRPr="00F34E17">
        <w:rPr>
          <w:rFonts w:ascii="Arial" w:hAnsi="Arial" w:cs="Arial"/>
          <w:sz w:val="24"/>
          <w:szCs w:val="24"/>
        </w:rPr>
        <w:t>B</w:t>
      </w:r>
      <w:r w:rsidRPr="00F34E17">
        <w:rPr>
          <w:rFonts w:ascii="Arial" w:hAnsi="Arial" w:cs="Arial"/>
          <w:sz w:val="24"/>
          <w:szCs w:val="24"/>
        </w:rPr>
        <w:t>reaker last year where many activities were curtailed</w:t>
      </w:r>
      <w:r w:rsidR="00EE7A7D" w:rsidRPr="00F34E17">
        <w:rPr>
          <w:rFonts w:ascii="Arial" w:hAnsi="Arial" w:cs="Arial"/>
          <w:sz w:val="24"/>
          <w:szCs w:val="24"/>
        </w:rPr>
        <w:t xml:space="preserve"> </w:t>
      </w:r>
      <w:r w:rsidR="00300553" w:rsidRPr="00F34E17">
        <w:rPr>
          <w:rFonts w:ascii="Arial" w:hAnsi="Arial" w:cs="Arial"/>
          <w:sz w:val="24"/>
          <w:szCs w:val="24"/>
        </w:rPr>
        <w:t xml:space="preserve">and literally the </w:t>
      </w:r>
      <w:r w:rsidR="00144876">
        <w:rPr>
          <w:rFonts w:ascii="Arial" w:hAnsi="Arial" w:cs="Arial"/>
          <w:sz w:val="24"/>
          <w:szCs w:val="24"/>
        </w:rPr>
        <w:t xml:space="preserve">whole </w:t>
      </w:r>
      <w:r w:rsidR="00300553" w:rsidRPr="00F34E17">
        <w:rPr>
          <w:rFonts w:ascii="Arial" w:hAnsi="Arial" w:cs="Arial"/>
          <w:sz w:val="24"/>
          <w:szCs w:val="24"/>
        </w:rPr>
        <w:t>economy was shut down</w:t>
      </w:r>
      <w:r w:rsidR="00BC6654">
        <w:rPr>
          <w:rFonts w:ascii="Arial" w:hAnsi="Arial" w:cs="Arial"/>
          <w:sz w:val="24"/>
          <w:szCs w:val="24"/>
        </w:rPr>
        <w:t>.</w:t>
      </w:r>
      <w:r w:rsidRPr="00F34E17">
        <w:rPr>
          <w:rFonts w:ascii="Arial" w:hAnsi="Arial" w:cs="Arial"/>
          <w:sz w:val="24"/>
          <w:szCs w:val="24"/>
        </w:rPr>
        <w:t xml:space="preserve"> </w:t>
      </w:r>
    </w:p>
    <w:p w14:paraId="2EDE94A4" w14:textId="77777777" w:rsidR="00EE7A7D" w:rsidRPr="00F34E17" w:rsidRDefault="0081150F" w:rsidP="00C75126">
      <w:pPr>
        <w:pStyle w:val="ListParagraph"/>
        <w:numPr>
          <w:ilvl w:val="1"/>
          <w:numId w:val="5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In fact</w:t>
      </w:r>
      <w:r w:rsidR="00650200" w:rsidRPr="00F34E17">
        <w:rPr>
          <w:rFonts w:ascii="Arial" w:hAnsi="Arial" w:cs="Arial"/>
          <w:sz w:val="24"/>
          <w:szCs w:val="24"/>
        </w:rPr>
        <w:t>,</w:t>
      </w:r>
      <w:r w:rsidRPr="00F34E17">
        <w:rPr>
          <w:rFonts w:ascii="Arial" w:hAnsi="Arial" w:cs="Arial"/>
          <w:sz w:val="24"/>
          <w:szCs w:val="24"/>
        </w:rPr>
        <w:t xml:space="preserve"> m</w:t>
      </w:r>
      <w:r w:rsidR="00300553" w:rsidRPr="00F34E17">
        <w:rPr>
          <w:rFonts w:ascii="Arial" w:hAnsi="Arial" w:cs="Arial"/>
          <w:sz w:val="24"/>
          <w:szCs w:val="24"/>
        </w:rPr>
        <w:t>any</w:t>
      </w:r>
      <w:r w:rsidR="00EE7A7D" w:rsidRPr="00F34E17">
        <w:rPr>
          <w:rFonts w:ascii="Arial" w:hAnsi="Arial" w:cs="Arial"/>
          <w:sz w:val="24"/>
          <w:szCs w:val="24"/>
        </w:rPr>
        <w:t xml:space="preserve"> individuals and businesses have learnt to adapt and pivot to new ways of work</w:t>
      </w:r>
      <w:r w:rsidR="00A57A17" w:rsidRPr="00F34E17">
        <w:rPr>
          <w:rFonts w:ascii="Arial" w:hAnsi="Arial" w:cs="Arial"/>
          <w:sz w:val="24"/>
          <w:szCs w:val="24"/>
        </w:rPr>
        <w:t>ing</w:t>
      </w:r>
      <w:r w:rsidR="00EE7A7D" w:rsidRPr="00F34E17">
        <w:rPr>
          <w:rFonts w:ascii="Arial" w:hAnsi="Arial" w:cs="Arial"/>
          <w:sz w:val="24"/>
          <w:szCs w:val="24"/>
        </w:rPr>
        <w:t xml:space="preserve"> and doing business, allowing them to keep going in the face of tightened restrictions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A5" w14:textId="4E74CFC1" w:rsidR="0081150F" w:rsidRPr="00F34E17" w:rsidRDefault="0081150F" w:rsidP="00C75126">
      <w:pPr>
        <w:pStyle w:val="ListParagraph"/>
        <w:numPr>
          <w:ilvl w:val="1"/>
          <w:numId w:val="5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We are also </w:t>
      </w:r>
      <w:r w:rsidR="00317DB0" w:rsidRPr="00F34E17">
        <w:rPr>
          <w:rFonts w:ascii="Arial" w:hAnsi="Arial" w:cs="Arial"/>
          <w:sz w:val="24"/>
          <w:szCs w:val="24"/>
        </w:rPr>
        <w:t>building on</w:t>
      </w:r>
      <w:r w:rsidRPr="00F34E17">
        <w:rPr>
          <w:rFonts w:ascii="Arial" w:hAnsi="Arial" w:cs="Arial"/>
          <w:sz w:val="24"/>
          <w:szCs w:val="24"/>
        </w:rPr>
        <w:t xml:space="preserve"> a strong base of support measures announced earlier this year in Budget 2021, which are still in place. For example:</w:t>
      </w:r>
    </w:p>
    <w:p w14:paraId="2EDE94A6" w14:textId="77777777" w:rsidR="00097E18" w:rsidRPr="00F34E17" w:rsidRDefault="007F0655" w:rsidP="00C75126">
      <w:pPr>
        <w:pStyle w:val="ListParagraph"/>
        <w:numPr>
          <w:ilvl w:val="2"/>
          <w:numId w:val="5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1814" w:hanging="187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We have t</w:t>
      </w:r>
      <w:r w:rsidR="00F41E0F" w:rsidRPr="00F34E17">
        <w:rPr>
          <w:rFonts w:ascii="Arial" w:hAnsi="Arial" w:cs="Arial"/>
          <w:sz w:val="24"/>
          <w:szCs w:val="24"/>
        </w:rPr>
        <w:t xml:space="preserve">he </w:t>
      </w:r>
      <w:r w:rsidR="0081150F" w:rsidRPr="00F34E17">
        <w:rPr>
          <w:rFonts w:ascii="Arial" w:hAnsi="Arial" w:cs="Arial"/>
          <w:sz w:val="24"/>
          <w:szCs w:val="24"/>
        </w:rPr>
        <w:t>Job</w:t>
      </w:r>
      <w:r w:rsidR="001D1E47" w:rsidRPr="00F34E17">
        <w:rPr>
          <w:rFonts w:ascii="Arial" w:hAnsi="Arial" w:cs="Arial"/>
          <w:sz w:val="24"/>
          <w:szCs w:val="24"/>
        </w:rPr>
        <w:t>s</w:t>
      </w:r>
      <w:r w:rsidR="0081150F" w:rsidRPr="00F34E17">
        <w:rPr>
          <w:rFonts w:ascii="Arial" w:hAnsi="Arial" w:cs="Arial"/>
          <w:sz w:val="24"/>
          <w:szCs w:val="24"/>
        </w:rPr>
        <w:t xml:space="preserve"> Growth Incentive</w:t>
      </w:r>
      <w:r w:rsidR="00196DFB" w:rsidRPr="00F34E17">
        <w:rPr>
          <w:rFonts w:ascii="Arial" w:hAnsi="Arial" w:cs="Arial"/>
          <w:sz w:val="24"/>
          <w:szCs w:val="24"/>
        </w:rPr>
        <w:t xml:space="preserve"> and other measures in the </w:t>
      </w:r>
      <w:proofErr w:type="spellStart"/>
      <w:r w:rsidR="00097E18" w:rsidRPr="00F34E17">
        <w:rPr>
          <w:rFonts w:ascii="Arial" w:hAnsi="Arial" w:cs="Arial"/>
          <w:sz w:val="24"/>
          <w:szCs w:val="24"/>
        </w:rPr>
        <w:t>SGUnited</w:t>
      </w:r>
      <w:proofErr w:type="spellEnd"/>
      <w:r w:rsidR="00097E18" w:rsidRPr="00F34E17">
        <w:rPr>
          <w:rFonts w:ascii="Arial" w:hAnsi="Arial" w:cs="Arial"/>
          <w:sz w:val="24"/>
          <w:szCs w:val="24"/>
        </w:rPr>
        <w:t xml:space="preserve"> Jobs and Skills Package, </w:t>
      </w:r>
      <w:r w:rsidR="00196DFB" w:rsidRPr="00F34E17">
        <w:rPr>
          <w:rFonts w:ascii="Arial" w:hAnsi="Arial" w:cs="Arial"/>
          <w:sz w:val="24"/>
          <w:szCs w:val="24"/>
        </w:rPr>
        <w:t>to facilitate workers moving to jobs in growth areas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A7" w14:textId="77777777" w:rsidR="006D3BD8" w:rsidRPr="00F34E17" w:rsidRDefault="007F0655" w:rsidP="00C75126">
      <w:pPr>
        <w:pStyle w:val="ListParagraph"/>
        <w:numPr>
          <w:ilvl w:val="2"/>
          <w:numId w:val="5"/>
        </w:numPr>
        <w:spacing w:before="240" w:afterLines="60" w:after="144" w:line="480" w:lineRule="auto"/>
        <w:ind w:left="1814" w:hanging="187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We also have m</w:t>
      </w:r>
      <w:r w:rsidR="00846C72" w:rsidRPr="00F34E17">
        <w:rPr>
          <w:rFonts w:ascii="Arial" w:hAnsi="Arial" w:cs="Arial"/>
          <w:sz w:val="24"/>
          <w:szCs w:val="24"/>
        </w:rPr>
        <w:t>easures to</w:t>
      </w:r>
      <w:r w:rsidR="006D3BD8" w:rsidRPr="00F34E17">
        <w:rPr>
          <w:rFonts w:ascii="Arial" w:hAnsi="Arial" w:cs="Arial"/>
          <w:sz w:val="24"/>
          <w:szCs w:val="24"/>
        </w:rPr>
        <w:t xml:space="preserve"> </w:t>
      </w:r>
      <w:r w:rsidR="00846C72" w:rsidRPr="00F34E17">
        <w:rPr>
          <w:rFonts w:ascii="Arial" w:hAnsi="Arial" w:cs="Arial"/>
          <w:sz w:val="24"/>
          <w:szCs w:val="24"/>
        </w:rPr>
        <w:t>foster innovation,</w:t>
      </w:r>
      <w:r w:rsidR="006D3BD8" w:rsidRPr="00F34E17">
        <w:rPr>
          <w:rFonts w:ascii="Arial" w:hAnsi="Arial" w:cs="Arial"/>
          <w:sz w:val="24"/>
          <w:szCs w:val="24"/>
        </w:rPr>
        <w:t xml:space="preserve"> help businesses adopt </w:t>
      </w:r>
      <w:r w:rsidRPr="00F34E17">
        <w:rPr>
          <w:rFonts w:ascii="Arial" w:hAnsi="Arial" w:cs="Arial"/>
          <w:sz w:val="24"/>
          <w:szCs w:val="24"/>
        </w:rPr>
        <w:t xml:space="preserve">new </w:t>
      </w:r>
      <w:r w:rsidR="006D3BD8" w:rsidRPr="00F34E17">
        <w:rPr>
          <w:rFonts w:ascii="Arial" w:hAnsi="Arial" w:cs="Arial"/>
          <w:sz w:val="24"/>
          <w:szCs w:val="24"/>
        </w:rPr>
        <w:t>technologies</w:t>
      </w:r>
      <w:r w:rsidR="00B2103D" w:rsidRPr="00F34E17">
        <w:rPr>
          <w:rFonts w:ascii="Arial" w:hAnsi="Arial" w:cs="Arial"/>
          <w:sz w:val="24"/>
          <w:szCs w:val="24"/>
        </w:rPr>
        <w:t>,</w:t>
      </w:r>
      <w:r w:rsidR="006D3BD8" w:rsidRPr="00F34E17">
        <w:rPr>
          <w:rFonts w:ascii="Arial" w:hAnsi="Arial" w:cs="Arial"/>
          <w:sz w:val="24"/>
          <w:szCs w:val="24"/>
        </w:rPr>
        <w:t xml:space="preserve"> and build deep digital capabilities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A8" w14:textId="3F049DEC" w:rsidR="0081150F" w:rsidRPr="00C75126" w:rsidRDefault="00F41E0F" w:rsidP="00C75126">
      <w:pPr>
        <w:pStyle w:val="ListParagraph"/>
        <w:numPr>
          <w:ilvl w:val="2"/>
          <w:numId w:val="5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And </w:t>
      </w:r>
      <w:r w:rsidR="00D72D9A">
        <w:rPr>
          <w:rFonts w:ascii="Arial" w:hAnsi="Arial" w:cs="Arial"/>
          <w:sz w:val="24"/>
          <w:szCs w:val="24"/>
        </w:rPr>
        <w:t>we continue to have</w:t>
      </w:r>
      <w:r w:rsidRPr="00F34E17">
        <w:rPr>
          <w:rFonts w:ascii="Arial" w:hAnsi="Arial" w:cs="Arial"/>
          <w:sz w:val="24"/>
          <w:szCs w:val="24"/>
        </w:rPr>
        <w:t xml:space="preserve"> v</w:t>
      </w:r>
      <w:r w:rsidR="0081150F" w:rsidRPr="00F34E17">
        <w:rPr>
          <w:rFonts w:ascii="Arial" w:hAnsi="Arial" w:cs="Arial"/>
          <w:sz w:val="24"/>
          <w:szCs w:val="24"/>
        </w:rPr>
        <w:t xml:space="preserve">arious </w:t>
      </w:r>
      <w:r w:rsidRPr="00F34E17">
        <w:rPr>
          <w:rFonts w:ascii="Arial" w:hAnsi="Arial" w:cs="Arial"/>
          <w:sz w:val="24"/>
          <w:szCs w:val="24"/>
        </w:rPr>
        <w:t>assistance</w:t>
      </w:r>
      <w:r w:rsidR="0081150F" w:rsidRPr="00F34E17">
        <w:rPr>
          <w:rFonts w:ascii="Arial" w:hAnsi="Arial" w:cs="Arial"/>
          <w:sz w:val="24"/>
          <w:szCs w:val="24"/>
        </w:rPr>
        <w:t xml:space="preserve"> for individuals </w:t>
      </w:r>
      <w:r w:rsidR="00022BDC" w:rsidRPr="00F34E17">
        <w:rPr>
          <w:rFonts w:ascii="Arial" w:hAnsi="Arial" w:cs="Arial"/>
          <w:sz w:val="24"/>
          <w:szCs w:val="24"/>
        </w:rPr>
        <w:t xml:space="preserve">and households </w:t>
      </w:r>
      <w:r w:rsidR="0081150F" w:rsidRPr="00F34E17">
        <w:rPr>
          <w:rFonts w:ascii="Arial" w:hAnsi="Arial" w:cs="Arial"/>
          <w:sz w:val="24"/>
          <w:szCs w:val="24"/>
        </w:rPr>
        <w:t xml:space="preserve">including </w:t>
      </w:r>
      <w:r w:rsidR="005D67CA" w:rsidRPr="00F34E17">
        <w:rPr>
          <w:rFonts w:ascii="Arial" w:hAnsi="Arial" w:cs="Arial"/>
          <w:sz w:val="24"/>
          <w:szCs w:val="24"/>
        </w:rPr>
        <w:t xml:space="preserve">the </w:t>
      </w:r>
      <w:r w:rsidR="0081150F" w:rsidRPr="00F34E17">
        <w:rPr>
          <w:rFonts w:ascii="Arial" w:hAnsi="Arial" w:cs="Arial"/>
          <w:sz w:val="24"/>
          <w:szCs w:val="24"/>
        </w:rPr>
        <w:t xml:space="preserve">GST </w:t>
      </w:r>
      <w:r w:rsidR="001D0146" w:rsidRPr="00F34E17">
        <w:rPr>
          <w:rFonts w:ascii="Arial" w:hAnsi="Arial" w:cs="Arial"/>
          <w:sz w:val="24"/>
          <w:szCs w:val="24"/>
        </w:rPr>
        <w:t>V</w:t>
      </w:r>
      <w:r w:rsidR="0081150F" w:rsidRPr="00F34E17">
        <w:rPr>
          <w:rFonts w:ascii="Arial" w:hAnsi="Arial" w:cs="Arial"/>
          <w:sz w:val="24"/>
          <w:szCs w:val="24"/>
        </w:rPr>
        <w:t xml:space="preserve">ouchers, CDC </w:t>
      </w:r>
      <w:r w:rsidR="00707EFD" w:rsidRPr="00F34E17">
        <w:rPr>
          <w:rFonts w:ascii="Arial" w:hAnsi="Arial" w:cs="Arial"/>
          <w:sz w:val="24"/>
          <w:szCs w:val="24"/>
        </w:rPr>
        <w:t>V</w:t>
      </w:r>
      <w:r w:rsidR="0081150F" w:rsidRPr="00F34E17">
        <w:rPr>
          <w:rFonts w:ascii="Arial" w:hAnsi="Arial" w:cs="Arial"/>
          <w:sz w:val="24"/>
          <w:szCs w:val="24"/>
        </w:rPr>
        <w:t>ouchers, and the COVID-19 Recovery Grant</w:t>
      </w:r>
      <w:r w:rsidR="00BC6654">
        <w:rPr>
          <w:rFonts w:ascii="Arial" w:hAnsi="Arial" w:cs="Arial"/>
          <w:sz w:val="24"/>
          <w:szCs w:val="24"/>
        </w:rPr>
        <w:t>.</w:t>
      </w:r>
      <w:r w:rsidR="0081150F" w:rsidRPr="00F34E17">
        <w:rPr>
          <w:rFonts w:ascii="Arial" w:hAnsi="Arial" w:cs="Arial"/>
          <w:sz w:val="24"/>
          <w:szCs w:val="24"/>
        </w:rPr>
        <w:t xml:space="preserve"> </w:t>
      </w:r>
    </w:p>
    <w:p w14:paraId="25030083" w14:textId="77777777" w:rsidR="007F4C58" w:rsidRPr="00C75126" w:rsidRDefault="007F4C58" w:rsidP="007F4C58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1800"/>
        <w:jc w:val="both"/>
        <w:rPr>
          <w:rFonts w:ascii="Arial" w:hAnsi="Arial" w:cs="Arial"/>
          <w:sz w:val="24"/>
          <w:szCs w:val="24"/>
        </w:rPr>
      </w:pPr>
    </w:p>
    <w:p w14:paraId="2EDE94A9" w14:textId="7252F3EE" w:rsidR="00374C3C" w:rsidRPr="00F34E17" w:rsidRDefault="00A833F8" w:rsidP="001B00E2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 Speaker, </w:t>
      </w:r>
      <w:r w:rsidR="00E61EE5">
        <w:rPr>
          <w:rFonts w:ascii="Arial" w:hAnsi="Arial" w:cs="Arial"/>
          <w:sz w:val="24"/>
          <w:szCs w:val="24"/>
        </w:rPr>
        <w:t>u</w:t>
      </w:r>
      <w:r w:rsidR="00EE7A7D" w:rsidRPr="00F34E17">
        <w:rPr>
          <w:rFonts w:ascii="Arial" w:hAnsi="Arial" w:cs="Arial"/>
          <w:sz w:val="24"/>
          <w:szCs w:val="24"/>
        </w:rPr>
        <w:t xml:space="preserve">nder </w:t>
      </w:r>
      <w:r w:rsidR="00300553" w:rsidRPr="00F34E17">
        <w:rPr>
          <w:rFonts w:ascii="Arial" w:hAnsi="Arial" w:cs="Arial"/>
          <w:sz w:val="24"/>
          <w:szCs w:val="24"/>
        </w:rPr>
        <w:t>these circumstances</w:t>
      </w:r>
      <w:r w:rsidR="00EE7A7D" w:rsidRPr="00F34E17">
        <w:rPr>
          <w:rFonts w:ascii="Arial" w:hAnsi="Arial" w:cs="Arial"/>
          <w:sz w:val="24"/>
          <w:szCs w:val="24"/>
        </w:rPr>
        <w:t xml:space="preserve">, </w:t>
      </w:r>
      <w:r w:rsidR="002031B2" w:rsidRPr="00F34E17">
        <w:rPr>
          <w:rFonts w:ascii="Arial" w:hAnsi="Arial" w:cs="Arial"/>
          <w:sz w:val="24"/>
          <w:szCs w:val="24"/>
        </w:rPr>
        <w:t>I</w:t>
      </w:r>
      <w:r w:rsidR="00374C3C" w:rsidRPr="00F34E17">
        <w:rPr>
          <w:rFonts w:ascii="Arial" w:hAnsi="Arial" w:cs="Arial"/>
          <w:sz w:val="24"/>
          <w:szCs w:val="24"/>
        </w:rPr>
        <w:t xml:space="preserve"> do not believe there</w:t>
      </w:r>
      <w:r w:rsidR="00697D9A" w:rsidRPr="00F34E17">
        <w:rPr>
          <w:rFonts w:ascii="Arial" w:hAnsi="Arial" w:cs="Arial"/>
          <w:sz w:val="24"/>
          <w:szCs w:val="24"/>
        </w:rPr>
        <w:t xml:space="preserve"> i</w:t>
      </w:r>
      <w:r w:rsidR="00374C3C" w:rsidRPr="00F34E17">
        <w:rPr>
          <w:rFonts w:ascii="Arial" w:hAnsi="Arial" w:cs="Arial"/>
          <w:sz w:val="24"/>
          <w:szCs w:val="24"/>
        </w:rPr>
        <w:t xml:space="preserve">s a need to </w:t>
      </w:r>
      <w:r w:rsidR="00EE7A7D" w:rsidRPr="00F34E17">
        <w:rPr>
          <w:rFonts w:ascii="Arial" w:hAnsi="Arial" w:cs="Arial"/>
          <w:sz w:val="24"/>
          <w:szCs w:val="24"/>
        </w:rPr>
        <w:t xml:space="preserve">draw on </w:t>
      </w:r>
      <w:r w:rsidR="00374C3C" w:rsidRPr="00F34E17">
        <w:rPr>
          <w:rFonts w:ascii="Arial" w:hAnsi="Arial" w:cs="Arial"/>
          <w:sz w:val="24"/>
          <w:szCs w:val="24"/>
        </w:rPr>
        <w:t xml:space="preserve">our </w:t>
      </w:r>
      <w:r w:rsidR="00EE7A7D" w:rsidRPr="00F34E17">
        <w:rPr>
          <w:rFonts w:ascii="Arial" w:hAnsi="Arial" w:cs="Arial"/>
          <w:sz w:val="24"/>
          <w:szCs w:val="24"/>
        </w:rPr>
        <w:t>Past Reserves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AA" w14:textId="77777777" w:rsidR="00300553" w:rsidRPr="00F34E17" w:rsidRDefault="00300553" w:rsidP="00E84B21">
      <w:pPr>
        <w:pStyle w:val="ListParagraph"/>
        <w:numPr>
          <w:ilvl w:val="0"/>
          <w:numId w:val="1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Drawing on Past Reserves is a major move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AB" w14:textId="77777777" w:rsidR="003E0F95" w:rsidRPr="00F34E17" w:rsidRDefault="00374C3C" w:rsidP="00E84B21">
      <w:pPr>
        <w:pStyle w:val="ListParagraph"/>
        <w:numPr>
          <w:ilvl w:val="0"/>
          <w:numId w:val="1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We do so only </w:t>
      </w:r>
      <w:r w:rsidR="00C207D3" w:rsidRPr="00F34E17">
        <w:rPr>
          <w:rFonts w:ascii="Arial" w:hAnsi="Arial" w:cs="Arial"/>
          <w:sz w:val="24"/>
          <w:szCs w:val="24"/>
        </w:rPr>
        <w:t>in exceptional circumstances</w:t>
      </w:r>
      <w:r w:rsidR="00BC6654">
        <w:rPr>
          <w:rFonts w:ascii="Arial" w:hAnsi="Arial" w:cs="Arial"/>
          <w:sz w:val="24"/>
          <w:szCs w:val="24"/>
        </w:rPr>
        <w:t>.</w:t>
      </w:r>
      <w:r w:rsidR="00426F33" w:rsidRPr="00F34E17">
        <w:rPr>
          <w:rFonts w:ascii="Arial" w:hAnsi="Arial" w:cs="Arial"/>
          <w:sz w:val="24"/>
          <w:szCs w:val="24"/>
        </w:rPr>
        <w:t xml:space="preserve">  </w:t>
      </w:r>
    </w:p>
    <w:p w14:paraId="2EDE94AC" w14:textId="77777777" w:rsidR="007F0655" w:rsidRPr="00F34E17" w:rsidRDefault="003E0F95" w:rsidP="00E84B21">
      <w:pPr>
        <w:pStyle w:val="ListParagraph"/>
        <w:numPr>
          <w:ilvl w:val="0"/>
          <w:numId w:val="1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That </w:t>
      </w:r>
      <w:r w:rsidR="00374C3C" w:rsidRPr="00F34E17">
        <w:rPr>
          <w:rFonts w:ascii="Arial" w:hAnsi="Arial" w:cs="Arial"/>
          <w:sz w:val="24"/>
          <w:szCs w:val="24"/>
        </w:rPr>
        <w:t>was the case last year</w:t>
      </w:r>
      <w:r w:rsidR="007F0655" w:rsidRPr="00F34E17">
        <w:rPr>
          <w:rFonts w:ascii="Arial" w:hAnsi="Arial" w:cs="Arial"/>
          <w:sz w:val="24"/>
          <w:szCs w:val="24"/>
        </w:rPr>
        <w:t xml:space="preserve">. </w:t>
      </w:r>
      <w:r w:rsidRPr="00F34E17">
        <w:rPr>
          <w:rFonts w:ascii="Arial" w:hAnsi="Arial" w:cs="Arial"/>
          <w:sz w:val="24"/>
          <w:szCs w:val="24"/>
        </w:rPr>
        <w:t>Our economy shr</w:t>
      </w:r>
      <w:r w:rsidR="00697D9A" w:rsidRPr="00F34E17">
        <w:rPr>
          <w:rFonts w:ascii="Arial" w:hAnsi="Arial" w:cs="Arial"/>
          <w:sz w:val="24"/>
          <w:szCs w:val="24"/>
        </w:rPr>
        <w:t>a</w:t>
      </w:r>
      <w:r w:rsidRPr="00F34E17">
        <w:rPr>
          <w:rFonts w:ascii="Arial" w:hAnsi="Arial" w:cs="Arial"/>
          <w:sz w:val="24"/>
          <w:szCs w:val="24"/>
        </w:rPr>
        <w:t xml:space="preserve">nk by </w:t>
      </w:r>
      <w:r w:rsidR="00FD5EF7" w:rsidRPr="00F34E17">
        <w:rPr>
          <w:rFonts w:ascii="Arial" w:hAnsi="Arial" w:cs="Arial"/>
          <w:sz w:val="24"/>
          <w:szCs w:val="24"/>
        </w:rPr>
        <w:t>5.</w:t>
      </w:r>
      <w:r w:rsidR="00190582" w:rsidRPr="00F34E17">
        <w:rPr>
          <w:rFonts w:ascii="Arial" w:hAnsi="Arial" w:cs="Arial"/>
          <w:sz w:val="24"/>
          <w:szCs w:val="24"/>
        </w:rPr>
        <w:t>4</w:t>
      </w:r>
      <w:r w:rsidRPr="00F34E17">
        <w:rPr>
          <w:rFonts w:ascii="Arial" w:hAnsi="Arial" w:cs="Arial"/>
          <w:sz w:val="24"/>
          <w:szCs w:val="24"/>
        </w:rPr>
        <w:t>%</w:t>
      </w:r>
      <w:r w:rsidR="00FD5EF7" w:rsidRPr="00F34E17">
        <w:rPr>
          <w:rFonts w:ascii="Arial" w:hAnsi="Arial" w:cs="Arial"/>
          <w:sz w:val="24"/>
          <w:szCs w:val="24"/>
        </w:rPr>
        <w:t xml:space="preserve"> </w:t>
      </w:r>
      <w:r w:rsidRPr="00F34E17">
        <w:rPr>
          <w:rFonts w:ascii="Arial" w:hAnsi="Arial" w:cs="Arial"/>
          <w:sz w:val="24"/>
          <w:szCs w:val="24"/>
        </w:rPr>
        <w:t xml:space="preserve">- the largest fall </w:t>
      </w:r>
      <w:r w:rsidR="00F27C68" w:rsidRPr="00F34E17">
        <w:rPr>
          <w:rFonts w:ascii="Arial" w:hAnsi="Arial" w:cs="Arial"/>
          <w:sz w:val="24"/>
          <w:szCs w:val="24"/>
        </w:rPr>
        <w:t>since independence</w:t>
      </w:r>
      <w:r w:rsidR="007F0655" w:rsidRPr="00F34E17">
        <w:rPr>
          <w:rFonts w:ascii="Arial" w:hAnsi="Arial" w:cs="Arial"/>
          <w:sz w:val="24"/>
          <w:szCs w:val="24"/>
        </w:rPr>
        <w:t xml:space="preserve">. Our </w:t>
      </w:r>
      <w:r w:rsidR="000D2C37" w:rsidRPr="00F34E17">
        <w:rPr>
          <w:rFonts w:ascii="Arial" w:hAnsi="Arial" w:cs="Arial"/>
          <w:sz w:val="24"/>
          <w:szCs w:val="24"/>
        </w:rPr>
        <w:t xml:space="preserve">resident </w:t>
      </w:r>
      <w:r w:rsidR="005D67CA" w:rsidRPr="00F34E17">
        <w:rPr>
          <w:rFonts w:ascii="Arial" w:hAnsi="Arial" w:cs="Arial"/>
          <w:sz w:val="24"/>
          <w:szCs w:val="24"/>
        </w:rPr>
        <w:t xml:space="preserve">unemployment </w:t>
      </w:r>
      <w:r w:rsidR="000D2C37" w:rsidRPr="00F34E17">
        <w:rPr>
          <w:rFonts w:ascii="Arial" w:hAnsi="Arial" w:cs="Arial"/>
          <w:sz w:val="24"/>
          <w:szCs w:val="24"/>
        </w:rPr>
        <w:t xml:space="preserve">rate </w:t>
      </w:r>
      <w:r w:rsidR="007F0655" w:rsidRPr="00F34E17">
        <w:rPr>
          <w:rFonts w:ascii="Arial" w:hAnsi="Arial" w:cs="Arial"/>
          <w:sz w:val="24"/>
          <w:szCs w:val="24"/>
        </w:rPr>
        <w:t>rose to nearly 5%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AD" w14:textId="77777777" w:rsidR="003E0F95" w:rsidRPr="00F34E17" w:rsidRDefault="003E0F95" w:rsidP="00E84B21">
      <w:pPr>
        <w:pStyle w:val="ListParagraph"/>
        <w:numPr>
          <w:ilvl w:val="0"/>
          <w:numId w:val="1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At the start of th</w:t>
      </w:r>
      <w:r w:rsidR="00426F33" w:rsidRPr="00F34E17">
        <w:rPr>
          <w:rFonts w:ascii="Arial" w:hAnsi="Arial" w:cs="Arial"/>
          <w:sz w:val="24"/>
          <w:szCs w:val="24"/>
        </w:rPr>
        <w:t>is Financial Year</w:t>
      </w:r>
      <w:r w:rsidRPr="00F34E17">
        <w:rPr>
          <w:rFonts w:ascii="Arial" w:hAnsi="Arial" w:cs="Arial"/>
          <w:sz w:val="24"/>
          <w:szCs w:val="24"/>
        </w:rPr>
        <w:t xml:space="preserve">, because we </w:t>
      </w:r>
      <w:r w:rsidR="00EF1C9A" w:rsidRPr="00F34E17">
        <w:rPr>
          <w:rFonts w:ascii="Arial" w:hAnsi="Arial" w:cs="Arial"/>
          <w:sz w:val="24"/>
          <w:szCs w:val="24"/>
        </w:rPr>
        <w:t>were</w:t>
      </w:r>
      <w:r w:rsidR="00577CCA" w:rsidRPr="00F34E17">
        <w:rPr>
          <w:rFonts w:ascii="Arial" w:hAnsi="Arial" w:cs="Arial"/>
          <w:sz w:val="24"/>
          <w:szCs w:val="24"/>
        </w:rPr>
        <w:t xml:space="preserve"> </w:t>
      </w:r>
      <w:r w:rsidRPr="00F34E17">
        <w:rPr>
          <w:rFonts w:ascii="Arial" w:hAnsi="Arial" w:cs="Arial"/>
          <w:sz w:val="24"/>
          <w:szCs w:val="24"/>
        </w:rPr>
        <w:t xml:space="preserve">starting out on a new term, we had to </w:t>
      </w:r>
      <w:r w:rsidR="00E31261" w:rsidRPr="00F34E17">
        <w:rPr>
          <w:rFonts w:ascii="Arial" w:hAnsi="Arial" w:cs="Arial"/>
          <w:sz w:val="24"/>
          <w:szCs w:val="24"/>
        </w:rPr>
        <w:t xml:space="preserve">draw on </w:t>
      </w:r>
      <w:r w:rsidRPr="00F34E17">
        <w:rPr>
          <w:rFonts w:ascii="Arial" w:hAnsi="Arial" w:cs="Arial"/>
          <w:sz w:val="24"/>
          <w:szCs w:val="24"/>
        </w:rPr>
        <w:t xml:space="preserve">Past Reserves again to finance the </w:t>
      </w:r>
      <w:r w:rsidR="000D2C37" w:rsidRPr="00F34E17">
        <w:rPr>
          <w:rFonts w:ascii="Arial" w:hAnsi="Arial" w:cs="Arial"/>
          <w:sz w:val="24"/>
          <w:szCs w:val="24"/>
        </w:rPr>
        <w:t xml:space="preserve">continuing COVID-related measures in the </w:t>
      </w:r>
      <w:r w:rsidRPr="00F34E17">
        <w:rPr>
          <w:rFonts w:ascii="Arial" w:hAnsi="Arial" w:cs="Arial"/>
          <w:sz w:val="24"/>
          <w:szCs w:val="24"/>
        </w:rPr>
        <w:t>Budget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AE" w14:textId="77777777" w:rsidR="007F0655" w:rsidRPr="00F34E17" w:rsidRDefault="007F0655" w:rsidP="00C75126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2EDE94AF" w14:textId="77777777" w:rsidR="007F0655" w:rsidRPr="00F34E17" w:rsidRDefault="00300553" w:rsidP="001B00E2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We are not in the same situation this time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B0" w14:textId="7364E2F9" w:rsidR="007F0655" w:rsidRPr="00F34E17" w:rsidRDefault="003E0F95" w:rsidP="00E84B21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Our</w:t>
      </w:r>
      <w:r w:rsidR="00300553" w:rsidRPr="00F34E17">
        <w:rPr>
          <w:rFonts w:ascii="Arial" w:hAnsi="Arial" w:cs="Arial"/>
          <w:sz w:val="24"/>
          <w:szCs w:val="24"/>
        </w:rPr>
        <w:t xml:space="preserve"> economy is recovering</w:t>
      </w:r>
      <w:r w:rsidR="005D67CA" w:rsidRPr="00F34E17">
        <w:rPr>
          <w:rFonts w:ascii="Arial" w:hAnsi="Arial" w:cs="Arial"/>
          <w:sz w:val="24"/>
          <w:szCs w:val="24"/>
        </w:rPr>
        <w:t xml:space="preserve">; </w:t>
      </w:r>
      <w:r w:rsidR="000D2C37" w:rsidRPr="00F34E17">
        <w:rPr>
          <w:rFonts w:ascii="Arial" w:hAnsi="Arial" w:cs="Arial"/>
          <w:sz w:val="24"/>
          <w:szCs w:val="24"/>
        </w:rPr>
        <w:t xml:space="preserve">our </w:t>
      </w:r>
      <w:r w:rsidR="005D67CA" w:rsidRPr="00F34E17">
        <w:rPr>
          <w:rFonts w:ascii="Arial" w:hAnsi="Arial" w:cs="Arial"/>
          <w:sz w:val="24"/>
          <w:szCs w:val="24"/>
        </w:rPr>
        <w:t>employment situation is steadily improving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B1" w14:textId="3F5630D3" w:rsidR="007F0655" w:rsidRPr="00F34E17" w:rsidRDefault="005D67CA" w:rsidP="00E84B21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On the </w:t>
      </w:r>
      <w:r w:rsidR="00B577C0" w:rsidRPr="00F34E17">
        <w:rPr>
          <w:rFonts w:ascii="Arial" w:hAnsi="Arial" w:cs="Arial"/>
          <w:sz w:val="24"/>
          <w:szCs w:val="24"/>
        </w:rPr>
        <w:t xml:space="preserve">COVID-19 </w:t>
      </w:r>
      <w:r w:rsidRPr="00F34E17">
        <w:rPr>
          <w:rFonts w:ascii="Arial" w:hAnsi="Arial" w:cs="Arial"/>
          <w:sz w:val="24"/>
          <w:szCs w:val="24"/>
        </w:rPr>
        <w:t xml:space="preserve">front, we have </w:t>
      </w:r>
      <w:r w:rsidR="00300553" w:rsidRPr="00F34E17">
        <w:rPr>
          <w:rFonts w:ascii="Arial" w:hAnsi="Arial" w:cs="Arial"/>
          <w:sz w:val="24"/>
          <w:szCs w:val="24"/>
        </w:rPr>
        <w:t>improved testing and tracing capabilities</w:t>
      </w:r>
      <w:r w:rsidR="00E21384" w:rsidRPr="00F34E17">
        <w:rPr>
          <w:rFonts w:ascii="Arial" w:hAnsi="Arial" w:cs="Arial"/>
          <w:sz w:val="24"/>
          <w:szCs w:val="24"/>
        </w:rPr>
        <w:t xml:space="preserve">, and </w:t>
      </w:r>
      <w:r w:rsidR="003161F2">
        <w:rPr>
          <w:rFonts w:ascii="Arial" w:hAnsi="Arial" w:cs="Arial"/>
          <w:sz w:val="24"/>
          <w:szCs w:val="24"/>
        </w:rPr>
        <w:t xml:space="preserve">we </w:t>
      </w:r>
      <w:r w:rsidR="00E21384" w:rsidRPr="00F34E17">
        <w:rPr>
          <w:rFonts w:ascii="Arial" w:hAnsi="Arial" w:cs="Arial"/>
          <w:sz w:val="24"/>
          <w:szCs w:val="24"/>
        </w:rPr>
        <w:t>can now</w:t>
      </w:r>
      <w:r w:rsidR="00300553" w:rsidRPr="00F34E17">
        <w:rPr>
          <w:rFonts w:ascii="Arial" w:hAnsi="Arial" w:cs="Arial"/>
          <w:sz w:val="24"/>
          <w:szCs w:val="24"/>
        </w:rPr>
        <w:t xml:space="preserve"> control the </w:t>
      </w:r>
      <w:r w:rsidRPr="00F34E17">
        <w:rPr>
          <w:rFonts w:ascii="Arial" w:hAnsi="Arial" w:cs="Arial"/>
          <w:sz w:val="24"/>
          <w:szCs w:val="24"/>
        </w:rPr>
        <w:t>infection</w:t>
      </w:r>
      <w:r w:rsidR="008A524A" w:rsidRPr="00F34E17">
        <w:rPr>
          <w:rFonts w:ascii="Arial" w:hAnsi="Arial" w:cs="Arial"/>
          <w:sz w:val="24"/>
          <w:szCs w:val="24"/>
        </w:rPr>
        <w:t xml:space="preserve"> </w:t>
      </w:r>
      <w:r w:rsidR="00300553" w:rsidRPr="00F34E17">
        <w:rPr>
          <w:rFonts w:ascii="Arial" w:hAnsi="Arial" w:cs="Arial"/>
          <w:sz w:val="24"/>
          <w:szCs w:val="24"/>
        </w:rPr>
        <w:t>using more</w:t>
      </w:r>
      <w:r w:rsidR="00374C3C" w:rsidRPr="00F34E17">
        <w:rPr>
          <w:rFonts w:ascii="Arial" w:hAnsi="Arial" w:cs="Arial"/>
          <w:sz w:val="24"/>
          <w:szCs w:val="24"/>
        </w:rPr>
        <w:t xml:space="preserve"> targeted restrictions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B2" w14:textId="77777777" w:rsidR="00374C3C" w:rsidRPr="00F34E17" w:rsidRDefault="00F16F27" w:rsidP="00E84B21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We have </w:t>
      </w:r>
      <w:r w:rsidR="005D67CA" w:rsidRPr="00F34E17">
        <w:rPr>
          <w:rFonts w:ascii="Arial" w:hAnsi="Arial" w:cs="Arial"/>
          <w:sz w:val="24"/>
          <w:szCs w:val="24"/>
        </w:rPr>
        <w:t xml:space="preserve">also </w:t>
      </w:r>
      <w:r w:rsidRPr="00F34E17">
        <w:rPr>
          <w:rFonts w:ascii="Arial" w:hAnsi="Arial" w:cs="Arial"/>
          <w:sz w:val="24"/>
          <w:szCs w:val="24"/>
        </w:rPr>
        <w:t>made good progress in vaccinat</w:t>
      </w:r>
      <w:r w:rsidR="00250982" w:rsidRPr="00F34E17">
        <w:rPr>
          <w:rFonts w:ascii="Arial" w:hAnsi="Arial" w:cs="Arial"/>
          <w:sz w:val="24"/>
          <w:szCs w:val="24"/>
        </w:rPr>
        <w:t>ions</w:t>
      </w:r>
      <w:r w:rsidRPr="00F34E17">
        <w:rPr>
          <w:rFonts w:ascii="Arial" w:hAnsi="Arial" w:cs="Arial"/>
          <w:sz w:val="24"/>
          <w:szCs w:val="24"/>
        </w:rPr>
        <w:t xml:space="preserve">. </w:t>
      </w:r>
      <w:r w:rsidR="00E37EAC" w:rsidRPr="00F34E17">
        <w:rPr>
          <w:rFonts w:ascii="Arial" w:hAnsi="Arial" w:cs="Arial"/>
          <w:sz w:val="24"/>
          <w:szCs w:val="24"/>
        </w:rPr>
        <w:t>Almost 40%</w:t>
      </w:r>
      <w:r w:rsidR="008A524A" w:rsidRPr="00F34E17">
        <w:rPr>
          <w:rFonts w:ascii="Arial" w:hAnsi="Arial" w:cs="Arial"/>
          <w:sz w:val="24"/>
          <w:szCs w:val="24"/>
        </w:rPr>
        <w:t xml:space="preserve"> </w:t>
      </w:r>
      <w:r w:rsidR="00E37EAC" w:rsidRPr="00F34E17">
        <w:rPr>
          <w:rFonts w:ascii="Arial" w:hAnsi="Arial" w:cs="Arial"/>
          <w:sz w:val="24"/>
          <w:szCs w:val="24"/>
        </w:rPr>
        <w:t>of our population has been fully vaccinated</w:t>
      </w:r>
      <w:r w:rsidRPr="00F34E17">
        <w:rPr>
          <w:rFonts w:ascii="Arial" w:hAnsi="Arial" w:cs="Arial"/>
          <w:sz w:val="24"/>
          <w:szCs w:val="24"/>
        </w:rPr>
        <w:t xml:space="preserve"> </w:t>
      </w:r>
      <w:r w:rsidR="00CE2CD0" w:rsidRPr="00F34E17">
        <w:rPr>
          <w:rFonts w:ascii="Arial" w:hAnsi="Arial" w:cs="Arial"/>
          <w:sz w:val="24"/>
          <w:szCs w:val="24"/>
        </w:rPr>
        <w:t xml:space="preserve">and </w:t>
      </w:r>
      <w:r w:rsidR="005D67CA" w:rsidRPr="00F34E17">
        <w:rPr>
          <w:rFonts w:ascii="Arial" w:hAnsi="Arial" w:cs="Arial"/>
          <w:sz w:val="24"/>
          <w:szCs w:val="24"/>
        </w:rPr>
        <w:t xml:space="preserve">we are </w:t>
      </w:r>
      <w:r w:rsidR="00312183" w:rsidRPr="00F34E17">
        <w:rPr>
          <w:rFonts w:ascii="Arial" w:hAnsi="Arial" w:cs="Arial"/>
          <w:sz w:val="24"/>
          <w:szCs w:val="24"/>
        </w:rPr>
        <w:t xml:space="preserve">going as fast as we can </w:t>
      </w:r>
      <w:r w:rsidR="005D67CA" w:rsidRPr="00F34E17">
        <w:rPr>
          <w:rFonts w:ascii="Arial" w:hAnsi="Arial" w:cs="Arial"/>
          <w:sz w:val="24"/>
          <w:szCs w:val="24"/>
        </w:rPr>
        <w:t xml:space="preserve">with </w:t>
      </w:r>
      <w:r w:rsidR="00F059A3" w:rsidRPr="00F34E17">
        <w:rPr>
          <w:rFonts w:ascii="Arial" w:hAnsi="Arial" w:cs="Arial"/>
          <w:sz w:val="24"/>
          <w:szCs w:val="24"/>
        </w:rPr>
        <w:t>nearly 8</w:t>
      </w:r>
      <w:r w:rsidRPr="00F34E17">
        <w:rPr>
          <w:rFonts w:ascii="Arial" w:hAnsi="Arial" w:cs="Arial"/>
          <w:sz w:val="24"/>
          <w:szCs w:val="24"/>
        </w:rPr>
        <w:t xml:space="preserve">0,000 doses </w:t>
      </w:r>
      <w:r w:rsidR="005D67CA" w:rsidRPr="00F34E17">
        <w:rPr>
          <w:rFonts w:ascii="Arial" w:hAnsi="Arial" w:cs="Arial"/>
          <w:sz w:val="24"/>
          <w:szCs w:val="24"/>
        </w:rPr>
        <w:t xml:space="preserve">being administered </w:t>
      </w:r>
      <w:r w:rsidRPr="00F34E17">
        <w:rPr>
          <w:rFonts w:ascii="Arial" w:hAnsi="Arial" w:cs="Arial"/>
          <w:sz w:val="24"/>
          <w:szCs w:val="24"/>
        </w:rPr>
        <w:t>every day</w:t>
      </w:r>
      <w:r w:rsidR="00BC6654">
        <w:rPr>
          <w:rFonts w:ascii="Arial" w:hAnsi="Arial" w:cs="Arial"/>
          <w:sz w:val="24"/>
          <w:szCs w:val="24"/>
        </w:rPr>
        <w:t>.</w:t>
      </w:r>
      <w:r w:rsidR="00300553" w:rsidRPr="00F34E17">
        <w:rPr>
          <w:rFonts w:ascii="Arial" w:hAnsi="Arial" w:cs="Arial"/>
          <w:sz w:val="24"/>
          <w:szCs w:val="24"/>
        </w:rPr>
        <w:t xml:space="preserve"> </w:t>
      </w:r>
      <w:r w:rsidR="00374C3C" w:rsidRPr="00F34E17">
        <w:rPr>
          <w:rFonts w:ascii="Arial" w:hAnsi="Arial" w:cs="Arial"/>
          <w:sz w:val="24"/>
          <w:szCs w:val="24"/>
        </w:rPr>
        <w:t xml:space="preserve"> </w:t>
      </w:r>
    </w:p>
    <w:p w14:paraId="2EDE94B3" w14:textId="77777777" w:rsidR="00374C3C" w:rsidRPr="00F34E17" w:rsidRDefault="00374C3C" w:rsidP="00C75126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2EDE94B4" w14:textId="77777777" w:rsidR="002B42E9" w:rsidRPr="00F34E17" w:rsidRDefault="002B42E9" w:rsidP="001B00E2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Let me be clear:  we will </w:t>
      </w:r>
      <w:r w:rsidR="00425B9D" w:rsidRPr="00F34E17">
        <w:rPr>
          <w:rFonts w:ascii="Arial" w:hAnsi="Arial" w:cs="Arial"/>
          <w:sz w:val="24"/>
          <w:szCs w:val="24"/>
        </w:rPr>
        <w:t xml:space="preserve">not hesitate to </w:t>
      </w:r>
      <w:r w:rsidRPr="00F34E17">
        <w:rPr>
          <w:rFonts w:ascii="Arial" w:hAnsi="Arial" w:cs="Arial"/>
          <w:sz w:val="24"/>
          <w:szCs w:val="24"/>
        </w:rPr>
        <w:t>use the full measure of our fiscal firepower to protect the lives and livelihoods of Singaporeans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B5" w14:textId="77777777" w:rsidR="002B42E9" w:rsidRPr="00F34E17" w:rsidRDefault="002B42E9" w:rsidP="001B00E2">
      <w:pPr>
        <w:pStyle w:val="ListParagraph"/>
        <w:numPr>
          <w:ilvl w:val="0"/>
          <w:numId w:val="12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But we also need to be careful about the state of our public finances</w:t>
      </w:r>
      <w:r w:rsidR="00425B9D" w:rsidRPr="00F34E17">
        <w:rPr>
          <w:rFonts w:ascii="Arial" w:hAnsi="Arial" w:cs="Arial"/>
          <w:sz w:val="24"/>
          <w:szCs w:val="24"/>
        </w:rPr>
        <w:t xml:space="preserve">, and ensure they are sustainable </w:t>
      </w:r>
      <w:r w:rsidR="000B745E" w:rsidRPr="00F34E17">
        <w:rPr>
          <w:rFonts w:ascii="Arial" w:hAnsi="Arial" w:cs="Arial"/>
          <w:sz w:val="24"/>
          <w:szCs w:val="24"/>
        </w:rPr>
        <w:t>for the future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B6" w14:textId="77777777" w:rsidR="002B42E9" w:rsidRPr="00F34E17" w:rsidRDefault="005D67CA" w:rsidP="001B00E2">
      <w:pPr>
        <w:pStyle w:val="ListParagraph"/>
        <w:numPr>
          <w:ilvl w:val="0"/>
          <w:numId w:val="12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In many countries</w:t>
      </w:r>
      <w:r w:rsidR="002B42E9" w:rsidRPr="00F34E17">
        <w:rPr>
          <w:rFonts w:ascii="Arial" w:hAnsi="Arial" w:cs="Arial"/>
          <w:sz w:val="24"/>
          <w:szCs w:val="24"/>
        </w:rPr>
        <w:t>, C</w:t>
      </w:r>
      <w:r w:rsidR="00353708" w:rsidRPr="00F34E17">
        <w:rPr>
          <w:rFonts w:ascii="Arial" w:hAnsi="Arial" w:cs="Arial"/>
          <w:sz w:val="24"/>
          <w:szCs w:val="24"/>
        </w:rPr>
        <w:t>OVID</w:t>
      </w:r>
      <w:r w:rsidR="002B42E9" w:rsidRPr="00F34E17">
        <w:rPr>
          <w:rFonts w:ascii="Arial" w:hAnsi="Arial" w:cs="Arial"/>
          <w:sz w:val="24"/>
          <w:szCs w:val="24"/>
        </w:rPr>
        <w:t xml:space="preserve">-19 </w:t>
      </w:r>
      <w:r w:rsidR="00426F33" w:rsidRPr="00F34E17">
        <w:rPr>
          <w:rFonts w:ascii="Arial" w:hAnsi="Arial" w:cs="Arial"/>
          <w:sz w:val="24"/>
          <w:szCs w:val="24"/>
        </w:rPr>
        <w:t>has led</w:t>
      </w:r>
      <w:r w:rsidR="002B42E9" w:rsidRPr="00F34E17">
        <w:rPr>
          <w:rFonts w:ascii="Arial" w:hAnsi="Arial" w:cs="Arial"/>
          <w:sz w:val="24"/>
          <w:szCs w:val="24"/>
        </w:rPr>
        <w:t xml:space="preserve"> to massive increase</w:t>
      </w:r>
      <w:r w:rsidR="006A2E82" w:rsidRPr="00F34E17">
        <w:rPr>
          <w:rFonts w:ascii="Arial" w:hAnsi="Arial" w:cs="Arial"/>
          <w:sz w:val="24"/>
          <w:szCs w:val="24"/>
        </w:rPr>
        <w:t>s</w:t>
      </w:r>
      <w:r w:rsidR="002B42E9" w:rsidRPr="00F34E17">
        <w:rPr>
          <w:rFonts w:ascii="Arial" w:hAnsi="Arial" w:cs="Arial"/>
          <w:sz w:val="24"/>
          <w:szCs w:val="24"/>
        </w:rPr>
        <w:t xml:space="preserve"> in debt levels</w:t>
      </w:r>
      <w:r w:rsidR="00470CD4" w:rsidRPr="00F34E17">
        <w:rPr>
          <w:rFonts w:ascii="Arial" w:hAnsi="Arial" w:cs="Arial"/>
          <w:sz w:val="24"/>
          <w:szCs w:val="24"/>
        </w:rPr>
        <w:t>,</w:t>
      </w:r>
      <w:r w:rsidR="002B42E9" w:rsidRPr="00F34E17">
        <w:rPr>
          <w:rFonts w:ascii="Arial" w:hAnsi="Arial" w:cs="Arial"/>
          <w:sz w:val="24"/>
          <w:szCs w:val="24"/>
        </w:rPr>
        <w:t xml:space="preserve"> </w:t>
      </w:r>
      <w:r w:rsidR="006A2E82" w:rsidRPr="00F34E17">
        <w:rPr>
          <w:rFonts w:ascii="Arial" w:hAnsi="Arial" w:cs="Arial"/>
          <w:sz w:val="24"/>
          <w:szCs w:val="24"/>
        </w:rPr>
        <w:t xml:space="preserve">which have </w:t>
      </w:r>
      <w:r w:rsidR="002B42E9" w:rsidRPr="00F34E17">
        <w:rPr>
          <w:rFonts w:ascii="Arial" w:hAnsi="Arial" w:cs="Arial"/>
          <w:sz w:val="24"/>
          <w:szCs w:val="24"/>
        </w:rPr>
        <w:t xml:space="preserve">not </w:t>
      </w:r>
      <w:r w:rsidR="006A2E82" w:rsidRPr="00F34E17">
        <w:rPr>
          <w:rFonts w:ascii="Arial" w:hAnsi="Arial" w:cs="Arial"/>
          <w:sz w:val="24"/>
          <w:szCs w:val="24"/>
        </w:rPr>
        <w:t xml:space="preserve">been </w:t>
      </w:r>
      <w:r w:rsidR="002B42E9" w:rsidRPr="00F34E17">
        <w:rPr>
          <w:rFonts w:ascii="Arial" w:hAnsi="Arial" w:cs="Arial"/>
          <w:sz w:val="24"/>
          <w:szCs w:val="24"/>
        </w:rPr>
        <w:t xml:space="preserve">seen since the end of the </w:t>
      </w:r>
      <w:r w:rsidR="00577CCA" w:rsidRPr="00F34E17">
        <w:rPr>
          <w:rFonts w:ascii="Arial" w:hAnsi="Arial" w:cs="Arial"/>
          <w:sz w:val="24"/>
          <w:szCs w:val="24"/>
        </w:rPr>
        <w:t>S</w:t>
      </w:r>
      <w:r w:rsidR="00E61110" w:rsidRPr="00F34E17">
        <w:rPr>
          <w:rFonts w:ascii="Arial" w:hAnsi="Arial" w:cs="Arial"/>
          <w:sz w:val="24"/>
          <w:szCs w:val="24"/>
        </w:rPr>
        <w:t xml:space="preserve">econd </w:t>
      </w:r>
      <w:r w:rsidR="002B42E9" w:rsidRPr="00F34E17">
        <w:rPr>
          <w:rFonts w:ascii="Arial" w:hAnsi="Arial" w:cs="Arial"/>
          <w:sz w:val="24"/>
          <w:szCs w:val="24"/>
        </w:rPr>
        <w:t>World War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B7" w14:textId="4B2809A2" w:rsidR="00E86C8E" w:rsidRDefault="002B42E9" w:rsidP="001B00E2">
      <w:pPr>
        <w:pStyle w:val="ListParagraph"/>
        <w:numPr>
          <w:ilvl w:val="0"/>
          <w:numId w:val="12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No</w:t>
      </w:r>
      <w:r w:rsidR="005D67CA" w:rsidRPr="00F34E17">
        <w:rPr>
          <w:rFonts w:ascii="Arial" w:hAnsi="Arial" w:cs="Arial"/>
          <w:sz w:val="24"/>
          <w:szCs w:val="24"/>
        </w:rPr>
        <w:t xml:space="preserve">t many </w:t>
      </w:r>
      <w:r w:rsidR="000D2C37" w:rsidRPr="00F34E17">
        <w:rPr>
          <w:rFonts w:ascii="Arial" w:hAnsi="Arial" w:cs="Arial"/>
          <w:sz w:val="24"/>
          <w:szCs w:val="24"/>
        </w:rPr>
        <w:t xml:space="preserve">people </w:t>
      </w:r>
      <w:r w:rsidR="005D67CA" w:rsidRPr="00F34E17">
        <w:rPr>
          <w:rFonts w:ascii="Arial" w:hAnsi="Arial" w:cs="Arial"/>
          <w:sz w:val="24"/>
          <w:szCs w:val="24"/>
        </w:rPr>
        <w:t xml:space="preserve">are </w:t>
      </w:r>
      <w:r w:rsidRPr="00F34E17">
        <w:rPr>
          <w:rFonts w:ascii="Arial" w:hAnsi="Arial" w:cs="Arial"/>
          <w:sz w:val="24"/>
          <w:szCs w:val="24"/>
        </w:rPr>
        <w:t>paying</w:t>
      </w:r>
      <w:r w:rsidR="000B745E" w:rsidRPr="00F34E17">
        <w:rPr>
          <w:rFonts w:ascii="Arial" w:hAnsi="Arial" w:cs="Arial"/>
          <w:sz w:val="24"/>
          <w:szCs w:val="24"/>
        </w:rPr>
        <w:t xml:space="preserve"> </w:t>
      </w:r>
      <w:r w:rsidRPr="00F34E17">
        <w:rPr>
          <w:rFonts w:ascii="Arial" w:hAnsi="Arial" w:cs="Arial"/>
          <w:sz w:val="24"/>
          <w:szCs w:val="24"/>
        </w:rPr>
        <w:t xml:space="preserve">attention to how all </w:t>
      </w:r>
      <w:r w:rsidR="009D7E0E">
        <w:rPr>
          <w:rFonts w:ascii="Arial" w:hAnsi="Arial" w:cs="Arial"/>
          <w:sz w:val="24"/>
          <w:szCs w:val="24"/>
        </w:rPr>
        <w:t xml:space="preserve">of </w:t>
      </w:r>
      <w:r w:rsidR="00E86C8E">
        <w:rPr>
          <w:rFonts w:ascii="Arial" w:hAnsi="Arial" w:cs="Arial"/>
          <w:sz w:val="24"/>
          <w:szCs w:val="24"/>
        </w:rPr>
        <w:t>these debts will be serviced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B8" w14:textId="77777777" w:rsidR="002B42E9" w:rsidRPr="00F34E17" w:rsidRDefault="00E86C8E" w:rsidP="001B00E2">
      <w:pPr>
        <w:pStyle w:val="ListParagraph"/>
        <w:numPr>
          <w:ilvl w:val="0"/>
          <w:numId w:val="12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may look affordable now, but will not be so once interest rates increase to more normal levels.</w:t>
      </w:r>
      <w:r w:rsidR="002B42E9" w:rsidRPr="00F34E17">
        <w:rPr>
          <w:rFonts w:ascii="Arial" w:hAnsi="Arial" w:cs="Arial"/>
          <w:sz w:val="24"/>
          <w:szCs w:val="24"/>
        </w:rPr>
        <w:t xml:space="preserve"> </w:t>
      </w:r>
    </w:p>
    <w:p w14:paraId="2EDE94B9" w14:textId="77777777" w:rsidR="002B42E9" w:rsidRPr="00F34E17" w:rsidRDefault="00E86C8E" w:rsidP="001B00E2">
      <w:pPr>
        <w:pStyle w:val="ListParagraph"/>
        <w:numPr>
          <w:ilvl w:val="0"/>
          <w:numId w:val="12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B42E9" w:rsidRPr="00F34E17">
        <w:rPr>
          <w:rFonts w:ascii="Arial" w:hAnsi="Arial" w:cs="Arial"/>
          <w:sz w:val="24"/>
          <w:szCs w:val="24"/>
        </w:rPr>
        <w:t xml:space="preserve">he day of reckoning will come, and the burden will </w:t>
      </w:r>
      <w:r w:rsidR="00426F33" w:rsidRPr="00F34E17">
        <w:rPr>
          <w:rFonts w:ascii="Arial" w:hAnsi="Arial" w:cs="Arial"/>
          <w:sz w:val="24"/>
          <w:szCs w:val="24"/>
        </w:rPr>
        <w:t xml:space="preserve">surely </w:t>
      </w:r>
      <w:r w:rsidR="002B42E9" w:rsidRPr="00F34E17">
        <w:rPr>
          <w:rFonts w:ascii="Arial" w:hAnsi="Arial" w:cs="Arial"/>
          <w:sz w:val="24"/>
          <w:szCs w:val="24"/>
        </w:rPr>
        <w:t>fall on the young and future generations</w:t>
      </w:r>
      <w:r w:rsidR="00BC6654">
        <w:rPr>
          <w:rFonts w:ascii="Arial" w:hAnsi="Arial" w:cs="Arial"/>
          <w:sz w:val="24"/>
          <w:szCs w:val="24"/>
        </w:rPr>
        <w:t>.</w:t>
      </w:r>
      <w:r w:rsidR="002B42E9" w:rsidRPr="00F34E17">
        <w:rPr>
          <w:rFonts w:ascii="Arial" w:hAnsi="Arial" w:cs="Arial"/>
          <w:sz w:val="24"/>
          <w:szCs w:val="24"/>
        </w:rPr>
        <w:t xml:space="preserve"> </w:t>
      </w:r>
    </w:p>
    <w:p w14:paraId="2EDE94BA" w14:textId="77777777" w:rsidR="002B42E9" w:rsidRPr="00F34E17" w:rsidRDefault="002B42E9" w:rsidP="00C75126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EDE94BB" w14:textId="09345704" w:rsidR="002B42E9" w:rsidRPr="00F34E17" w:rsidRDefault="002B42E9" w:rsidP="001B00E2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bookmarkStart w:id="7" w:name="_Hlk76133859"/>
      <w:r w:rsidRPr="00F34E17">
        <w:rPr>
          <w:rFonts w:ascii="Arial" w:hAnsi="Arial" w:cs="Arial"/>
          <w:sz w:val="24"/>
          <w:szCs w:val="24"/>
        </w:rPr>
        <w:t xml:space="preserve">We are </w:t>
      </w:r>
      <w:r w:rsidR="005912E5" w:rsidRPr="00F34E17">
        <w:rPr>
          <w:rFonts w:ascii="Arial" w:hAnsi="Arial" w:cs="Arial"/>
          <w:sz w:val="24"/>
          <w:szCs w:val="24"/>
        </w:rPr>
        <w:t>one of the very few</w:t>
      </w:r>
      <w:r w:rsidR="00F04762" w:rsidRPr="00F34E17">
        <w:rPr>
          <w:rFonts w:ascii="Arial" w:hAnsi="Arial" w:cs="Arial"/>
          <w:sz w:val="24"/>
          <w:szCs w:val="24"/>
        </w:rPr>
        <w:t xml:space="preserve"> exception</w:t>
      </w:r>
      <w:r w:rsidR="005912E5" w:rsidRPr="00F34E17">
        <w:rPr>
          <w:rFonts w:ascii="Arial" w:hAnsi="Arial" w:cs="Arial"/>
          <w:sz w:val="24"/>
          <w:szCs w:val="24"/>
        </w:rPr>
        <w:t>s</w:t>
      </w:r>
      <w:r w:rsidR="00F04762" w:rsidRPr="00F34E17">
        <w:rPr>
          <w:rFonts w:ascii="Arial" w:hAnsi="Arial" w:cs="Arial"/>
          <w:sz w:val="24"/>
          <w:szCs w:val="24"/>
        </w:rPr>
        <w:t xml:space="preserve"> to this trend of rising public debt</w:t>
      </w:r>
      <w:r w:rsidR="009D7E0E">
        <w:rPr>
          <w:rFonts w:ascii="Arial" w:hAnsi="Arial" w:cs="Arial"/>
          <w:sz w:val="24"/>
          <w:szCs w:val="24"/>
        </w:rPr>
        <w:t xml:space="preserve"> around the world</w:t>
      </w:r>
      <w:r w:rsidR="00F04762" w:rsidRPr="00F34E17">
        <w:rPr>
          <w:rFonts w:ascii="Arial" w:hAnsi="Arial" w:cs="Arial"/>
          <w:sz w:val="24"/>
          <w:szCs w:val="24"/>
        </w:rPr>
        <w:t xml:space="preserve">. </w:t>
      </w:r>
      <w:r w:rsidR="006A2E82" w:rsidRPr="00F34E17">
        <w:rPr>
          <w:rFonts w:ascii="Arial" w:hAnsi="Arial" w:cs="Arial"/>
          <w:sz w:val="24"/>
          <w:szCs w:val="24"/>
        </w:rPr>
        <w:t>W</w:t>
      </w:r>
      <w:r w:rsidR="00F04762" w:rsidRPr="00F34E17">
        <w:rPr>
          <w:rFonts w:ascii="Arial" w:hAnsi="Arial" w:cs="Arial"/>
          <w:sz w:val="24"/>
          <w:szCs w:val="24"/>
        </w:rPr>
        <w:t xml:space="preserve">e are very </w:t>
      </w:r>
      <w:r w:rsidRPr="00F34E17">
        <w:rPr>
          <w:rFonts w:ascii="Arial" w:hAnsi="Arial" w:cs="Arial"/>
          <w:sz w:val="24"/>
          <w:szCs w:val="24"/>
        </w:rPr>
        <w:t xml:space="preserve">fortunate to be </w:t>
      </w:r>
      <w:r w:rsidR="000B745E" w:rsidRPr="00F34E17">
        <w:rPr>
          <w:rFonts w:ascii="Arial" w:hAnsi="Arial" w:cs="Arial"/>
          <w:sz w:val="24"/>
          <w:szCs w:val="24"/>
        </w:rPr>
        <w:t>where we are today</w:t>
      </w:r>
      <w:r w:rsidR="00425B9D" w:rsidRPr="00F34E17">
        <w:rPr>
          <w:rFonts w:ascii="Arial" w:hAnsi="Arial" w:cs="Arial"/>
          <w:sz w:val="24"/>
          <w:szCs w:val="24"/>
        </w:rPr>
        <w:t>, t</w:t>
      </w:r>
      <w:r w:rsidRPr="00F34E17">
        <w:rPr>
          <w:rFonts w:ascii="Arial" w:hAnsi="Arial" w:cs="Arial"/>
          <w:sz w:val="24"/>
          <w:szCs w:val="24"/>
        </w:rPr>
        <w:t>hanks</w:t>
      </w:r>
      <w:r w:rsidR="00426F33" w:rsidRPr="00F34E17">
        <w:rPr>
          <w:rFonts w:ascii="Arial" w:hAnsi="Arial" w:cs="Arial"/>
          <w:sz w:val="24"/>
          <w:szCs w:val="24"/>
        </w:rPr>
        <w:t xml:space="preserve"> to the foresight and </w:t>
      </w:r>
      <w:r w:rsidR="00425B9D" w:rsidRPr="00F34E17">
        <w:rPr>
          <w:rFonts w:ascii="Arial" w:hAnsi="Arial" w:cs="Arial"/>
          <w:sz w:val="24"/>
          <w:szCs w:val="24"/>
        </w:rPr>
        <w:t xml:space="preserve">fiscal </w:t>
      </w:r>
      <w:r w:rsidR="00426F33" w:rsidRPr="00F34E17">
        <w:rPr>
          <w:rFonts w:ascii="Arial" w:hAnsi="Arial" w:cs="Arial"/>
          <w:sz w:val="24"/>
          <w:szCs w:val="24"/>
        </w:rPr>
        <w:t>prudence of our forefathers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BC" w14:textId="77777777" w:rsidR="00C25DEE" w:rsidRPr="00F34E17" w:rsidRDefault="00C25DEE" w:rsidP="00E84B21">
      <w:pPr>
        <w:pStyle w:val="ListParagraph"/>
        <w:numPr>
          <w:ilvl w:val="0"/>
          <w:numId w:val="21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When </w:t>
      </w:r>
      <w:r w:rsidR="00D51021" w:rsidRPr="00F34E17">
        <w:rPr>
          <w:rFonts w:ascii="Arial" w:hAnsi="Arial" w:cs="Arial"/>
          <w:sz w:val="24"/>
          <w:szCs w:val="24"/>
        </w:rPr>
        <w:t>the</w:t>
      </w:r>
      <w:r w:rsidRPr="00F34E17">
        <w:rPr>
          <w:rFonts w:ascii="Arial" w:hAnsi="Arial" w:cs="Arial"/>
          <w:sz w:val="24"/>
          <w:szCs w:val="24"/>
        </w:rPr>
        <w:t xml:space="preserve"> Reserves Protection Framework </w:t>
      </w:r>
      <w:r w:rsidR="00D51021" w:rsidRPr="00F34E17">
        <w:rPr>
          <w:rFonts w:ascii="Arial" w:hAnsi="Arial" w:cs="Arial"/>
          <w:sz w:val="24"/>
          <w:szCs w:val="24"/>
        </w:rPr>
        <w:t xml:space="preserve">was introduced in 1991, no one could have foreseen that a pandemic of this </w:t>
      </w:r>
      <w:r w:rsidR="006A2E82" w:rsidRPr="00F34E17">
        <w:rPr>
          <w:rFonts w:ascii="Arial" w:hAnsi="Arial" w:cs="Arial"/>
          <w:sz w:val="24"/>
          <w:szCs w:val="24"/>
        </w:rPr>
        <w:t>magnitude</w:t>
      </w:r>
      <w:r w:rsidR="00D51021" w:rsidRPr="00F34E17">
        <w:rPr>
          <w:rFonts w:ascii="Arial" w:hAnsi="Arial" w:cs="Arial"/>
          <w:sz w:val="24"/>
          <w:szCs w:val="24"/>
        </w:rPr>
        <w:t xml:space="preserve"> would hit us one day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BD" w14:textId="006471DB" w:rsidR="00D51021" w:rsidRPr="00F34E17" w:rsidRDefault="00567962" w:rsidP="00E84B21">
      <w:pPr>
        <w:pStyle w:val="ListParagraph"/>
        <w:numPr>
          <w:ilvl w:val="0"/>
          <w:numId w:val="21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But it is precisely this discipline of setting aside resources for rainy days that has put us in a strong</w:t>
      </w:r>
      <w:r w:rsidR="00470CD4" w:rsidRPr="00F34E17">
        <w:rPr>
          <w:rFonts w:ascii="Arial" w:hAnsi="Arial" w:cs="Arial"/>
          <w:sz w:val="24"/>
          <w:szCs w:val="24"/>
        </w:rPr>
        <w:t xml:space="preserve"> fiscal</w:t>
      </w:r>
      <w:r w:rsidRPr="00F34E17">
        <w:rPr>
          <w:rFonts w:ascii="Arial" w:hAnsi="Arial" w:cs="Arial"/>
          <w:sz w:val="24"/>
          <w:szCs w:val="24"/>
        </w:rPr>
        <w:t xml:space="preserve"> position to respond </w:t>
      </w:r>
      <w:r w:rsidR="00470CD4" w:rsidRPr="00F34E17">
        <w:rPr>
          <w:rFonts w:ascii="Arial" w:hAnsi="Arial" w:cs="Arial"/>
          <w:sz w:val="24"/>
          <w:szCs w:val="24"/>
        </w:rPr>
        <w:t xml:space="preserve">decisively </w:t>
      </w:r>
      <w:r w:rsidRPr="00F34E17">
        <w:rPr>
          <w:rFonts w:ascii="Arial" w:hAnsi="Arial" w:cs="Arial"/>
          <w:sz w:val="24"/>
          <w:szCs w:val="24"/>
        </w:rPr>
        <w:t>to th</w:t>
      </w:r>
      <w:r w:rsidR="00173553">
        <w:rPr>
          <w:rFonts w:ascii="Arial" w:hAnsi="Arial" w:cs="Arial"/>
          <w:sz w:val="24"/>
          <w:szCs w:val="24"/>
        </w:rPr>
        <w:t>is</w:t>
      </w:r>
      <w:r w:rsidRPr="00F34E17">
        <w:rPr>
          <w:rFonts w:ascii="Arial" w:hAnsi="Arial" w:cs="Arial"/>
          <w:sz w:val="24"/>
          <w:szCs w:val="24"/>
        </w:rPr>
        <w:t xml:space="preserve"> current crisis</w:t>
      </w:r>
      <w:r w:rsidR="00BC6654">
        <w:rPr>
          <w:rFonts w:ascii="Arial" w:hAnsi="Arial" w:cs="Arial"/>
          <w:sz w:val="24"/>
          <w:szCs w:val="24"/>
        </w:rPr>
        <w:t>.</w:t>
      </w:r>
      <w:r w:rsidR="00470CD4" w:rsidRPr="00F34E17">
        <w:rPr>
          <w:rFonts w:ascii="Arial" w:hAnsi="Arial" w:cs="Arial"/>
          <w:sz w:val="24"/>
          <w:szCs w:val="24"/>
        </w:rPr>
        <w:t xml:space="preserve"> </w:t>
      </w:r>
    </w:p>
    <w:p w14:paraId="2EDE94BE" w14:textId="77777777" w:rsidR="000B745E" w:rsidRPr="00F34E17" w:rsidRDefault="000B745E" w:rsidP="00C75126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2EDE94BF" w14:textId="77777777" w:rsidR="004D5046" w:rsidRPr="00F34E17" w:rsidRDefault="00426F33" w:rsidP="001B00E2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We already </w:t>
      </w:r>
      <w:r w:rsidR="007255E6" w:rsidRPr="00F34E17">
        <w:rPr>
          <w:rFonts w:ascii="Arial" w:hAnsi="Arial" w:cs="Arial"/>
          <w:sz w:val="24"/>
          <w:szCs w:val="24"/>
        </w:rPr>
        <w:t xml:space="preserve">expect to </w:t>
      </w:r>
      <w:r w:rsidR="005C0C08" w:rsidRPr="00F34E17">
        <w:rPr>
          <w:rFonts w:ascii="Arial" w:hAnsi="Arial" w:cs="Arial"/>
          <w:sz w:val="24"/>
          <w:szCs w:val="24"/>
        </w:rPr>
        <w:t xml:space="preserve">draw </w:t>
      </w:r>
      <w:r w:rsidR="007255E6" w:rsidRPr="00F34E17">
        <w:rPr>
          <w:rFonts w:ascii="Arial" w:hAnsi="Arial" w:cs="Arial"/>
          <w:sz w:val="24"/>
          <w:szCs w:val="24"/>
        </w:rPr>
        <w:t>up to</w:t>
      </w:r>
      <w:r w:rsidR="007A646B" w:rsidRPr="00F34E17">
        <w:rPr>
          <w:rFonts w:ascii="Arial" w:hAnsi="Arial" w:cs="Arial"/>
          <w:sz w:val="24"/>
          <w:szCs w:val="24"/>
        </w:rPr>
        <w:t xml:space="preserve"> $53.7 billion</w:t>
      </w:r>
      <w:r w:rsidRPr="00F34E17">
        <w:rPr>
          <w:rFonts w:ascii="Arial" w:hAnsi="Arial" w:cs="Arial"/>
          <w:sz w:val="24"/>
          <w:szCs w:val="24"/>
        </w:rPr>
        <w:t xml:space="preserve"> from our Past Reserves – </w:t>
      </w:r>
      <w:r w:rsidR="00425B9D" w:rsidRPr="00F34E17">
        <w:rPr>
          <w:rFonts w:ascii="Arial" w:hAnsi="Arial" w:cs="Arial"/>
          <w:sz w:val="24"/>
          <w:szCs w:val="24"/>
        </w:rPr>
        <w:t xml:space="preserve">it’s an </w:t>
      </w:r>
      <w:r w:rsidRPr="00F34E17">
        <w:rPr>
          <w:rFonts w:ascii="Arial" w:hAnsi="Arial" w:cs="Arial"/>
          <w:sz w:val="24"/>
          <w:szCs w:val="24"/>
        </w:rPr>
        <w:t xml:space="preserve">amount which we are not likely to be able to </w:t>
      </w:r>
      <w:r w:rsidR="009B7191" w:rsidRPr="00F34E17">
        <w:rPr>
          <w:rFonts w:ascii="Arial" w:hAnsi="Arial" w:cs="Arial"/>
          <w:sz w:val="24"/>
          <w:szCs w:val="24"/>
        </w:rPr>
        <w:t xml:space="preserve">put </w:t>
      </w:r>
      <w:r w:rsidRPr="00F34E17">
        <w:rPr>
          <w:rFonts w:ascii="Arial" w:hAnsi="Arial" w:cs="Arial"/>
          <w:sz w:val="24"/>
          <w:szCs w:val="24"/>
        </w:rPr>
        <w:t>back anytime soon, if at all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C0" w14:textId="77777777" w:rsidR="00567962" w:rsidRPr="00F34E17" w:rsidRDefault="004D5046" w:rsidP="00E84B21">
      <w:pPr>
        <w:pStyle w:val="ListParagraph"/>
        <w:keepNext/>
        <w:keepLines/>
        <w:numPr>
          <w:ilvl w:val="0"/>
          <w:numId w:val="22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O</w:t>
      </w:r>
      <w:r w:rsidR="00567962" w:rsidRPr="00F34E17">
        <w:rPr>
          <w:rFonts w:ascii="Arial" w:hAnsi="Arial" w:cs="Arial"/>
          <w:sz w:val="24"/>
          <w:szCs w:val="24"/>
        </w:rPr>
        <w:t xml:space="preserve">ur expenditure in FY2020 </w:t>
      </w:r>
      <w:r w:rsidR="00883EEE" w:rsidRPr="00F34E17">
        <w:rPr>
          <w:rFonts w:ascii="Arial" w:hAnsi="Arial" w:cs="Arial"/>
          <w:sz w:val="24"/>
          <w:szCs w:val="24"/>
        </w:rPr>
        <w:t xml:space="preserve">was </w:t>
      </w:r>
      <w:r w:rsidR="00567962" w:rsidRPr="00F34E17">
        <w:rPr>
          <w:rFonts w:ascii="Arial" w:hAnsi="Arial" w:cs="Arial"/>
          <w:sz w:val="24"/>
          <w:szCs w:val="24"/>
        </w:rPr>
        <w:t>the highest ever in the history of our country</w:t>
      </w:r>
      <w:r w:rsidR="007F0266" w:rsidRPr="00F34E17">
        <w:rPr>
          <w:rFonts w:ascii="Arial" w:hAnsi="Arial" w:cs="Arial"/>
          <w:sz w:val="24"/>
          <w:szCs w:val="24"/>
        </w:rPr>
        <w:t>; and this unprecedented fiscal response has also led to the largest budget deficit in Singapore’s history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C1" w14:textId="77777777" w:rsidR="00567962" w:rsidRPr="00F34E17" w:rsidRDefault="00567962" w:rsidP="00E84B21">
      <w:pPr>
        <w:pStyle w:val="ListParagraph"/>
        <w:numPr>
          <w:ilvl w:val="0"/>
          <w:numId w:val="22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Now that things are better, </w:t>
      </w:r>
      <w:r w:rsidR="000B745E" w:rsidRPr="00F34E17">
        <w:rPr>
          <w:rFonts w:ascii="Arial" w:hAnsi="Arial" w:cs="Arial"/>
          <w:sz w:val="24"/>
          <w:szCs w:val="24"/>
        </w:rPr>
        <w:t xml:space="preserve">we should refrain from </w:t>
      </w:r>
      <w:r w:rsidR="00426F33" w:rsidRPr="00F34E17">
        <w:rPr>
          <w:rFonts w:ascii="Arial" w:hAnsi="Arial" w:cs="Arial"/>
          <w:sz w:val="24"/>
          <w:szCs w:val="24"/>
        </w:rPr>
        <w:t>draw</w:t>
      </w:r>
      <w:r w:rsidR="000B745E" w:rsidRPr="00F34E17">
        <w:rPr>
          <w:rFonts w:ascii="Arial" w:hAnsi="Arial" w:cs="Arial"/>
          <w:sz w:val="24"/>
          <w:szCs w:val="24"/>
        </w:rPr>
        <w:t xml:space="preserve">ing further </w:t>
      </w:r>
      <w:r w:rsidR="00426F33" w:rsidRPr="00F34E17">
        <w:rPr>
          <w:rFonts w:ascii="Arial" w:hAnsi="Arial" w:cs="Arial"/>
          <w:sz w:val="24"/>
          <w:szCs w:val="24"/>
        </w:rPr>
        <w:t>on Past Reserves</w:t>
      </w:r>
      <w:r w:rsidR="00312183" w:rsidRPr="00F34E17">
        <w:rPr>
          <w:rFonts w:ascii="Arial" w:hAnsi="Arial" w:cs="Arial"/>
          <w:sz w:val="24"/>
          <w:szCs w:val="24"/>
        </w:rPr>
        <w:t>. Instead we</w:t>
      </w:r>
      <w:r w:rsidR="00426F33" w:rsidRPr="00F34E17">
        <w:rPr>
          <w:rFonts w:ascii="Arial" w:hAnsi="Arial" w:cs="Arial"/>
          <w:sz w:val="24"/>
          <w:szCs w:val="24"/>
        </w:rPr>
        <w:t xml:space="preserve"> </w:t>
      </w:r>
      <w:r w:rsidR="006308EC" w:rsidRPr="00F34E17">
        <w:rPr>
          <w:rFonts w:ascii="Arial" w:hAnsi="Arial" w:cs="Arial"/>
          <w:sz w:val="24"/>
          <w:szCs w:val="24"/>
        </w:rPr>
        <w:t>will</w:t>
      </w:r>
      <w:r w:rsidR="00312183" w:rsidRPr="00F34E17">
        <w:rPr>
          <w:rFonts w:ascii="Arial" w:hAnsi="Arial" w:cs="Arial"/>
          <w:sz w:val="24"/>
          <w:szCs w:val="24"/>
        </w:rPr>
        <w:t xml:space="preserve"> </w:t>
      </w:r>
      <w:r w:rsidR="00426F33" w:rsidRPr="00F34E17">
        <w:rPr>
          <w:rFonts w:ascii="Arial" w:hAnsi="Arial" w:cs="Arial"/>
          <w:sz w:val="24"/>
          <w:szCs w:val="24"/>
        </w:rPr>
        <w:t>fund the support measures using resources that were approved in this year’s Budget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C2" w14:textId="77777777" w:rsidR="00426F33" w:rsidRPr="00F34E17" w:rsidRDefault="000B745E" w:rsidP="00E84B21">
      <w:pPr>
        <w:pStyle w:val="ListParagraph"/>
        <w:numPr>
          <w:ilvl w:val="0"/>
          <w:numId w:val="22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That</w:t>
      </w:r>
      <w:r w:rsidR="000D2C37" w:rsidRPr="00F34E17">
        <w:rPr>
          <w:rFonts w:ascii="Arial" w:hAnsi="Arial" w:cs="Arial"/>
          <w:sz w:val="24"/>
          <w:szCs w:val="24"/>
        </w:rPr>
        <w:t xml:space="preserve"> i</w:t>
      </w:r>
      <w:r w:rsidRPr="00F34E17">
        <w:rPr>
          <w:rFonts w:ascii="Arial" w:hAnsi="Arial" w:cs="Arial"/>
          <w:sz w:val="24"/>
          <w:szCs w:val="24"/>
        </w:rPr>
        <w:t xml:space="preserve">s the responsible </w:t>
      </w:r>
      <w:r w:rsidR="0092102C" w:rsidRPr="00F34E17">
        <w:rPr>
          <w:rFonts w:ascii="Arial" w:hAnsi="Arial" w:cs="Arial"/>
          <w:sz w:val="24"/>
          <w:szCs w:val="24"/>
        </w:rPr>
        <w:t xml:space="preserve">way </w:t>
      </w:r>
      <w:r w:rsidR="006308EC" w:rsidRPr="00F34E17">
        <w:rPr>
          <w:rFonts w:ascii="Arial" w:hAnsi="Arial" w:cs="Arial"/>
          <w:sz w:val="24"/>
          <w:szCs w:val="24"/>
        </w:rPr>
        <w:t>to manag</w:t>
      </w:r>
      <w:r w:rsidR="0092102C" w:rsidRPr="00F34E17">
        <w:rPr>
          <w:rFonts w:ascii="Arial" w:hAnsi="Arial" w:cs="Arial"/>
          <w:sz w:val="24"/>
          <w:szCs w:val="24"/>
        </w:rPr>
        <w:t>e</w:t>
      </w:r>
      <w:r w:rsidR="006308EC" w:rsidRPr="00F34E17">
        <w:rPr>
          <w:rFonts w:ascii="Arial" w:hAnsi="Arial" w:cs="Arial"/>
          <w:sz w:val="24"/>
          <w:szCs w:val="24"/>
        </w:rPr>
        <w:t xml:space="preserve"> our finances</w:t>
      </w:r>
      <w:r w:rsidR="00BC6654">
        <w:rPr>
          <w:rFonts w:ascii="Arial" w:hAnsi="Arial" w:cs="Arial"/>
          <w:sz w:val="24"/>
          <w:szCs w:val="24"/>
        </w:rPr>
        <w:t>.</w:t>
      </w:r>
      <w:r w:rsidR="006308EC" w:rsidRPr="00F34E17">
        <w:rPr>
          <w:rFonts w:ascii="Arial" w:hAnsi="Arial" w:cs="Arial"/>
          <w:sz w:val="24"/>
          <w:szCs w:val="24"/>
        </w:rPr>
        <w:t xml:space="preserve">  </w:t>
      </w:r>
    </w:p>
    <w:p w14:paraId="2EDE94C3" w14:textId="77777777" w:rsidR="000B745E" w:rsidRPr="00F34E17" w:rsidRDefault="000B745E" w:rsidP="00C75126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1080"/>
        <w:jc w:val="both"/>
        <w:rPr>
          <w:rFonts w:ascii="Arial" w:hAnsi="Arial" w:cs="Arial"/>
          <w:sz w:val="24"/>
          <w:szCs w:val="24"/>
        </w:rPr>
      </w:pPr>
    </w:p>
    <w:bookmarkEnd w:id="7"/>
    <w:p w14:paraId="2EDE94C4" w14:textId="77777777" w:rsidR="006F7A43" w:rsidRPr="00F34E17" w:rsidRDefault="000B745E" w:rsidP="001B00E2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So</w:t>
      </w:r>
      <w:r w:rsidR="00426F33" w:rsidRPr="00F34E17">
        <w:rPr>
          <w:rFonts w:ascii="Arial" w:hAnsi="Arial" w:cs="Arial"/>
          <w:sz w:val="24"/>
          <w:szCs w:val="24"/>
        </w:rPr>
        <w:t xml:space="preserve"> we</w:t>
      </w:r>
      <w:r w:rsidR="00BC1AD1" w:rsidRPr="00F34E17">
        <w:rPr>
          <w:rFonts w:ascii="Arial" w:hAnsi="Arial" w:cs="Arial"/>
          <w:sz w:val="24"/>
          <w:szCs w:val="24"/>
        </w:rPr>
        <w:t xml:space="preserve"> </w:t>
      </w:r>
      <w:r w:rsidR="00470CD4" w:rsidRPr="00F34E17">
        <w:rPr>
          <w:rFonts w:ascii="Arial" w:hAnsi="Arial" w:cs="Arial"/>
          <w:sz w:val="24"/>
          <w:szCs w:val="24"/>
        </w:rPr>
        <w:t xml:space="preserve">are not asking for new monies in this Bill, but are seeking </w:t>
      </w:r>
      <w:r w:rsidR="00E64653" w:rsidRPr="00F34E17">
        <w:rPr>
          <w:rFonts w:ascii="Arial" w:hAnsi="Arial" w:cs="Arial"/>
          <w:sz w:val="24"/>
          <w:szCs w:val="24"/>
        </w:rPr>
        <w:t>a</w:t>
      </w:r>
      <w:r w:rsidR="0070090B" w:rsidRPr="00F34E17">
        <w:rPr>
          <w:rFonts w:ascii="Arial" w:hAnsi="Arial" w:cs="Arial"/>
          <w:sz w:val="24"/>
          <w:szCs w:val="24"/>
        </w:rPr>
        <w:t xml:space="preserve"> </w:t>
      </w:r>
      <w:r w:rsidR="00470CD4" w:rsidRPr="00F34E17">
        <w:rPr>
          <w:rFonts w:ascii="Arial" w:hAnsi="Arial" w:cs="Arial"/>
          <w:sz w:val="24"/>
          <w:szCs w:val="24"/>
        </w:rPr>
        <w:t>re</w:t>
      </w:r>
      <w:r w:rsidR="009C2389" w:rsidRPr="00F34E17">
        <w:rPr>
          <w:rFonts w:ascii="Arial" w:hAnsi="Arial" w:cs="Arial"/>
          <w:sz w:val="24"/>
          <w:szCs w:val="24"/>
        </w:rPr>
        <w:t>a</w:t>
      </w:r>
      <w:r w:rsidR="00470CD4" w:rsidRPr="00F34E17">
        <w:rPr>
          <w:rFonts w:ascii="Arial" w:hAnsi="Arial" w:cs="Arial"/>
          <w:sz w:val="24"/>
          <w:szCs w:val="24"/>
        </w:rPr>
        <w:t>llocation of monies to fund the support package</w:t>
      </w:r>
      <w:r w:rsidR="006F7A43" w:rsidRPr="00F34E17">
        <w:rPr>
          <w:rFonts w:ascii="Arial" w:hAnsi="Arial" w:cs="Arial"/>
          <w:sz w:val="24"/>
          <w:szCs w:val="24"/>
        </w:rPr>
        <w:t xml:space="preserve">. Let me </w:t>
      </w:r>
      <w:r w:rsidR="003E16B8" w:rsidRPr="00F34E17">
        <w:rPr>
          <w:rFonts w:ascii="Arial" w:hAnsi="Arial" w:cs="Arial"/>
          <w:sz w:val="24"/>
          <w:szCs w:val="24"/>
        </w:rPr>
        <w:t xml:space="preserve">explain </w:t>
      </w:r>
      <w:r w:rsidR="004717B6" w:rsidRPr="00F34E17">
        <w:rPr>
          <w:rFonts w:ascii="Arial" w:hAnsi="Arial" w:cs="Arial"/>
          <w:sz w:val="24"/>
          <w:szCs w:val="24"/>
        </w:rPr>
        <w:t xml:space="preserve">what </w:t>
      </w:r>
      <w:r w:rsidR="00300553" w:rsidRPr="00F34E17">
        <w:rPr>
          <w:rFonts w:ascii="Arial" w:hAnsi="Arial" w:cs="Arial"/>
          <w:sz w:val="24"/>
          <w:szCs w:val="24"/>
        </w:rPr>
        <w:t>this entails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C5" w14:textId="77777777" w:rsidR="00A93067" w:rsidRPr="00F34E17" w:rsidRDefault="00A93067" w:rsidP="00C75126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EDE94C6" w14:textId="77777777" w:rsidR="000B745E" w:rsidRPr="00F34E17" w:rsidRDefault="00D775DD" w:rsidP="001B00E2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About </w:t>
      </w:r>
      <w:r w:rsidR="006F7A43" w:rsidRPr="00F34E17">
        <w:rPr>
          <w:rFonts w:ascii="Arial" w:hAnsi="Arial" w:cs="Arial"/>
          <w:sz w:val="24"/>
          <w:szCs w:val="24"/>
        </w:rPr>
        <w:t>$0.</w:t>
      </w:r>
      <w:r w:rsidR="00E81E8F" w:rsidRPr="00F34E17">
        <w:rPr>
          <w:rFonts w:ascii="Arial" w:hAnsi="Arial" w:cs="Arial"/>
          <w:sz w:val="24"/>
          <w:szCs w:val="24"/>
        </w:rPr>
        <w:t>6</w:t>
      </w:r>
      <w:r w:rsidR="006F7A43" w:rsidRPr="00F34E17">
        <w:rPr>
          <w:rFonts w:ascii="Arial" w:hAnsi="Arial" w:cs="Arial"/>
          <w:sz w:val="24"/>
          <w:szCs w:val="24"/>
        </w:rPr>
        <w:t xml:space="preserve"> billion </w:t>
      </w:r>
      <w:r w:rsidR="00BC65E1" w:rsidRPr="00F34E17">
        <w:rPr>
          <w:rFonts w:ascii="Arial" w:hAnsi="Arial" w:cs="Arial"/>
          <w:sz w:val="24"/>
          <w:szCs w:val="24"/>
        </w:rPr>
        <w:t xml:space="preserve">out of the $1.2 billion </w:t>
      </w:r>
      <w:r w:rsidR="006F7A43" w:rsidRPr="00F34E17">
        <w:rPr>
          <w:rFonts w:ascii="Arial" w:hAnsi="Arial" w:cs="Arial"/>
          <w:sz w:val="24"/>
          <w:szCs w:val="24"/>
        </w:rPr>
        <w:t>will come from the capitalisation of development expenditure under the Significant Infrastructure Government Loan Act, or SINGA in short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C7" w14:textId="5C9E5C78" w:rsidR="000B745E" w:rsidRPr="00F34E17" w:rsidRDefault="00BF5E4D" w:rsidP="00E84B21">
      <w:pPr>
        <w:pStyle w:val="ListParagraph"/>
        <w:numPr>
          <w:ilvl w:val="0"/>
          <w:numId w:val="23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There are two projects </w:t>
      </w:r>
      <w:r w:rsidR="006C04AD">
        <w:rPr>
          <w:rFonts w:ascii="Arial" w:hAnsi="Arial" w:cs="Arial"/>
          <w:sz w:val="24"/>
          <w:szCs w:val="24"/>
        </w:rPr>
        <w:t>that</w:t>
      </w:r>
      <w:r w:rsidR="006C04AD" w:rsidRPr="00F34E17">
        <w:rPr>
          <w:rFonts w:ascii="Arial" w:hAnsi="Arial" w:cs="Arial"/>
          <w:sz w:val="24"/>
          <w:szCs w:val="24"/>
        </w:rPr>
        <w:t xml:space="preserve"> </w:t>
      </w:r>
      <w:r w:rsidRPr="00F34E17">
        <w:rPr>
          <w:rFonts w:ascii="Arial" w:hAnsi="Arial" w:cs="Arial"/>
          <w:sz w:val="24"/>
          <w:szCs w:val="24"/>
        </w:rPr>
        <w:t xml:space="preserve">meet the criteria for financing under SINGA </w:t>
      </w:r>
      <w:r w:rsidR="00697D9A" w:rsidRPr="00F34E17">
        <w:rPr>
          <w:rFonts w:ascii="Arial" w:hAnsi="Arial" w:cs="Arial"/>
          <w:sz w:val="24"/>
          <w:szCs w:val="24"/>
        </w:rPr>
        <w:t>–</w:t>
      </w:r>
      <w:r w:rsidRPr="00F34E17">
        <w:rPr>
          <w:rFonts w:ascii="Arial" w:hAnsi="Arial" w:cs="Arial"/>
          <w:sz w:val="24"/>
          <w:szCs w:val="24"/>
        </w:rPr>
        <w:t xml:space="preserve"> the Deep Tunnel Sewerage System and</w:t>
      </w:r>
      <w:r w:rsidR="00E35106" w:rsidRPr="00F34E17">
        <w:rPr>
          <w:rFonts w:ascii="Arial" w:hAnsi="Arial" w:cs="Arial"/>
          <w:sz w:val="24"/>
          <w:szCs w:val="24"/>
        </w:rPr>
        <w:t xml:space="preserve"> the</w:t>
      </w:r>
      <w:r w:rsidRPr="00F34E17">
        <w:rPr>
          <w:rFonts w:ascii="Arial" w:hAnsi="Arial" w:cs="Arial"/>
          <w:sz w:val="24"/>
          <w:szCs w:val="24"/>
        </w:rPr>
        <w:t xml:space="preserve"> North-South </w:t>
      </w:r>
      <w:r w:rsidR="00652E0A" w:rsidRPr="00F34E17">
        <w:rPr>
          <w:rFonts w:ascii="Arial" w:hAnsi="Arial" w:cs="Arial"/>
          <w:sz w:val="24"/>
          <w:szCs w:val="24"/>
        </w:rPr>
        <w:t>Corridor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C8" w14:textId="77777777" w:rsidR="006F7A43" w:rsidRPr="00F34E17" w:rsidRDefault="00BF5E4D" w:rsidP="00E84B21">
      <w:pPr>
        <w:pStyle w:val="ListParagraph"/>
        <w:numPr>
          <w:ilvl w:val="0"/>
          <w:numId w:val="23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We had </w:t>
      </w:r>
      <w:r w:rsidR="00796D75" w:rsidRPr="00F34E17">
        <w:rPr>
          <w:rFonts w:ascii="Arial" w:hAnsi="Arial" w:cs="Arial"/>
          <w:sz w:val="24"/>
          <w:szCs w:val="24"/>
        </w:rPr>
        <w:t xml:space="preserve">set aside </w:t>
      </w:r>
      <w:r w:rsidR="004C7B34" w:rsidRPr="00F34E17">
        <w:rPr>
          <w:rFonts w:ascii="Arial" w:hAnsi="Arial" w:cs="Arial"/>
          <w:sz w:val="24"/>
          <w:szCs w:val="24"/>
        </w:rPr>
        <w:t>f</w:t>
      </w:r>
      <w:r w:rsidR="00EE7A7D" w:rsidRPr="00F34E17">
        <w:rPr>
          <w:rFonts w:ascii="Arial" w:hAnsi="Arial" w:cs="Arial"/>
          <w:sz w:val="24"/>
          <w:szCs w:val="24"/>
        </w:rPr>
        <w:t>unds</w:t>
      </w:r>
      <w:r w:rsidR="006F7A43" w:rsidRPr="00F34E17">
        <w:rPr>
          <w:rFonts w:ascii="Arial" w:hAnsi="Arial" w:cs="Arial"/>
          <w:sz w:val="24"/>
          <w:szCs w:val="24"/>
        </w:rPr>
        <w:t xml:space="preserve"> </w:t>
      </w:r>
      <w:r w:rsidRPr="00F34E17">
        <w:rPr>
          <w:rFonts w:ascii="Arial" w:hAnsi="Arial" w:cs="Arial"/>
          <w:sz w:val="24"/>
          <w:szCs w:val="24"/>
        </w:rPr>
        <w:t>for these two projects</w:t>
      </w:r>
      <w:r w:rsidR="006F7A43" w:rsidRPr="00F34E17">
        <w:rPr>
          <w:rFonts w:ascii="Arial" w:hAnsi="Arial" w:cs="Arial"/>
          <w:sz w:val="24"/>
          <w:szCs w:val="24"/>
        </w:rPr>
        <w:t xml:space="preserve"> </w:t>
      </w:r>
      <w:r w:rsidR="00470CD4" w:rsidRPr="00F34E17">
        <w:rPr>
          <w:rFonts w:ascii="Arial" w:hAnsi="Arial" w:cs="Arial"/>
          <w:sz w:val="24"/>
          <w:szCs w:val="24"/>
        </w:rPr>
        <w:t>in</w:t>
      </w:r>
      <w:r w:rsidR="0035655D" w:rsidRPr="00F34E17">
        <w:rPr>
          <w:rFonts w:ascii="Arial" w:hAnsi="Arial" w:cs="Arial"/>
          <w:sz w:val="24"/>
          <w:szCs w:val="24"/>
        </w:rPr>
        <w:t xml:space="preserve"> Budget</w:t>
      </w:r>
      <w:r w:rsidR="006F7A43" w:rsidRPr="00F34E17">
        <w:rPr>
          <w:rFonts w:ascii="Arial" w:hAnsi="Arial" w:cs="Arial"/>
          <w:sz w:val="24"/>
          <w:szCs w:val="24"/>
        </w:rPr>
        <w:t xml:space="preserve"> 2021</w:t>
      </w:r>
      <w:r w:rsidRPr="00F34E17">
        <w:rPr>
          <w:rFonts w:ascii="Arial" w:hAnsi="Arial" w:cs="Arial"/>
          <w:sz w:val="24"/>
          <w:szCs w:val="24"/>
        </w:rPr>
        <w:t>, before SINGA was passed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C9" w14:textId="424E3FDC" w:rsidR="000B745E" w:rsidRPr="00F34E17" w:rsidRDefault="000D5DF9" w:rsidP="00E84B21">
      <w:pPr>
        <w:pStyle w:val="ListParagraph"/>
        <w:numPr>
          <w:ilvl w:val="0"/>
          <w:numId w:val="23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w</w:t>
      </w:r>
      <w:r w:rsidR="006F7A43" w:rsidRPr="00F34E17">
        <w:rPr>
          <w:rFonts w:ascii="Arial" w:hAnsi="Arial" w:cs="Arial"/>
          <w:sz w:val="24"/>
          <w:szCs w:val="24"/>
        </w:rPr>
        <w:t xml:space="preserve">ith SINGA, we </w:t>
      </w:r>
      <w:r w:rsidR="004C7B34" w:rsidRPr="00F34E17">
        <w:rPr>
          <w:rFonts w:ascii="Arial" w:hAnsi="Arial" w:cs="Arial"/>
          <w:sz w:val="24"/>
          <w:szCs w:val="24"/>
        </w:rPr>
        <w:t>will</w:t>
      </w:r>
      <w:r w:rsidR="006F7A43" w:rsidRPr="00F34E17">
        <w:rPr>
          <w:rFonts w:ascii="Arial" w:hAnsi="Arial" w:cs="Arial"/>
          <w:sz w:val="24"/>
          <w:szCs w:val="24"/>
        </w:rPr>
        <w:t xml:space="preserve"> </w:t>
      </w:r>
      <w:r w:rsidR="00796D75" w:rsidRPr="00F34E17">
        <w:rPr>
          <w:rFonts w:ascii="Arial" w:hAnsi="Arial" w:cs="Arial"/>
          <w:sz w:val="24"/>
          <w:szCs w:val="24"/>
        </w:rPr>
        <w:t xml:space="preserve">borrow for </w:t>
      </w:r>
      <w:r w:rsidR="006F7A43" w:rsidRPr="00F34E17">
        <w:rPr>
          <w:rFonts w:ascii="Arial" w:hAnsi="Arial" w:cs="Arial"/>
          <w:sz w:val="24"/>
          <w:szCs w:val="24"/>
        </w:rPr>
        <w:t xml:space="preserve">these projects </w:t>
      </w:r>
      <w:r w:rsidR="00796D75" w:rsidRPr="00F34E17">
        <w:rPr>
          <w:rFonts w:ascii="Arial" w:hAnsi="Arial" w:cs="Arial"/>
          <w:sz w:val="24"/>
          <w:szCs w:val="24"/>
        </w:rPr>
        <w:t xml:space="preserve">and capitalise </w:t>
      </w:r>
      <w:r w:rsidR="004C7B34" w:rsidRPr="00F34E17">
        <w:rPr>
          <w:rFonts w:ascii="Arial" w:hAnsi="Arial" w:cs="Arial"/>
          <w:sz w:val="24"/>
          <w:szCs w:val="24"/>
        </w:rPr>
        <w:t>their</w:t>
      </w:r>
      <w:r w:rsidR="00796D75" w:rsidRPr="00F34E17">
        <w:rPr>
          <w:rFonts w:ascii="Arial" w:hAnsi="Arial" w:cs="Arial"/>
          <w:sz w:val="24"/>
          <w:szCs w:val="24"/>
        </w:rPr>
        <w:t xml:space="preserve"> development expenditure </w:t>
      </w:r>
      <w:r w:rsidR="006F7A43" w:rsidRPr="00F34E17">
        <w:rPr>
          <w:rFonts w:ascii="Arial" w:hAnsi="Arial" w:cs="Arial"/>
          <w:sz w:val="24"/>
          <w:szCs w:val="24"/>
        </w:rPr>
        <w:t>from 4Q2021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CA" w14:textId="4EF4B3B6" w:rsidR="000B745E" w:rsidRPr="00F34E17" w:rsidRDefault="006F7A43" w:rsidP="00E84B21">
      <w:pPr>
        <w:pStyle w:val="ListParagraph"/>
        <w:numPr>
          <w:ilvl w:val="0"/>
          <w:numId w:val="23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So the amount</w:t>
      </w:r>
      <w:r w:rsidR="00BF5E4D" w:rsidRPr="00F34E17">
        <w:rPr>
          <w:rFonts w:ascii="Arial" w:hAnsi="Arial" w:cs="Arial"/>
          <w:sz w:val="24"/>
          <w:szCs w:val="24"/>
        </w:rPr>
        <w:t xml:space="preserve"> that was originally budgeted to finance these two projects</w:t>
      </w:r>
      <w:r w:rsidRPr="00F34E17">
        <w:rPr>
          <w:rFonts w:ascii="Arial" w:hAnsi="Arial" w:cs="Arial"/>
          <w:sz w:val="24"/>
          <w:szCs w:val="24"/>
        </w:rPr>
        <w:t xml:space="preserve"> can </w:t>
      </w:r>
      <w:r w:rsidR="00C84D42">
        <w:rPr>
          <w:rFonts w:ascii="Arial" w:hAnsi="Arial" w:cs="Arial"/>
          <w:sz w:val="24"/>
          <w:szCs w:val="24"/>
        </w:rPr>
        <w:t>now</w:t>
      </w:r>
      <w:r w:rsidRPr="00F34E17">
        <w:rPr>
          <w:rFonts w:ascii="Arial" w:hAnsi="Arial" w:cs="Arial"/>
          <w:sz w:val="24"/>
          <w:szCs w:val="24"/>
        </w:rPr>
        <w:t xml:space="preserve"> be reallocated </w:t>
      </w:r>
      <w:r w:rsidR="00120633" w:rsidRPr="00F34E17">
        <w:rPr>
          <w:rFonts w:ascii="Arial" w:hAnsi="Arial" w:cs="Arial"/>
          <w:sz w:val="24"/>
          <w:szCs w:val="24"/>
        </w:rPr>
        <w:t>to fund</w:t>
      </w:r>
      <w:r w:rsidRPr="00F34E17">
        <w:rPr>
          <w:rFonts w:ascii="Arial" w:hAnsi="Arial" w:cs="Arial"/>
          <w:sz w:val="24"/>
          <w:szCs w:val="24"/>
        </w:rPr>
        <w:t xml:space="preserve"> </w:t>
      </w:r>
      <w:r w:rsidR="00120633" w:rsidRPr="00F34E17">
        <w:rPr>
          <w:rFonts w:ascii="Arial" w:hAnsi="Arial" w:cs="Arial"/>
          <w:sz w:val="24"/>
          <w:szCs w:val="24"/>
        </w:rPr>
        <w:t>th</w:t>
      </w:r>
      <w:r w:rsidR="00F43591">
        <w:rPr>
          <w:rFonts w:ascii="Arial" w:hAnsi="Arial" w:cs="Arial"/>
          <w:sz w:val="24"/>
          <w:szCs w:val="24"/>
        </w:rPr>
        <w:t>e</w:t>
      </w:r>
      <w:r w:rsidR="00120633" w:rsidRPr="00F34E17">
        <w:rPr>
          <w:rFonts w:ascii="Arial" w:hAnsi="Arial" w:cs="Arial"/>
          <w:sz w:val="24"/>
          <w:szCs w:val="24"/>
        </w:rPr>
        <w:t xml:space="preserve"> </w:t>
      </w:r>
      <w:r w:rsidRPr="00F34E17">
        <w:rPr>
          <w:rFonts w:ascii="Arial" w:hAnsi="Arial" w:cs="Arial"/>
          <w:sz w:val="24"/>
          <w:szCs w:val="24"/>
        </w:rPr>
        <w:t>support package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CB" w14:textId="1C9F3053" w:rsidR="000B745E" w:rsidRPr="00F34E17" w:rsidRDefault="006F7A43" w:rsidP="00E84B21">
      <w:pPr>
        <w:pStyle w:val="ListParagraph"/>
        <w:numPr>
          <w:ilvl w:val="0"/>
          <w:numId w:val="23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This is a one-off </w:t>
      </w:r>
      <w:r w:rsidR="00796D75" w:rsidRPr="00F34E17">
        <w:rPr>
          <w:rFonts w:ascii="Arial" w:hAnsi="Arial" w:cs="Arial"/>
          <w:sz w:val="24"/>
          <w:szCs w:val="24"/>
        </w:rPr>
        <w:t>adjustment</w:t>
      </w:r>
      <w:r w:rsidR="0035655D" w:rsidRPr="00F34E17">
        <w:rPr>
          <w:rFonts w:ascii="Arial" w:hAnsi="Arial" w:cs="Arial"/>
          <w:sz w:val="24"/>
          <w:szCs w:val="24"/>
        </w:rPr>
        <w:t xml:space="preserve">, </w:t>
      </w:r>
      <w:r w:rsidR="00F43591">
        <w:rPr>
          <w:rFonts w:ascii="Arial" w:hAnsi="Arial" w:cs="Arial"/>
          <w:sz w:val="24"/>
          <w:szCs w:val="24"/>
        </w:rPr>
        <w:t>because</w:t>
      </w:r>
      <w:r w:rsidR="0035655D" w:rsidRPr="00F34E17">
        <w:rPr>
          <w:rFonts w:ascii="Arial" w:hAnsi="Arial" w:cs="Arial"/>
          <w:sz w:val="24"/>
          <w:szCs w:val="24"/>
        </w:rPr>
        <w:t xml:space="preserve"> SINGA was passed after we started the financial year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CC" w14:textId="77777777" w:rsidR="006F7A43" w:rsidRPr="00F34E17" w:rsidRDefault="00796D75" w:rsidP="00E84B21">
      <w:pPr>
        <w:pStyle w:val="ListParagraph"/>
        <w:numPr>
          <w:ilvl w:val="0"/>
          <w:numId w:val="23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G</w:t>
      </w:r>
      <w:r w:rsidR="006F7A43" w:rsidRPr="00F34E17">
        <w:rPr>
          <w:rFonts w:ascii="Arial" w:hAnsi="Arial" w:cs="Arial"/>
          <w:sz w:val="24"/>
          <w:szCs w:val="24"/>
        </w:rPr>
        <w:t xml:space="preserve">oing forward, </w:t>
      </w:r>
      <w:r w:rsidRPr="00F34E17">
        <w:rPr>
          <w:rFonts w:ascii="Arial" w:hAnsi="Arial" w:cs="Arial"/>
          <w:sz w:val="24"/>
          <w:szCs w:val="24"/>
        </w:rPr>
        <w:t xml:space="preserve">the amounts that will be capitalised under SINGA </w:t>
      </w:r>
      <w:r w:rsidR="004512BF" w:rsidRPr="00F34E17">
        <w:rPr>
          <w:rFonts w:ascii="Arial" w:hAnsi="Arial" w:cs="Arial"/>
          <w:sz w:val="24"/>
          <w:szCs w:val="24"/>
        </w:rPr>
        <w:t xml:space="preserve">will be incorporated </w:t>
      </w:r>
      <w:r w:rsidR="004C7B34" w:rsidRPr="00F34E17">
        <w:rPr>
          <w:rFonts w:ascii="Arial" w:hAnsi="Arial" w:cs="Arial"/>
          <w:sz w:val="24"/>
          <w:szCs w:val="24"/>
        </w:rPr>
        <w:t xml:space="preserve">as part of </w:t>
      </w:r>
      <w:r w:rsidR="004512BF" w:rsidRPr="00F34E17">
        <w:rPr>
          <w:rFonts w:ascii="Arial" w:hAnsi="Arial" w:cs="Arial"/>
          <w:sz w:val="24"/>
          <w:szCs w:val="24"/>
        </w:rPr>
        <w:t xml:space="preserve">future </w:t>
      </w:r>
      <w:r w:rsidR="004C7B34" w:rsidRPr="00F34E17">
        <w:rPr>
          <w:rFonts w:ascii="Arial" w:hAnsi="Arial" w:cs="Arial"/>
          <w:sz w:val="24"/>
          <w:szCs w:val="24"/>
        </w:rPr>
        <w:t>annual Budget Estimates</w:t>
      </w:r>
      <w:r w:rsidR="00F25B44" w:rsidRPr="00F34E17">
        <w:rPr>
          <w:rFonts w:ascii="Arial" w:hAnsi="Arial" w:cs="Arial"/>
          <w:sz w:val="24"/>
          <w:szCs w:val="24"/>
        </w:rPr>
        <w:t>,</w:t>
      </w:r>
      <w:r w:rsidR="00120633" w:rsidRPr="00F34E17">
        <w:rPr>
          <w:rFonts w:ascii="Arial" w:hAnsi="Arial" w:cs="Arial"/>
          <w:sz w:val="24"/>
          <w:szCs w:val="24"/>
        </w:rPr>
        <w:t xml:space="preserve"> </w:t>
      </w:r>
      <w:r w:rsidR="00F522A8" w:rsidRPr="00F34E17">
        <w:rPr>
          <w:rFonts w:ascii="Arial" w:hAnsi="Arial" w:cs="Arial"/>
          <w:sz w:val="24"/>
          <w:szCs w:val="24"/>
        </w:rPr>
        <w:t xml:space="preserve">and </w:t>
      </w:r>
      <w:r w:rsidR="00470CD4" w:rsidRPr="00F34E17">
        <w:rPr>
          <w:rFonts w:ascii="Arial" w:hAnsi="Arial" w:cs="Arial"/>
          <w:sz w:val="24"/>
          <w:szCs w:val="24"/>
        </w:rPr>
        <w:t xml:space="preserve">so </w:t>
      </w:r>
      <w:r w:rsidR="00F522A8" w:rsidRPr="00F34E17">
        <w:rPr>
          <w:rFonts w:ascii="Arial" w:hAnsi="Arial" w:cs="Arial"/>
          <w:sz w:val="24"/>
          <w:szCs w:val="24"/>
        </w:rPr>
        <w:t>w</w:t>
      </w:r>
      <w:r w:rsidR="006F7A43" w:rsidRPr="00F34E17">
        <w:rPr>
          <w:rFonts w:ascii="Arial" w:hAnsi="Arial" w:cs="Arial"/>
          <w:sz w:val="24"/>
          <w:szCs w:val="24"/>
        </w:rPr>
        <w:t>e will not have such reallocation space</w:t>
      </w:r>
      <w:r w:rsidR="00120633" w:rsidRPr="00F34E17">
        <w:rPr>
          <w:rFonts w:ascii="Arial" w:hAnsi="Arial" w:cs="Arial"/>
          <w:sz w:val="24"/>
          <w:szCs w:val="24"/>
        </w:rPr>
        <w:t xml:space="preserve"> in future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CD" w14:textId="77777777" w:rsidR="006F7A43" w:rsidRPr="00F34E17" w:rsidRDefault="006F7A43" w:rsidP="00C75126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2EDE94CE" w14:textId="4851F981" w:rsidR="000B745E" w:rsidRPr="00F34E17" w:rsidRDefault="006F7A43" w:rsidP="001B00E2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The remaining $0.</w:t>
      </w:r>
      <w:r w:rsidR="004C7B34" w:rsidRPr="00F34E17">
        <w:rPr>
          <w:rFonts w:ascii="Arial" w:hAnsi="Arial" w:cs="Arial"/>
          <w:sz w:val="24"/>
          <w:szCs w:val="24"/>
        </w:rPr>
        <w:t>6</w:t>
      </w:r>
      <w:r w:rsidR="00E81E8F" w:rsidRPr="00F34E17">
        <w:rPr>
          <w:rFonts w:ascii="Arial" w:hAnsi="Arial" w:cs="Arial"/>
          <w:sz w:val="24"/>
          <w:szCs w:val="24"/>
        </w:rPr>
        <w:t xml:space="preserve"> </w:t>
      </w:r>
      <w:r w:rsidRPr="00F34E17">
        <w:rPr>
          <w:rFonts w:ascii="Arial" w:hAnsi="Arial" w:cs="Arial"/>
          <w:sz w:val="24"/>
          <w:szCs w:val="24"/>
        </w:rPr>
        <w:t>b</w:t>
      </w:r>
      <w:r w:rsidR="00E81E8F" w:rsidRPr="00F34E17">
        <w:rPr>
          <w:rFonts w:ascii="Arial" w:hAnsi="Arial" w:cs="Arial"/>
          <w:sz w:val="24"/>
          <w:szCs w:val="24"/>
        </w:rPr>
        <w:t>illion</w:t>
      </w:r>
      <w:r w:rsidRPr="00F34E17">
        <w:rPr>
          <w:rFonts w:ascii="Arial" w:hAnsi="Arial" w:cs="Arial"/>
          <w:sz w:val="24"/>
          <w:szCs w:val="24"/>
        </w:rPr>
        <w:t xml:space="preserve"> will be reallocated from underutilisation of development expenditure mainly due to delays in projects </w:t>
      </w:r>
      <w:r w:rsidR="00EE7A7D" w:rsidRPr="00F34E17">
        <w:rPr>
          <w:rFonts w:ascii="Arial" w:hAnsi="Arial" w:cs="Arial"/>
          <w:sz w:val="24"/>
          <w:szCs w:val="24"/>
        </w:rPr>
        <w:t xml:space="preserve">arising from </w:t>
      </w:r>
      <w:r w:rsidRPr="00F34E17">
        <w:rPr>
          <w:rFonts w:ascii="Arial" w:hAnsi="Arial" w:cs="Arial"/>
          <w:sz w:val="24"/>
          <w:szCs w:val="24"/>
        </w:rPr>
        <w:t>COVID-19</w:t>
      </w:r>
      <w:r w:rsidR="00BC6654">
        <w:rPr>
          <w:rFonts w:ascii="Arial" w:hAnsi="Arial" w:cs="Arial"/>
          <w:sz w:val="24"/>
          <w:szCs w:val="24"/>
        </w:rPr>
        <w:t>.</w:t>
      </w:r>
      <w:r w:rsidR="00470CD4" w:rsidRPr="00F34E17">
        <w:rPr>
          <w:rFonts w:ascii="Arial" w:hAnsi="Arial" w:cs="Arial"/>
          <w:sz w:val="24"/>
          <w:szCs w:val="24"/>
        </w:rPr>
        <w:t xml:space="preserve"> </w:t>
      </w:r>
      <w:r w:rsidR="000A0C34">
        <w:rPr>
          <w:rFonts w:ascii="Arial" w:hAnsi="Arial" w:cs="Arial"/>
          <w:sz w:val="24"/>
          <w:szCs w:val="24"/>
        </w:rPr>
        <w:t>I</w:t>
      </w:r>
      <w:r w:rsidR="00F0020D">
        <w:rPr>
          <w:rFonts w:ascii="Arial" w:hAnsi="Arial" w:cs="Arial"/>
          <w:sz w:val="24"/>
          <w:szCs w:val="24"/>
        </w:rPr>
        <w:t>t</w:t>
      </w:r>
      <w:r w:rsidR="000A0C34">
        <w:rPr>
          <w:rFonts w:ascii="Arial" w:hAnsi="Arial" w:cs="Arial"/>
          <w:sz w:val="24"/>
          <w:szCs w:val="24"/>
        </w:rPr>
        <w:t xml:space="preserve"> doesn’t mean we are cancelling the projects; we are still doing the projects</w:t>
      </w:r>
      <w:r w:rsidR="00371AC2">
        <w:rPr>
          <w:rFonts w:ascii="Arial" w:hAnsi="Arial" w:cs="Arial"/>
          <w:sz w:val="24"/>
          <w:szCs w:val="24"/>
        </w:rPr>
        <w:t>.</w:t>
      </w:r>
    </w:p>
    <w:p w14:paraId="2EDE94CF" w14:textId="77777777" w:rsidR="000B745E" w:rsidRPr="00F34E17" w:rsidRDefault="006F7A43" w:rsidP="00E84B21">
      <w:pPr>
        <w:pStyle w:val="ListParagraph"/>
        <w:numPr>
          <w:ilvl w:val="0"/>
          <w:numId w:val="24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We expect to catch</w:t>
      </w:r>
      <w:r w:rsidR="00412135" w:rsidRPr="00F34E17">
        <w:rPr>
          <w:rFonts w:ascii="Arial" w:hAnsi="Arial" w:cs="Arial"/>
          <w:sz w:val="24"/>
          <w:szCs w:val="24"/>
        </w:rPr>
        <w:t xml:space="preserve"> </w:t>
      </w:r>
      <w:r w:rsidRPr="00F34E17">
        <w:rPr>
          <w:rFonts w:ascii="Arial" w:hAnsi="Arial" w:cs="Arial"/>
          <w:sz w:val="24"/>
          <w:szCs w:val="24"/>
        </w:rPr>
        <w:t>up on our development schedules as the situation stabilises</w:t>
      </w:r>
      <w:r w:rsidR="00BC6654">
        <w:rPr>
          <w:rFonts w:ascii="Arial" w:hAnsi="Arial" w:cs="Arial"/>
          <w:sz w:val="24"/>
          <w:szCs w:val="24"/>
        </w:rPr>
        <w:t>.</w:t>
      </w:r>
      <w:r w:rsidR="00EF4CF5" w:rsidRPr="00F34E17">
        <w:rPr>
          <w:rFonts w:ascii="Arial" w:hAnsi="Arial" w:cs="Arial"/>
          <w:sz w:val="24"/>
          <w:szCs w:val="24"/>
        </w:rPr>
        <w:t xml:space="preserve"> </w:t>
      </w:r>
    </w:p>
    <w:p w14:paraId="2EDE94D0" w14:textId="17CE0D06" w:rsidR="006F7A43" w:rsidRPr="00F34E17" w:rsidRDefault="00E04F91" w:rsidP="00E84B21">
      <w:pPr>
        <w:pStyle w:val="ListParagraph"/>
        <w:numPr>
          <w:ilvl w:val="0"/>
          <w:numId w:val="24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Hence</w:t>
      </w:r>
      <w:r w:rsidR="0028512D" w:rsidRPr="00F34E17">
        <w:rPr>
          <w:rFonts w:ascii="Arial" w:hAnsi="Arial" w:cs="Arial"/>
          <w:sz w:val="24"/>
          <w:szCs w:val="24"/>
        </w:rPr>
        <w:t>,</w:t>
      </w:r>
      <w:r w:rsidRPr="00F34E17">
        <w:rPr>
          <w:rFonts w:ascii="Arial" w:hAnsi="Arial" w:cs="Arial"/>
          <w:sz w:val="24"/>
          <w:szCs w:val="24"/>
        </w:rPr>
        <w:t xml:space="preserve"> t</w:t>
      </w:r>
      <w:r w:rsidR="006F7A43" w:rsidRPr="00F34E17">
        <w:rPr>
          <w:rFonts w:ascii="Arial" w:hAnsi="Arial" w:cs="Arial"/>
          <w:sz w:val="24"/>
          <w:szCs w:val="24"/>
        </w:rPr>
        <w:t xml:space="preserve">he </w:t>
      </w:r>
      <w:r w:rsidR="004512BF" w:rsidRPr="00F34E17">
        <w:rPr>
          <w:rFonts w:ascii="Arial" w:hAnsi="Arial" w:cs="Arial"/>
          <w:sz w:val="24"/>
          <w:szCs w:val="24"/>
        </w:rPr>
        <w:t xml:space="preserve">delayed </w:t>
      </w:r>
      <w:r w:rsidR="006F7A43" w:rsidRPr="00F34E17">
        <w:rPr>
          <w:rFonts w:ascii="Arial" w:hAnsi="Arial" w:cs="Arial"/>
          <w:sz w:val="24"/>
          <w:szCs w:val="24"/>
        </w:rPr>
        <w:t xml:space="preserve">expenditure will </w:t>
      </w:r>
      <w:r w:rsidR="004512BF" w:rsidRPr="00F34E17">
        <w:rPr>
          <w:rFonts w:ascii="Arial" w:hAnsi="Arial" w:cs="Arial"/>
          <w:sz w:val="24"/>
          <w:szCs w:val="24"/>
        </w:rPr>
        <w:t xml:space="preserve">still need to </w:t>
      </w:r>
      <w:r w:rsidR="006F7A43" w:rsidRPr="00F34E17">
        <w:rPr>
          <w:rFonts w:ascii="Arial" w:hAnsi="Arial" w:cs="Arial"/>
          <w:sz w:val="24"/>
          <w:szCs w:val="24"/>
        </w:rPr>
        <w:t>be incurred in future financial years</w:t>
      </w:r>
      <w:r w:rsidR="00BC6654">
        <w:rPr>
          <w:rFonts w:ascii="Arial" w:hAnsi="Arial" w:cs="Arial"/>
          <w:sz w:val="24"/>
          <w:szCs w:val="24"/>
        </w:rPr>
        <w:t>.</w:t>
      </w:r>
      <w:r w:rsidR="000A0C34">
        <w:rPr>
          <w:rFonts w:ascii="Arial" w:hAnsi="Arial" w:cs="Arial"/>
          <w:sz w:val="24"/>
          <w:szCs w:val="24"/>
        </w:rPr>
        <w:t xml:space="preserve"> But in the meantime, there’s some fiscal space for reallocation</w:t>
      </w:r>
    </w:p>
    <w:p w14:paraId="2EDE94D1" w14:textId="77777777" w:rsidR="003E0F95" w:rsidRPr="00F34E17" w:rsidRDefault="003E0F95" w:rsidP="00C75126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1800"/>
        <w:jc w:val="both"/>
        <w:rPr>
          <w:rFonts w:ascii="Arial" w:hAnsi="Arial" w:cs="Arial"/>
          <w:sz w:val="24"/>
          <w:szCs w:val="24"/>
        </w:rPr>
      </w:pPr>
    </w:p>
    <w:p w14:paraId="2EDE94D2" w14:textId="056CEA3E" w:rsidR="00627600" w:rsidRPr="00F34E17" w:rsidRDefault="00627600" w:rsidP="001B00E2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I am </w:t>
      </w:r>
      <w:r w:rsidR="00EE7A7D" w:rsidRPr="00F34E17">
        <w:rPr>
          <w:rFonts w:ascii="Arial" w:hAnsi="Arial" w:cs="Arial"/>
          <w:sz w:val="24"/>
          <w:szCs w:val="24"/>
        </w:rPr>
        <w:t xml:space="preserve">therefore </w:t>
      </w:r>
      <w:r w:rsidRPr="00F34E17">
        <w:rPr>
          <w:rFonts w:ascii="Arial" w:hAnsi="Arial" w:cs="Arial"/>
          <w:sz w:val="24"/>
          <w:szCs w:val="24"/>
        </w:rPr>
        <w:t>introducing this Supplementary Supply Bill to effect this reallocation of $1.2 billion</w:t>
      </w:r>
      <w:r w:rsidR="00A322A0">
        <w:rPr>
          <w:rFonts w:ascii="Arial" w:hAnsi="Arial" w:cs="Arial"/>
          <w:sz w:val="24"/>
          <w:szCs w:val="24"/>
        </w:rPr>
        <w:t xml:space="preserve"> to fund the support package</w:t>
      </w:r>
      <w:r w:rsidR="00BC6654">
        <w:rPr>
          <w:rFonts w:ascii="Arial" w:hAnsi="Arial" w:cs="Arial"/>
          <w:sz w:val="24"/>
          <w:szCs w:val="24"/>
        </w:rPr>
        <w:t>.</w:t>
      </w:r>
      <w:r w:rsidRPr="00F34E17">
        <w:rPr>
          <w:rFonts w:ascii="Arial" w:hAnsi="Arial" w:cs="Arial"/>
          <w:sz w:val="24"/>
          <w:szCs w:val="24"/>
        </w:rPr>
        <w:t xml:space="preserve"> </w:t>
      </w:r>
    </w:p>
    <w:p w14:paraId="2EDE94D3" w14:textId="77777777" w:rsidR="00D67841" w:rsidRPr="00F34E17" w:rsidRDefault="00D67841" w:rsidP="00C75126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EDE94D4" w14:textId="77777777" w:rsidR="00EF406B" w:rsidRPr="00F34E17" w:rsidRDefault="00DE2C7D" w:rsidP="00C75126">
      <w:pPr>
        <w:pStyle w:val="Heading1"/>
        <w:spacing w:line="480" w:lineRule="auto"/>
        <w:jc w:val="both"/>
        <w:rPr>
          <w:rFonts w:cs="Arial"/>
          <w:sz w:val="24"/>
          <w:szCs w:val="24"/>
          <w:u w:val="single"/>
        </w:rPr>
      </w:pPr>
      <w:bookmarkStart w:id="8" w:name="_Toc76333440"/>
      <w:r w:rsidRPr="00F34E17">
        <w:rPr>
          <w:rFonts w:cs="Arial"/>
          <w:sz w:val="24"/>
          <w:szCs w:val="24"/>
        </w:rPr>
        <w:t>D.</w:t>
      </w:r>
      <w:r w:rsidRPr="00F34E17">
        <w:rPr>
          <w:rFonts w:cs="Arial"/>
          <w:sz w:val="24"/>
          <w:szCs w:val="24"/>
        </w:rPr>
        <w:tab/>
      </w:r>
      <w:r w:rsidR="006A5EBC">
        <w:rPr>
          <w:rFonts w:cs="Arial"/>
          <w:sz w:val="24"/>
          <w:szCs w:val="24"/>
        </w:rPr>
        <w:t>SUPPORTING OUR SMES</w:t>
      </w:r>
      <w:bookmarkEnd w:id="8"/>
      <w:r w:rsidR="00AC16C7" w:rsidRPr="00F34E17">
        <w:rPr>
          <w:rFonts w:cs="Arial"/>
          <w:sz w:val="24"/>
          <w:szCs w:val="24"/>
        </w:rPr>
        <w:t xml:space="preserve"> </w:t>
      </w:r>
      <w:r w:rsidR="00FA136C" w:rsidRPr="00F34E17">
        <w:rPr>
          <w:rFonts w:cs="Arial"/>
          <w:sz w:val="24"/>
          <w:szCs w:val="24"/>
        </w:rPr>
        <w:t xml:space="preserve"> </w:t>
      </w:r>
      <w:r w:rsidR="00AC16C7" w:rsidRPr="00F34E17">
        <w:rPr>
          <w:rFonts w:cs="Arial"/>
          <w:sz w:val="24"/>
          <w:szCs w:val="24"/>
        </w:rPr>
        <w:t xml:space="preserve"> </w:t>
      </w:r>
      <w:r w:rsidR="00FA136C" w:rsidRPr="00F34E17">
        <w:rPr>
          <w:rFonts w:cs="Arial"/>
          <w:sz w:val="24"/>
          <w:szCs w:val="24"/>
        </w:rPr>
        <w:t xml:space="preserve"> </w:t>
      </w:r>
      <w:r w:rsidR="00AC16C7" w:rsidRPr="00F34E17">
        <w:rPr>
          <w:rFonts w:cs="Arial"/>
          <w:sz w:val="24"/>
          <w:szCs w:val="24"/>
        </w:rPr>
        <w:t xml:space="preserve"> </w:t>
      </w:r>
    </w:p>
    <w:p w14:paraId="2EDE94D5" w14:textId="7A8AFE38" w:rsidR="00D40017" w:rsidRPr="00F34E17" w:rsidRDefault="00967F6A" w:rsidP="001B00E2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Speaker</w:t>
      </w:r>
      <w:r w:rsidR="005A7A38">
        <w:rPr>
          <w:rFonts w:ascii="Arial" w:hAnsi="Arial" w:cs="Arial"/>
          <w:sz w:val="24"/>
          <w:szCs w:val="24"/>
        </w:rPr>
        <w:t>, t</w:t>
      </w:r>
      <w:r w:rsidR="00D40017" w:rsidRPr="005A7A38">
        <w:rPr>
          <w:rFonts w:ascii="Arial" w:hAnsi="Arial" w:cs="Arial"/>
          <w:sz w:val="24"/>
          <w:szCs w:val="24"/>
        </w:rPr>
        <w:t>he</w:t>
      </w:r>
      <w:r w:rsidR="00D40017" w:rsidRPr="00F34E17">
        <w:rPr>
          <w:rFonts w:ascii="Arial" w:hAnsi="Arial" w:cs="Arial"/>
          <w:sz w:val="24"/>
          <w:szCs w:val="24"/>
        </w:rPr>
        <w:t xml:space="preserve"> way we have </w:t>
      </w:r>
      <w:r w:rsidR="00B46AEB" w:rsidRPr="00F34E17">
        <w:rPr>
          <w:rFonts w:ascii="Arial" w:hAnsi="Arial" w:cs="Arial"/>
          <w:sz w:val="24"/>
          <w:szCs w:val="24"/>
        </w:rPr>
        <w:t>gone about providing</w:t>
      </w:r>
      <w:r w:rsidR="00D40017" w:rsidRPr="00F34E17">
        <w:rPr>
          <w:rFonts w:ascii="Arial" w:hAnsi="Arial" w:cs="Arial"/>
          <w:sz w:val="24"/>
          <w:szCs w:val="24"/>
        </w:rPr>
        <w:t xml:space="preserve"> support </w:t>
      </w:r>
      <w:r w:rsidR="00605303" w:rsidRPr="00F34E17">
        <w:rPr>
          <w:rFonts w:ascii="Arial" w:hAnsi="Arial" w:cs="Arial"/>
          <w:sz w:val="24"/>
          <w:szCs w:val="24"/>
        </w:rPr>
        <w:t>this round</w:t>
      </w:r>
      <w:r w:rsidR="00E33F7C" w:rsidRPr="00F34E17">
        <w:rPr>
          <w:rFonts w:ascii="Arial" w:hAnsi="Arial" w:cs="Arial"/>
          <w:sz w:val="24"/>
          <w:szCs w:val="24"/>
        </w:rPr>
        <w:t>, as well as our ongoing support schemes over the years,</w:t>
      </w:r>
      <w:r w:rsidR="00605303" w:rsidRPr="00F34E17">
        <w:rPr>
          <w:rFonts w:ascii="Arial" w:hAnsi="Arial" w:cs="Arial"/>
          <w:sz w:val="24"/>
          <w:szCs w:val="24"/>
        </w:rPr>
        <w:t xml:space="preserve"> </w:t>
      </w:r>
      <w:r w:rsidR="00D40017" w:rsidRPr="00F34E17">
        <w:rPr>
          <w:rFonts w:ascii="Arial" w:hAnsi="Arial" w:cs="Arial"/>
          <w:sz w:val="24"/>
          <w:szCs w:val="24"/>
        </w:rPr>
        <w:t>reflect</w:t>
      </w:r>
      <w:r w:rsidR="00B46AEB" w:rsidRPr="00F34E17">
        <w:rPr>
          <w:rFonts w:ascii="Arial" w:hAnsi="Arial" w:cs="Arial"/>
          <w:sz w:val="24"/>
          <w:szCs w:val="24"/>
        </w:rPr>
        <w:t xml:space="preserve"> </w:t>
      </w:r>
      <w:r w:rsidR="00892BF9" w:rsidRPr="00F34E17">
        <w:rPr>
          <w:rFonts w:ascii="Arial" w:hAnsi="Arial" w:cs="Arial"/>
          <w:sz w:val="24"/>
          <w:szCs w:val="24"/>
        </w:rPr>
        <w:t xml:space="preserve">our </w:t>
      </w:r>
      <w:r w:rsidR="00896C7C" w:rsidRPr="00F34E17">
        <w:rPr>
          <w:rFonts w:ascii="Arial" w:hAnsi="Arial" w:cs="Arial"/>
          <w:sz w:val="24"/>
          <w:szCs w:val="24"/>
        </w:rPr>
        <w:t xml:space="preserve">fiscal </w:t>
      </w:r>
      <w:r w:rsidR="00300553" w:rsidRPr="00F34E17">
        <w:rPr>
          <w:rFonts w:ascii="Arial" w:hAnsi="Arial" w:cs="Arial"/>
          <w:sz w:val="24"/>
          <w:szCs w:val="24"/>
        </w:rPr>
        <w:t>approach</w:t>
      </w:r>
      <w:r w:rsidR="00D40017" w:rsidRPr="00F34E17">
        <w:rPr>
          <w:rFonts w:ascii="Arial" w:hAnsi="Arial" w:cs="Arial"/>
          <w:sz w:val="24"/>
          <w:szCs w:val="24"/>
        </w:rPr>
        <w:t xml:space="preserve"> </w:t>
      </w:r>
      <w:r w:rsidR="00300553" w:rsidRPr="00F34E17">
        <w:rPr>
          <w:rFonts w:ascii="Arial" w:hAnsi="Arial" w:cs="Arial"/>
          <w:sz w:val="24"/>
          <w:szCs w:val="24"/>
        </w:rPr>
        <w:t xml:space="preserve">in </w:t>
      </w:r>
      <w:r w:rsidR="00110EE6" w:rsidRPr="00F34E17">
        <w:rPr>
          <w:rFonts w:ascii="Arial" w:hAnsi="Arial" w:cs="Arial"/>
          <w:sz w:val="24"/>
          <w:szCs w:val="24"/>
        </w:rPr>
        <w:t xml:space="preserve">supporting </w:t>
      </w:r>
      <w:r w:rsidR="00DB7B48" w:rsidRPr="00F34E17">
        <w:rPr>
          <w:rFonts w:ascii="Arial" w:hAnsi="Arial" w:cs="Arial"/>
          <w:sz w:val="24"/>
          <w:szCs w:val="24"/>
        </w:rPr>
        <w:t>individuals and businesses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D6" w14:textId="77777777" w:rsidR="00952417" w:rsidRPr="00F34E17" w:rsidRDefault="00952417" w:rsidP="00C75126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EDE94D7" w14:textId="362AFEB4" w:rsidR="00A80DE5" w:rsidRPr="00F34E17" w:rsidRDefault="00896C7C" w:rsidP="001B00E2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bookmarkStart w:id="9" w:name="_Hlk76140398"/>
      <w:r w:rsidRPr="00F34E17">
        <w:rPr>
          <w:rFonts w:ascii="Arial" w:hAnsi="Arial" w:cs="Arial"/>
          <w:sz w:val="24"/>
          <w:szCs w:val="24"/>
        </w:rPr>
        <w:t xml:space="preserve">Even before the crisis, we have </w:t>
      </w:r>
      <w:r w:rsidR="001335AE" w:rsidRPr="00F34E17">
        <w:rPr>
          <w:rFonts w:ascii="Arial" w:hAnsi="Arial" w:cs="Arial"/>
          <w:sz w:val="24"/>
          <w:szCs w:val="24"/>
        </w:rPr>
        <w:t xml:space="preserve">been </w:t>
      </w:r>
      <w:r w:rsidR="00D56D5D">
        <w:rPr>
          <w:rFonts w:ascii="Arial" w:hAnsi="Arial" w:cs="Arial"/>
          <w:sz w:val="24"/>
          <w:szCs w:val="24"/>
        </w:rPr>
        <w:t xml:space="preserve">very </w:t>
      </w:r>
      <w:r w:rsidR="001335AE" w:rsidRPr="00F34E17">
        <w:rPr>
          <w:rFonts w:ascii="Arial" w:hAnsi="Arial" w:cs="Arial"/>
          <w:sz w:val="24"/>
          <w:szCs w:val="24"/>
        </w:rPr>
        <w:t xml:space="preserve">careful to ensure </w:t>
      </w:r>
      <w:r w:rsidR="00033CA5" w:rsidRPr="00F34E17">
        <w:rPr>
          <w:rFonts w:ascii="Arial" w:hAnsi="Arial" w:cs="Arial"/>
          <w:sz w:val="24"/>
          <w:szCs w:val="24"/>
        </w:rPr>
        <w:t>a fair</w:t>
      </w:r>
      <w:r w:rsidR="001335AE" w:rsidRPr="00F34E17">
        <w:rPr>
          <w:rFonts w:ascii="Arial" w:hAnsi="Arial" w:cs="Arial"/>
          <w:sz w:val="24"/>
          <w:szCs w:val="24"/>
        </w:rPr>
        <w:t xml:space="preserve"> </w:t>
      </w:r>
      <w:r w:rsidR="00033CA5" w:rsidRPr="00F34E17">
        <w:rPr>
          <w:rFonts w:ascii="Arial" w:hAnsi="Arial" w:cs="Arial"/>
          <w:sz w:val="24"/>
          <w:szCs w:val="24"/>
        </w:rPr>
        <w:t>tax regime</w:t>
      </w:r>
      <w:r w:rsidR="001335AE" w:rsidRPr="00F34E17">
        <w:rPr>
          <w:rFonts w:ascii="Arial" w:hAnsi="Arial" w:cs="Arial"/>
          <w:sz w:val="24"/>
          <w:szCs w:val="24"/>
        </w:rPr>
        <w:t xml:space="preserve"> </w:t>
      </w:r>
      <w:r w:rsidR="00033CA5" w:rsidRPr="00F34E17">
        <w:rPr>
          <w:rFonts w:ascii="Arial" w:hAnsi="Arial" w:cs="Arial"/>
          <w:sz w:val="24"/>
          <w:szCs w:val="24"/>
        </w:rPr>
        <w:t>for all</w:t>
      </w:r>
      <w:r w:rsidR="00E35106" w:rsidRPr="00F34E17">
        <w:rPr>
          <w:rFonts w:ascii="Arial" w:hAnsi="Arial" w:cs="Arial"/>
          <w:sz w:val="24"/>
          <w:szCs w:val="24"/>
        </w:rPr>
        <w:t xml:space="preserve">. </w:t>
      </w:r>
      <w:r w:rsidR="00A80DE5" w:rsidRPr="00F34E17">
        <w:rPr>
          <w:rFonts w:ascii="Arial" w:hAnsi="Arial" w:cs="Arial"/>
          <w:sz w:val="24"/>
          <w:szCs w:val="24"/>
        </w:rPr>
        <w:t xml:space="preserve">Our </w:t>
      </w:r>
      <w:r w:rsidR="00AD0E56" w:rsidRPr="00F34E17">
        <w:rPr>
          <w:rFonts w:ascii="Arial" w:hAnsi="Arial" w:cs="Arial"/>
          <w:sz w:val="24"/>
          <w:szCs w:val="24"/>
        </w:rPr>
        <w:t xml:space="preserve">overall </w:t>
      </w:r>
      <w:r w:rsidR="00B61DB3" w:rsidRPr="00F34E17">
        <w:rPr>
          <w:rFonts w:ascii="Arial" w:hAnsi="Arial" w:cs="Arial"/>
          <w:sz w:val="24"/>
          <w:szCs w:val="24"/>
        </w:rPr>
        <w:t xml:space="preserve">income </w:t>
      </w:r>
      <w:r w:rsidR="00A80DE5" w:rsidRPr="00F34E17">
        <w:rPr>
          <w:rFonts w:ascii="Arial" w:hAnsi="Arial" w:cs="Arial"/>
          <w:sz w:val="24"/>
          <w:szCs w:val="24"/>
        </w:rPr>
        <w:t>tax revenue</w:t>
      </w:r>
      <w:r w:rsidR="001D1686" w:rsidRPr="00F34E17">
        <w:rPr>
          <w:rFonts w:ascii="Arial" w:hAnsi="Arial" w:cs="Arial"/>
          <w:sz w:val="24"/>
          <w:szCs w:val="24"/>
        </w:rPr>
        <w:t xml:space="preserve"> – both corporate and personal </w:t>
      </w:r>
      <w:r w:rsidR="003C41F7" w:rsidRPr="00F34E17">
        <w:rPr>
          <w:rFonts w:ascii="Arial" w:hAnsi="Arial" w:cs="Arial"/>
          <w:sz w:val="24"/>
          <w:szCs w:val="24"/>
        </w:rPr>
        <w:t>–</w:t>
      </w:r>
      <w:r w:rsidR="00A80DE5" w:rsidRPr="00F34E17">
        <w:rPr>
          <w:rFonts w:ascii="Arial" w:hAnsi="Arial" w:cs="Arial"/>
          <w:sz w:val="24"/>
          <w:szCs w:val="24"/>
        </w:rPr>
        <w:t xml:space="preserve"> as a percentage of GDP is </w:t>
      </w:r>
      <w:r w:rsidR="006D2B16" w:rsidRPr="00F34E17">
        <w:rPr>
          <w:rFonts w:ascii="Arial" w:hAnsi="Arial" w:cs="Arial"/>
          <w:sz w:val="24"/>
          <w:szCs w:val="24"/>
        </w:rPr>
        <w:t xml:space="preserve">low, at </w:t>
      </w:r>
      <w:r w:rsidR="005D4BAC" w:rsidRPr="00F34E17">
        <w:rPr>
          <w:rFonts w:ascii="Arial" w:hAnsi="Arial" w:cs="Arial"/>
          <w:sz w:val="24"/>
          <w:szCs w:val="24"/>
        </w:rPr>
        <w:t>only</w:t>
      </w:r>
      <w:r w:rsidR="000F7518" w:rsidRPr="00F34E17">
        <w:rPr>
          <w:rFonts w:ascii="Arial" w:hAnsi="Arial" w:cs="Arial"/>
          <w:sz w:val="24"/>
          <w:szCs w:val="24"/>
        </w:rPr>
        <w:t xml:space="preserve"> </w:t>
      </w:r>
      <w:r w:rsidR="000D2C37" w:rsidRPr="00F34E17">
        <w:rPr>
          <w:rFonts w:ascii="Arial" w:hAnsi="Arial" w:cs="Arial"/>
          <w:sz w:val="24"/>
          <w:szCs w:val="24"/>
        </w:rPr>
        <w:t>around 6</w:t>
      </w:r>
      <w:r w:rsidR="0026419D" w:rsidRPr="00F34E17">
        <w:rPr>
          <w:rFonts w:ascii="Arial" w:hAnsi="Arial" w:cs="Arial"/>
          <w:sz w:val="24"/>
          <w:szCs w:val="24"/>
        </w:rPr>
        <w:t>%</w:t>
      </w:r>
      <w:r w:rsidR="0026419D" w:rsidRPr="00F34E17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A80DE5" w:rsidRPr="00F34E17">
        <w:rPr>
          <w:rFonts w:ascii="Arial" w:hAnsi="Arial" w:cs="Arial"/>
          <w:sz w:val="24"/>
          <w:szCs w:val="24"/>
        </w:rPr>
        <w:t xml:space="preserve">, </w:t>
      </w:r>
      <w:r w:rsidR="0026419D" w:rsidRPr="00F34E17">
        <w:rPr>
          <w:rFonts w:ascii="Arial" w:hAnsi="Arial" w:cs="Arial"/>
          <w:sz w:val="24"/>
          <w:szCs w:val="24"/>
        </w:rPr>
        <w:t>about</w:t>
      </w:r>
      <w:r w:rsidR="005D4BAC" w:rsidRPr="00F34E17">
        <w:rPr>
          <w:rFonts w:ascii="Arial" w:hAnsi="Arial" w:cs="Arial"/>
          <w:sz w:val="24"/>
          <w:szCs w:val="24"/>
        </w:rPr>
        <w:t xml:space="preserve"> half</w:t>
      </w:r>
      <w:r w:rsidR="00A80DE5" w:rsidRPr="00F34E17">
        <w:rPr>
          <w:rFonts w:ascii="Arial" w:hAnsi="Arial" w:cs="Arial"/>
          <w:sz w:val="24"/>
          <w:szCs w:val="24"/>
        </w:rPr>
        <w:t xml:space="preserve"> the OECD average of </w:t>
      </w:r>
      <w:r w:rsidR="000D2C37" w:rsidRPr="00F34E17">
        <w:rPr>
          <w:rFonts w:ascii="Arial" w:hAnsi="Arial" w:cs="Arial"/>
          <w:sz w:val="24"/>
          <w:szCs w:val="24"/>
        </w:rPr>
        <w:t>12</w:t>
      </w:r>
      <w:r w:rsidR="0026419D" w:rsidRPr="00F34E17">
        <w:rPr>
          <w:rFonts w:ascii="Arial" w:hAnsi="Arial" w:cs="Arial"/>
          <w:sz w:val="24"/>
          <w:szCs w:val="24"/>
        </w:rPr>
        <w:t>%</w:t>
      </w:r>
      <w:r w:rsidR="003E107C" w:rsidRPr="00F34E17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00BC6654">
        <w:rPr>
          <w:rFonts w:ascii="Arial" w:hAnsi="Arial" w:cs="Arial"/>
          <w:sz w:val="24"/>
          <w:szCs w:val="24"/>
        </w:rPr>
        <w:t>.</w:t>
      </w:r>
      <w:r w:rsidR="00A80DE5" w:rsidRPr="00F34E17">
        <w:rPr>
          <w:rFonts w:ascii="Arial" w:hAnsi="Arial" w:cs="Arial"/>
          <w:sz w:val="24"/>
          <w:szCs w:val="24"/>
        </w:rPr>
        <w:t xml:space="preserve"> </w:t>
      </w:r>
    </w:p>
    <w:p w14:paraId="2EDE94D8" w14:textId="77777777" w:rsidR="000F7518" w:rsidRPr="00F34E17" w:rsidRDefault="000F7518" w:rsidP="00C75126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EDE94D9" w14:textId="6C3253D7" w:rsidR="009F591F" w:rsidRPr="00F34E17" w:rsidRDefault="000F7518" w:rsidP="001B00E2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For individuals, we layer on a progressive system </w:t>
      </w:r>
      <w:r w:rsidR="00A121AC" w:rsidRPr="00F34E17">
        <w:rPr>
          <w:rFonts w:ascii="Arial" w:hAnsi="Arial" w:cs="Arial"/>
          <w:sz w:val="24"/>
          <w:szCs w:val="24"/>
        </w:rPr>
        <w:t>of</w:t>
      </w:r>
      <w:r w:rsidRPr="00F34E17">
        <w:rPr>
          <w:rFonts w:ascii="Arial" w:hAnsi="Arial" w:cs="Arial"/>
          <w:sz w:val="24"/>
          <w:szCs w:val="24"/>
        </w:rPr>
        <w:t xml:space="preserve"> transfers that </w:t>
      </w:r>
      <w:r w:rsidR="009F591F" w:rsidRPr="00F34E17">
        <w:rPr>
          <w:rFonts w:ascii="Arial" w:eastAsia="Times New Roman" w:hAnsi="Arial" w:cs="Arial"/>
          <w:sz w:val="24"/>
          <w:szCs w:val="24"/>
        </w:rPr>
        <w:t>provide</w:t>
      </w:r>
      <w:r w:rsidRPr="00F34E17">
        <w:rPr>
          <w:rFonts w:ascii="Arial" w:eastAsia="Times New Roman" w:hAnsi="Arial" w:cs="Arial"/>
          <w:sz w:val="24"/>
          <w:szCs w:val="24"/>
        </w:rPr>
        <w:t>s</w:t>
      </w:r>
      <w:r w:rsidR="009F591F" w:rsidRPr="00F34E17">
        <w:rPr>
          <w:rFonts w:ascii="Arial" w:eastAsia="Times New Roman" w:hAnsi="Arial" w:cs="Arial"/>
          <w:sz w:val="24"/>
          <w:szCs w:val="24"/>
        </w:rPr>
        <w:t xml:space="preserve"> </w:t>
      </w:r>
      <w:r w:rsidR="00B75CCB" w:rsidRPr="00F34E17">
        <w:rPr>
          <w:rFonts w:ascii="Arial" w:eastAsia="Times New Roman" w:hAnsi="Arial" w:cs="Arial"/>
          <w:sz w:val="24"/>
          <w:szCs w:val="24"/>
        </w:rPr>
        <w:t xml:space="preserve">more </w:t>
      </w:r>
      <w:r w:rsidR="009F591F" w:rsidRPr="00F34E17">
        <w:rPr>
          <w:rFonts w:ascii="Arial" w:eastAsia="Times New Roman" w:hAnsi="Arial" w:cs="Arial"/>
          <w:sz w:val="24"/>
          <w:szCs w:val="24"/>
        </w:rPr>
        <w:t xml:space="preserve">help for those in greater need. </w:t>
      </w:r>
      <w:r w:rsidR="00967F6A">
        <w:rPr>
          <w:rFonts w:ascii="Arial" w:eastAsia="Times New Roman" w:hAnsi="Arial" w:cs="Arial"/>
          <w:sz w:val="24"/>
          <w:szCs w:val="24"/>
        </w:rPr>
        <w:t>As we have shared in this house before</w:t>
      </w:r>
      <w:r w:rsidR="00575152">
        <w:rPr>
          <w:rFonts w:ascii="Arial" w:eastAsia="Times New Roman" w:hAnsi="Arial" w:cs="Arial"/>
          <w:sz w:val="24"/>
          <w:szCs w:val="24"/>
        </w:rPr>
        <w:t>,</w:t>
      </w:r>
      <w:r w:rsidRPr="00F34E17">
        <w:rPr>
          <w:rFonts w:ascii="Arial" w:hAnsi="Arial" w:cs="Arial"/>
          <w:sz w:val="24"/>
          <w:szCs w:val="24"/>
        </w:rPr>
        <w:t xml:space="preserve"> </w:t>
      </w:r>
      <w:r w:rsidR="009F591F" w:rsidRPr="00F34E17">
        <w:rPr>
          <w:rFonts w:ascii="Arial" w:hAnsi="Arial" w:cs="Arial"/>
          <w:sz w:val="24"/>
          <w:szCs w:val="24"/>
        </w:rPr>
        <w:t xml:space="preserve">the bottom 20% of households by income </w:t>
      </w:r>
      <w:r w:rsidR="000D2C37" w:rsidRPr="00F34E17">
        <w:rPr>
          <w:rFonts w:ascii="Arial" w:hAnsi="Arial" w:cs="Arial"/>
          <w:sz w:val="24"/>
          <w:szCs w:val="24"/>
        </w:rPr>
        <w:t xml:space="preserve">receive </w:t>
      </w:r>
      <w:r w:rsidR="005D67CA" w:rsidRPr="00F34E17">
        <w:rPr>
          <w:rFonts w:ascii="Arial" w:hAnsi="Arial" w:cs="Arial"/>
          <w:sz w:val="24"/>
          <w:szCs w:val="24"/>
        </w:rPr>
        <w:t>around</w:t>
      </w:r>
      <w:r w:rsidR="003C1B61" w:rsidRPr="00F34E17">
        <w:rPr>
          <w:rFonts w:ascii="Arial" w:hAnsi="Arial" w:cs="Arial"/>
          <w:sz w:val="24"/>
          <w:szCs w:val="24"/>
        </w:rPr>
        <w:t xml:space="preserve"> $</w:t>
      </w:r>
      <w:r w:rsidR="005D67CA" w:rsidRPr="00F34E17">
        <w:rPr>
          <w:rFonts w:ascii="Arial" w:hAnsi="Arial" w:cs="Arial"/>
          <w:sz w:val="24"/>
          <w:szCs w:val="24"/>
        </w:rPr>
        <w:t>4</w:t>
      </w:r>
      <w:r w:rsidR="00CE2CD0" w:rsidRPr="00F34E17">
        <w:rPr>
          <w:rFonts w:ascii="Arial" w:hAnsi="Arial" w:cs="Arial"/>
          <w:sz w:val="24"/>
          <w:szCs w:val="24"/>
        </w:rPr>
        <w:t xml:space="preserve"> of benefits for every dollar of tax </w:t>
      </w:r>
      <w:r w:rsidR="00932FAC" w:rsidRPr="00F34E17">
        <w:rPr>
          <w:rFonts w:ascii="Arial" w:hAnsi="Arial" w:cs="Arial"/>
          <w:sz w:val="24"/>
          <w:szCs w:val="24"/>
        </w:rPr>
        <w:t xml:space="preserve">they </w:t>
      </w:r>
      <w:r w:rsidR="00B66C76" w:rsidRPr="00F34E17">
        <w:rPr>
          <w:rFonts w:ascii="Arial" w:hAnsi="Arial" w:cs="Arial"/>
          <w:sz w:val="24"/>
          <w:szCs w:val="24"/>
        </w:rPr>
        <w:t>contribute</w:t>
      </w:r>
      <w:r w:rsidR="00BC6654">
        <w:rPr>
          <w:rFonts w:ascii="Arial" w:hAnsi="Arial" w:cs="Arial"/>
          <w:sz w:val="24"/>
          <w:szCs w:val="24"/>
        </w:rPr>
        <w:t>.</w:t>
      </w:r>
      <w:r w:rsidR="009F591F" w:rsidRPr="00F34E17">
        <w:rPr>
          <w:rFonts w:ascii="Arial" w:hAnsi="Arial" w:cs="Arial"/>
          <w:sz w:val="24"/>
          <w:szCs w:val="24"/>
        </w:rPr>
        <w:t xml:space="preserve"> </w:t>
      </w:r>
      <w:r w:rsidRPr="00F34E17">
        <w:rPr>
          <w:rFonts w:ascii="Arial" w:hAnsi="Arial" w:cs="Arial"/>
          <w:sz w:val="24"/>
          <w:szCs w:val="24"/>
        </w:rPr>
        <w:t xml:space="preserve"> </w:t>
      </w:r>
    </w:p>
    <w:p w14:paraId="2EDE94DA" w14:textId="77777777" w:rsidR="00E31261" w:rsidRPr="00F34E17" w:rsidRDefault="00E31261" w:rsidP="00C75126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EDE94DB" w14:textId="1B4268B1" w:rsidR="0048722F" w:rsidRPr="00F34E17" w:rsidRDefault="000F7518" w:rsidP="001B00E2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We also </w:t>
      </w:r>
      <w:r w:rsidR="00A121AC" w:rsidRPr="00F34E17">
        <w:rPr>
          <w:rFonts w:ascii="Arial" w:hAnsi="Arial" w:cs="Arial"/>
          <w:sz w:val="24"/>
          <w:szCs w:val="24"/>
        </w:rPr>
        <w:t>have</w:t>
      </w:r>
      <w:r w:rsidRPr="00F34E17">
        <w:rPr>
          <w:rFonts w:ascii="Arial" w:hAnsi="Arial" w:cs="Arial"/>
          <w:sz w:val="24"/>
          <w:szCs w:val="24"/>
        </w:rPr>
        <w:t xml:space="preserve"> a competitive tax regime for companies, particularly </w:t>
      </w:r>
      <w:r w:rsidR="00967F6A">
        <w:rPr>
          <w:rFonts w:ascii="Arial" w:hAnsi="Arial" w:cs="Arial"/>
          <w:sz w:val="24"/>
          <w:szCs w:val="24"/>
        </w:rPr>
        <w:t>our small and medium enterprises</w:t>
      </w:r>
      <w:r w:rsidR="006D18C3" w:rsidRPr="00F34E17">
        <w:rPr>
          <w:rFonts w:ascii="Arial" w:hAnsi="Arial" w:cs="Arial"/>
          <w:sz w:val="24"/>
          <w:szCs w:val="24"/>
        </w:rPr>
        <w:t xml:space="preserve">, as they are the backbone of our economy. </w:t>
      </w:r>
      <w:r w:rsidR="009F591F" w:rsidRPr="00F34E17">
        <w:rPr>
          <w:rFonts w:ascii="Arial" w:hAnsi="Arial" w:cs="Arial"/>
          <w:sz w:val="24"/>
          <w:szCs w:val="24"/>
        </w:rPr>
        <w:t xml:space="preserve">While there is a global movement </w:t>
      </w:r>
      <w:r w:rsidR="00781FA5" w:rsidRPr="00F34E17">
        <w:rPr>
          <w:rFonts w:ascii="Arial" w:hAnsi="Arial" w:cs="Arial"/>
          <w:sz w:val="24"/>
          <w:szCs w:val="24"/>
        </w:rPr>
        <w:t xml:space="preserve">to change </w:t>
      </w:r>
      <w:r w:rsidR="009F591F" w:rsidRPr="00F34E17">
        <w:rPr>
          <w:rFonts w:ascii="Arial" w:hAnsi="Arial" w:cs="Arial"/>
          <w:sz w:val="24"/>
          <w:szCs w:val="24"/>
        </w:rPr>
        <w:t>corporate tax</w:t>
      </w:r>
      <w:r w:rsidR="00781FA5" w:rsidRPr="00F34E17">
        <w:rPr>
          <w:rFonts w:ascii="Arial" w:hAnsi="Arial" w:cs="Arial"/>
          <w:sz w:val="24"/>
          <w:szCs w:val="24"/>
        </w:rPr>
        <w:t xml:space="preserve"> rules</w:t>
      </w:r>
      <w:r w:rsidR="00DD7FE4">
        <w:rPr>
          <w:rFonts w:ascii="Arial" w:hAnsi="Arial" w:cs="Arial"/>
          <w:sz w:val="24"/>
          <w:szCs w:val="24"/>
        </w:rPr>
        <w:t>,</w:t>
      </w:r>
      <w:r w:rsidR="00967F6A">
        <w:rPr>
          <w:rFonts w:ascii="Arial" w:hAnsi="Arial" w:cs="Arial"/>
          <w:sz w:val="24"/>
          <w:szCs w:val="24"/>
        </w:rPr>
        <w:t xml:space="preserve"> which we discussed at length just now</w:t>
      </w:r>
      <w:r w:rsidR="009F591F" w:rsidRPr="00F34E17">
        <w:rPr>
          <w:rFonts w:ascii="Arial" w:hAnsi="Arial" w:cs="Arial"/>
          <w:sz w:val="24"/>
          <w:szCs w:val="24"/>
        </w:rPr>
        <w:t>,</w:t>
      </w:r>
      <w:r w:rsidR="00FB3AC5" w:rsidRPr="00F34E17">
        <w:rPr>
          <w:rFonts w:ascii="Arial" w:hAnsi="Arial" w:cs="Arial"/>
          <w:sz w:val="24"/>
          <w:szCs w:val="24"/>
        </w:rPr>
        <w:t xml:space="preserve"> th</w:t>
      </w:r>
      <w:r w:rsidR="00781FA5" w:rsidRPr="00F34E17">
        <w:rPr>
          <w:rFonts w:ascii="Arial" w:hAnsi="Arial" w:cs="Arial"/>
          <w:sz w:val="24"/>
          <w:szCs w:val="24"/>
        </w:rPr>
        <w:t>ese changes are</w:t>
      </w:r>
      <w:r w:rsidR="00FB3AC5" w:rsidRPr="00F34E17">
        <w:rPr>
          <w:rFonts w:ascii="Arial" w:hAnsi="Arial" w:cs="Arial"/>
          <w:sz w:val="24"/>
          <w:szCs w:val="24"/>
        </w:rPr>
        <w:t xml:space="preserve"> only applicable to a select group of global companies</w:t>
      </w:r>
      <w:r w:rsidR="00A93067" w:rsidRPr="00F34E17">
        <w:rPr>
          <w:rFonts w:ascii="Arial" w:hAnsi="Arial" w:cs="Arial"/>
          <w:sz w:val="24"/>
          <w:szCs w:val="24"/>
        </w:rPr>
        <w:t>, and not to</w:t>
      </w:r>
      <w:r w:rsidR="00470CD4" w:rsidRPr="00F34E17">
        <w:rPr>
          <w:rFonts w:ascii="Arial" w:hAnsi="Arial" w:cs="Arial"/>
          <w:sz w:val="24"/>
          <w:szCs w:val="24"/>
        </w:rPr>
        <w:t xml:space="preserve"> </w:t>
      </w:r>
      <w:r w:rsidR="00524167" w:rsidRPr="00F34E17">
        <w:rPr>
          <w:rFonts w:ascii="Arial" w:hAnsi="Arial" w:cs="Arial"/>
          <w:sz w:val="24"/>
          <w:szCs w:val="24"/>
        </w:rPr>
        <w:t>smaller</w:t>
      </w:r>
      <w:r w:rsidR="00A93067" w:rsidRPr="00F34E17">
        <w:rPr>
          <w:rFonts w:ascii="Arial" w:hAnsi="Arial" w:cs="Arial"/>
          <w:sz w:val="24"/>
          <w:szCs w:val="24"/>
        </w:rPr>
        <w:t xml:space="preserve"> enterprises. </w:t>
      </w:r>
      <w:r w:rsidR="00470CD4" w:rsidRPr="00F34E17">
        <w:rPr>
          <w:rFonts w:ascii="Arial" w:hAnsi="Arial" w:cs="Arial"/>
          <w:sz w:val="24"/>
          <w:szCs w:val="24"/>
        </w:rPr>
        <w:t>So o</w:t>
      </w:r>
      <w:r w:rsidR="009F591F" w:rsidRPr="00F34E17">
        <w:rPr>
          <w:rFonts w:ascii="Arial" w:hAnsi="Arial" w:cs="Arial"/>
          <w:sz w:val="24"/>
          <w:szCs w:val="24"/>
        </w:rPr>
        <w:t xml:space="preserve">ur SMEs </w:t>
      </w:r>
      <w:r w:rsidR="00524167" w:rsidRPr="00F34E17">
        <w:rPr>
          <w:rFonts w:ascii="Arial" w:hAnsi="Arial" w:cs="Arial"/>
          <w:sz w:val="24"/>
          <w:szCs w:val="24"/>
        </w:rPr>
        <w:t xml:space="preserve">can </w:t>
      </w:r>
      <w:r w:rsidR="009F591F" w:rsidRPr="00F34E17">
        <w:rPr>
          <w:rFonts w:ascii="Arial" w:hAnsi="Arial" w:cs="Arial"/>
          <w:sz w:val="24"/>
          <w:szCs w:val="24"/>
        </w:rPr>
        <w:t>continue to enjoy low taxes</w:t>
      </w:r>
      <w:r w:rsidR="00314EF5" w:rsidRPr="00F34E17">
        <w:rPr>
          <w:rFonts w:ascii="Arial" w:hAnsi="Arial" w:cs="Arial"/>
          <w:sz w:val="24"/>
          <w:szCs w:val="24"/>
        </w:rPr>
        <w:t>.</w:t>
      </w:r>
      <w:r w:rsidR="00781FA5" w:rsidRPr="00F34E17">
        <w:rPr>
          <w:rFonts w:ascii="Arial" w:hAnsi="Arial" w:cs="Arial"/>
          <w:sz w:val="24"/>
          <w:szCs w:val="24"/>
        </w:rPr>
        <w:t xml:space="preserve"> </w:t>
      </w:r>
      <w:r w:rsidR="00314EF5" w:rsidRPr="00F34E17">
        <w:rPr>
          <w:rFonts w:ascii="Arial" w:hAnsi="Arial" w:cs="Arial"/>
          <w:sz w:val="24"/>
          <w:szCs w:val="24"/>
        </w:rPr>
        <w:t>Let me share some numbers</w:t>
      </w:r>
      <w:r w:rsidR="00BC6654">
        <w:rPr>
          <w:rFonts w:ascii="Arial" w:hAnsi="Arial" w:cs="Arial"/>
          <w:sz w:val="24"/>
          <w:szCs w:val="24"/>
        </w:rPr>
        <w:t>.</w:t>
      </w:r>
      <w:r w:rsidR="009F591F" w:rsidRPr="00F34E17">
        <w:rPr>
          <w:rFonts w:ascii="Arial" w:hAnsi="Arial" w:cs="Arial"/>
          <w:sz w:val="24"/>
          <w:szCs w:val="24"/>
        </w:rPr>
        <w:t xml:space="preserve"> </w:t>
      </w:r>
    </w:p>
    <w:p w14:paraId="2EDE94DC" w14:textId="71552A62" w:rsidR="00781FA5" w:rsidRPr="00F34E17" w:rsidRDefault="00781FA5" w:rsidP="00C75126">
      <w:pPr>
        <w:pStyle w:val="ListParagraph"/>
        <w:numPr>
          <w:ilvl w:val="1"/>
          <w:numId w:val="6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Our </w:t>
      </w:r>
      <w:r w:rsidR="0092102C" w:rsidRPr="00F34E17">
        <w:rPr>
          <w:rFonts w:ascii="Arial" w:hAnsi="Arial" w:cs="Arial"/>
          <w:sz w:val="24"/>
          <w:szCs w:val="24"/>
        </w:rPr>
        <w:t>SMEs</w:t>
      </w:r>
      <w:r w:rsidR="00967F6A">
        <w:rPr>
          <w:rFonts w:ascii="Arial" w:hAnsi="Arial" w:cs="Arial"/>
          <w:sz w:val="24"/>
          <w:szCs w:val="24"/>
        </w:rPr>
        <w:t>,</w:t>
      </w:r>
      <w:r w:rsidR="0001744F">
        <w:rPr>
          <w:rFonts w:ascii="Arial" w:hAnsi="Arial" w:cs="Arial"/>
          <w:sz w:val="24"/>
          <w:szCs w:val="24"/>
        </w:rPr>
        <w:t xml:space="preserve"> </w:t>
      </w:r>
      <w:r w:rsidR="0092102C" w:rsidRPr="00F34E17">
        <w:rPr>
          <w:rFonts w:ascii="Arial" w:hAnsi="Arial" w:cs="Arial"/>
          <w:sz w:val="24"/>
          <w:szCs w:val="24"/>
        </w:rPr>
        <w:t xml:space="preserve">or those with </w:t>
      </w:r>
      <w:r w:rsidR="00EC1632" w:rsidRPr="00F34E17">
        <w:rPr>
          <w:rFonts w:ascii="Arial" w:hAnsi="Arial" w:cs="Arial"/>
          <w:sz w:val="24"/>
          <w:szCs w:val="24"/>
        </w:rPr>
        <w:t>turnover of up</w:t>
      </w:r>
      <w:r w:rsidR="00DB5211" w:rsidRPr="00F34E17">
        <w:rPr>
          <w:rFonts w:ascii="Arial" w:hAnsi="Arial" w:cs="Arial"/>
          <w:sz w:val="24"/>
          <w:szCs w:val="24"/>
        </w:rPr>
        <w:t xml:space="preserve"> to</w:t>
      </w:r>
      <w:r w:rsidR="00C228EB" w:rsidRPr="00F34E17">
        <w:rPr>
          <w:rFonts w:ascii="Arial" w:hAnsi="Arial" w:cs="Arial"/>
          <w:sz w:val="24"/>
          <w:szCs w:val="24"/>
        </w:rPr>
        <w:t xml:space="preserve"> $100</w:t>
      </w:r>
      <w:r w:rsidR="00AD73F1" w:rsidRPr="00F34E17">
        <w:rPr>
          <w:rFonts w:ascii="Arial" w:hAnsi="Arial" w:cs="Arial"/>
          <w:sz w:val="24"/>
          <w:szCs w:val="24"/>
        </w:rPr>
        <w:t xml:space="preserve"> million</w:t>
      </w:r>
      <w:r w:rsidR="00967F6A">
        <w:rPr>
          <w:rFonts w:ascii="Arial" w:hAnsi="Arial" w:cs="Arial"/>
          <w:sz w:val="24"/>
          <w:szCs w:val="24"/>
        </w:rPr>
        <w:t>,</w:t>
      </w:r>
      <w:r w:rsidR="00C228EB" w:rsidRPr="00F34E17">
        <w:rPr>
          <w:rFonts w:ascii="Arial" w:hAnsi="Arial" w:cs="Arial"/>
          <w:sz w:val="24"/>
          <w:szCs w:val="24"/>
        </w:rPr>
        <w:t xml:space="preserve"> </w:t>
      </w:r>
      <w:r w:rsidR="00967F6A">
        <w:rPr>
          <w:rFonts w:ascii="Arial" w:hAnsi="Arial" w:cs="Arial"/>
          <w:sz w:val="24"/>
          <w:szCs w:val="24"/>
        </w:rPr>
        <w:t>they</w:t>
      </w:r>
      <w:r w:rsidR="00C228EB" w:rsidRPr="00F34E17">
        <w:rPr>
          <w:rFonts w:ascii="Arial" w:hAnsi="Arial" w:cs="Arial"/>
          <w:sz w:val="24"/>
          <w:szCs w:val="24"/>
        </w:rPr>
        <w:t xml:space="preserve"> </w:t>
      </w:r>
      <w:r w:rsidRPr="00F34E17">
        <w:rPr>
          <w:rFonts w:ascii="Arial" w:hAnsi="Arial" w:cs="Arial"/>
          <w:sz w:val="24"/>
          <w:szCs w:val="24"/>
        </w:rPr>
        <w:t xml:space="preserve">comprise more than 95% of active companies in Singapore, but </w:t>
      </w:r>
      <w:r w:rsidR="00470CD4" w:rsidRPr="00F34E17">
        <w:rPr>
          <w:rFonts w:ascii="Arial" w:hAnsi="Arial" w:cs="Arial"/>
          <w:sz w:val="24"/>
          <w:szCs w:val="24"/>
        </w:rPr>
        <w:t xml:space="preserve">they </w:t>
      </w:r>
      <w:r w:rsidRPr="00F34E17">
        <w:rPr>
          <w:rFonts w:ascii="Arial" w:hAnsi="Arial" w:cs="Arial"/>
          <w:sz w:val="24"/>
          <w:szCs w:val="24"/>
        </w:rPr>
        <w:t>contribute less than a third of our Corporate Income Tax revenue</w:t>
      </w:r>
      <w:r w:rsidRPr="00F34E17">
        <w:rPr>
          <w:rStyle w:val="FootnoteReference"/>
          <w:rFonts w:ascii="Arial" w:hAnsi="Arial" w:cs="Arial"/>
          <w:sz w:val="24"/>
          <w:szCs w:val="24"/>
        </w:rPr>
        <w:footnoteReference w:id="4"/>
      </w:r>
      <w:r w:rsidR="00BC6654">
        <w:rPr>
          <w:rFonts w:ascii="Arial" w:hAnsi="Arial" w:cs="Arial"/>
          <w:sz w:val="24"/>
          <w:szCs w:val="24"/>
        </w:rPr>
        <w:t>.</w:t>
      </w:r>
    </w:p>
    <w:p w14:paraId="2EDE94DD" w14:textId="77777777" w:rsidR="004673E5" w:rsidRPr="00C75126" w:rsidRDefault="00781FA5" w:rsidP="00C75126">
      <w:pPr>
        <w:pStyle w:val="ListParagraph"/>
        <w:numPr>
          <w:ilvl w:val="1"/>
          <w:numId w:val="6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In fact</w:t>
      </w:r>
      <w:r w:rsidR="00851135" w:rsidRPr="00F34E17">
        <w:rPr>
          <w:rFonts w:ascii="Arial" w:hAnsi="Arial" w:cs="Arial"/>
          <w:sz w:val="24"/>
          <w:szCs w:val="24"/>
        </w:rPr>
        <w:t>,</w:t>
      </w:r>
      <w:r w:rsidRPr="00F34E17">
        <w:rPr>
          <w:rFonts w:ascii="Arial" w:hAnsi="Arial" w:cs="Arial"/>
          <w:sz w:val="24"/>
          <w:szCs w:val="24"/>
        </w:rPr>
        <w:t xml:space="preserve"> m</w:t>
      </w:r>
      <w:r w:rsidR="0048722F" w:rsidRPr="00F34E17">
        <w:rPr>
          <w:rFonts w:ascii="Arial" w:hAnsi="Arial" w:cs="Arial"/>
          <w:sz w:val="24"/>
          <w:szCs w:val="24"/>
        </w:rPr>
        <w:t xml:space="preserve">ore than 50% of </w:t>
      </w:r>
      <w:r w:rsidR="00EC1632" w:rsidRPr="00F34E17">
        <w:rPr>
          <w:rFonts w:ascii="Arial" w:hAnsi="Arial" w:cs="Arial"/>
          <w:sz w:val="24"/>
          <w:szCs w:val="24"/>
        </w:rPr>
        <w:t xml:space="preserve">such companies </w:t>
      </w:r>
      <w:r w:rsidR="0048722F" w:rsidRPr="00F34E17">
        <w:rPr>
          <w:rFonts w:ascii="Arial" w:hAnsi="Arial" w:cs="Arial"/>
          <w:sz w:val="24"/>
          <w:szCs w:val="24"/>
        </w:rPr>
        <w:t xml:space="preserve">do not pay </w:t>
      </w:r>
      <w:r w:rsidR="00697D9A" w:rsidRPr="00F34E17">
        <w:rPr>
          <w:rFonts w:ascii="Arial" w:hAnsi="Arial" w:cs="Arial"/>
          <w:sz w:val="24"/>
          <w:szCs w:val="24"/>
        </w:rPr>
        <w:t xml:space="preserve">any </w:t>
      </w:r>
      <w:r w:rsidR="0048722F" w:rsidRPr="00F34E17">
        <w:rPr>
          <w:rFonts w:ascii="Arial" w:hAnsi="Arial" w:cs="Arial"/>
          <w:sz w:val="24"/>
          <w:szCs w:val="24"/>
        </w:rPr>
        <w:t xml:space="preserve">corporate tax </w:t>
      </w:r>
      <w:r w:rsidR="00697D9A" w:rsidRPr="00F34E17">
        <w:rPr>
          <w:rFonts w:ascii="Arial" w:hAnsi="Arial" w:cs="Arial"/>
          <w:sz w:val="24"/>
          <w:szCs w:val="24"/>
        </w:rPr>
        <w:t>at all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DE" w14:textId="77777777" w:rsidR="004673E5" w:rsidRPr="00F34E17" w:rsidRDefault="004673E5" w:rsidP="00C75126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2EDE94DF" w14:textId="4ACF6678" w:rsidR="00537A77" w:rsidRPr="00F34E17" w:rsidRDefault="00781FA5" w:rsidP="001B00E2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Besides</w:t>
      </w:r>
      <w:r w:rsidR="00A67791" w:rsidRPr="00F34E17">
        <w:rPr>
          <w:rFonts w:ascii="Arial" w:hAnsi="Arial" w:cs="Arial"/>
          <w:sz w:val="24"/>
          <w:szCs w:val="24"/>
        </w:rPr>
        <w:t xml:space="preserve"> taxes</w:t>
      </w:r>
      <w:r w:rsidR="00C9498B" w:rsidRPr="00F34E17">
        <w:rPr>
          <w:rFonts w:ascii="Arial" w:hAnsi="Arial" w:cs="Arial"/>
          <w:sz w:val="24"/>
          <w:szCs w:val="24"/>
        </w:rPr>
        <w:t>, w</w:t>
      </w:r>
      <w:r w:rsidR="00537A77" w:rsidRPr="00F34E17">
        <w:rPr>
          <w:rFonts w:ascii="Arial" w:hAnsi="Arial" w:cs="Arial"/>
          <w:sz w:val="24"/>
          <w:szCs w:val="24"/>
        </w:rPr>
        <w:t xml:space="preserve">e recognise that </w:t>
      </w:r>
      <w:r w:rsidR="00FD3E0C" w:rsidRPr="00F34E17">
        <w:rPr>
          <w:rFonts w:ascii="Arial" w:hAnsi="Arial" w:cs="Arial"/>
          <w:sz w:val="24"/>
          <w:szCs w:val="24"/>
        </w:rPr>
        <w:t xml:space="preserve">SMEs are concerned with </w:t>
      </w:r>
      <w:r w:rsidR="00AB608D" w:rsidRPr="00F34E17">
        <w:rPr>
          <w:rFonts w:ascii="Arial" w:hAnsi="Arial" w:cs="Arial"/>
          <w:sz w:val="24"/>
          <w:szCs w:val="24"/>
        </w:rPr>
        <w:t xml:space="preserve">business costs </w:t>
      </w:r>
      <w:r w:rsidR="00967F6A">
        <w:rPr>
          <w:rFonts w:ascii="Arial" w:hAnsi="Arial" w:cs="Arial"/>
          <w:sz w:val="24"/>
          <w:szCs w:val="24"/>
        </w:rPr>
        <w:t xml:space="preserve">like </w:t>
      </w:r>
      <w:r w:rsidR="00AB608D" w:rsidRPr="00F34E17">
        <w:rPr>
          <w:rFonts w:ascii="Arial" w:hAnsi="Arial" w:cs="Arial"/>
          <w:sz w:val="24"/>
          <w:szCs w:val="24"/>
        </w:rPr>
        <w:t>rental, labour</w:t>
      </w:r>
      <w:r w:rsidR="003C41F7" w:rsidRPr="00F34E17">
        <w:rPr>
          <w:rFonts w:ascii="Arial" w:hAnsi="Arial" w:cs="Arial"/>
          <w:sz w:val="24"/>
          <w:szCs w:val="24"/>
        </w:rPr>
        <w:t>,</w:t>
      </w:r>
      <w:r w:rsidR="00AB608D" w:rsidRPr="00F34E17">
        <w:rPr>
          <w:rFonts w:ascii="Arial" w:hAnsi="Arial" w:cs="Arial"/>
          <w:sz w:val="24"/>
          <w:szCs w:val="24"/>
        </w:rPr>
        <w:t xml:space="preserve"> and utilities</w:t>
      </w:r>
      <w:r w:rsidR="00537A77" w:rsidRPr="00F34E17">
        <w:rPr>
          <w:rFonts w:ascii="Arial" w:hAnsi="Arial" w:cs="Arial"/>
          <w:sz w:val="24"/>
          <w:szCs w:val="24"/>
        </w:rPr>
        <w:t xml:space="preserve">. </w:t>
      </w:r>
      <w:r w:rsidR="00C40EA1" w:rsidRPr="00F34E17">
        <w:rPr>
          <w:rFonts w:ascii="Arial" w:hAnsi="Arial" w:cs="Arial"/>
          <w:sz w:val="24"/>
          <w:szCs w:val="24"/>
        </w:rPr>
        <w:t>W</w:t>
      </w:r>
      <w:r w:rsidR="00537A77" w:rsidRPr="00F34E17">
        <w:rPr>
          <w:rFonts w:ascii="Arial" w:hAnsi="Arial" w:cs="Arial"/>
          <w:sz w:val="24"/>
          <w:szCs w:val="24"/>
        </w:rPr>
        <w:t>e do not directly offset such costs</w:t>
      </w:r>
      <w:r w:rsidR="00FD3E0C" w:rsidRPr="00F34E17">
        <w:rPr>
          <w:rFonts w:ascii="Arial" w:hAnsi="Arial" w:cs="Arial"/>
          <w:sz w:val="24"/>
          <w:szCs w:val="24"/>
        </w:rPr>
        <w:t xml:space="preserve"> in normal times</w:t>
      </w:r>
      <w:r w:rsidR="00537A77" w:rsidRPr="00F34E17">
        <w:rPr>
          <w:rFonts w:ascii="Arial" w:hAnsi="Arial" w:cs="Arial"/>
          <w:sz w:val="24"/>
          <w:szCs w:val="24"/>
        </w:rPr>
        <w:t xml:space="preserve">, but </w:t>
      </w:r>
      <w:r w:rsidR="00C40EA1" w:rsidRPr="00F34E17">
        <w:rPr>
          <w:rFonts w:ascii="Arial" w:hAnsi="Arial" w:cs="Arial"/>
          <w:sz w:val="24"/>
          <w:szCs w:val="24"/>
        </w:rPr>
        <w:t>instead provide a</w:t>
      </w:r>
      <w:r w:rsidR="00537A77" w:rsidRPr="00F34E17">
        <w:rPr>
          <w:rFonts w:ascii="Arial" w:hAnsi="Arial" w:cs="Arial"/>
          <w:sz w:val="24"/>
          <w:szCs w:val="24"/>
        </w:rPr>
        <w:t xml:space="preserve"> wide range of schemes to help them improve productivity</w:t>
      </w:r>
      <w:r w:rsidR="00FD3E0C" w:rsidRPr="00F34E17">
        <w:rPr>
          <w:rFonts w:ascii="Arial" w:hAnsi="Arial" w:cs="Arial"/>
          <w:sz w:val="24"/>
          <w:szCs w:val="24"/>
        </w:rPr>
        <w:t xml:space="preserve"> and </w:t>
      </w:r>
      <w:r w:rsidR="00537A77" w:rsidRPr="00F34E17">
        <w:rPr>
          <w:rFonts w:ascii="Arial" w:hAnsi="Arial" w:cs="Arial"/>
          <w:sz w:val="24"/>
          <w:szCs w:val="24"/>
        </w:rPr>
        <w:t>build new capabilities</w:t>
      </w:r>
      <w:r w:rsidR="00B81F72" w:rsidRPr="00F34E17">
        <w:rPr>
          <w:rFonts w:ascii="Arial" w:hAnsi="Arial" w:cs="Arial"/>
          <w:sz w:val="24"/>
          <w:szCs w:val="24"/>
        </w:rPr>
        <w:t xml:space="preserve">. </w:t>
      </w:r>
    </w:p>
    <w:p w14:paraId="2EDE94E0" w14:textId="34385D04" w:rsidR="00537A77" w:rsidRPr="00F34E17" w:rsidRDefault="00967F6A" w:rsidP="00E84B21">
      <w:pPr>
        <w:pStyle w:val="ListParagraph"/>
        <w:numPr>
          <w:ilvl w:val="0"/>
          <w:numId w:val="25"/>
        </w:numPr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</w:t>
      </w:r>
      <w:r w:rsidR="00DD7FE4">
        <w:rPr>
          <w:rFonts w:ascii="Arial" w:hAnsi="Arial" w:cs="Arial"/>
          <w:sz w:val="24"/>
          <w:szCs w:val="24"/>
        </w:rPr>
        <w:t>f</w:t>
      </w:r>
      <w:r w:rsidR="00427C2E" w:rsidRPr="00F34E17">
        <w:rPr>
          <w:rFonts w:ascii="Arial" w:hAnsi="Arial" w:cs="Arial"/>
          <w:sz w:val="24"/>
          <w:szCs w:val="24"/>
        </w:rPr>
        <w:t xml:space="preserve">rom </w:t>
      </w:r>
      <w:r w:rsidR="00537A77" w:rsidRPr="00F34E17">
        <w:rPr>
          <w:rFonts w:ascii="Arial" w:hAnsi="Arial" w:cs="Arial"/>
          <w:sz w:val="24"/>
          <w:szCs w:val="24"/>
        </w:rPr>
        <w:t xml:space="preserve">2015 </w:t>
      </w:r>
      <w:r w:rsidR="005F45CA" w:rsidRPr="00F34E17">
        <w:rPr>
          <w:rFonts w:ascii="Arial" w:hAnsi="Arial" w:cs="Arial"/>
          <w:sz w:val="24"/>
          <w:szCs w:val="24"/>
        </w:rPr>
        <w:t xml:space="preserve">to </w:t>
      </w:r>
      <w:r w:rsidR="00537A77" w:rsidRPr="00F34E17">
        <w:rPr>
          <w:rFonts w:ascii="Arial" w:hAnsi="Arial" w:cs="Arial"/>
          <w:sz w:val="24"/>
          <w:szCs w:val="24"/>
        </w:rPr>
        <w:t>2019</w:t>
      </w:r>
      <w:r w:rsidR="00C40EA1" w:rsidRPr="00F34E17">
        <w:rPr>
          <w:rFonts w:ascii="Arial" w:hAnsi="Arial" w:cs="Arial"/>
          <w:sz w:val="24"/>
          <w:szCs w:val="24"/>
        </w:rPr>
        <w:t xml:space="preserve">, </w:t>
      </w:r>
      <w:r w:rsidR="00537A77" w:rsidRPr="00F34E17">
        <w:rPr>
          <w:rFonts w:ascii="Arial" w:hAnsi="Arial" w:cs="Arial"/>
          <w:sz w:val="24"/>
          <w:szCs w:val="24"/>
        </w:rPr>
        <w:t xml:space="preserve">before COVID-19, </w:t>
      </w:r>
      <w:r w:rsidR="00962092" w:rsidRPr="00F34E17">
        <w:rPr>
          <w:rFonts w:ascii="Arial" w:hAnsi="Arial" w:cs="Arial"/>
          <w:sz w:val="24"/>
          <w:szCs w:val="24"/>
        </w:rPr>
        <w:t xml:space="preserve">about </w:t>
      </w:r>
      <w:r w:rsidR="00305607" w:rsidRPr="00F34E17">
        <w:rPr>
          <w:rFonts w:ascii="Arial" w:hAnsi="Arial" w:cs="Arial"/>
          <w:sz w:val="24"/>
          <w:szCs w:val="24"/>
        </w:rPr>
        <w:t>70</w:t>
      </w:r>
      <w:r w:rsidR="00537A77" w:rsidRPr="00F34E17">
        <w:rPr>
          <w:rFonts w:ascii="Arial" w:hAnsi="Arial" w:cs="Arial"/>
          <w:sz w:val="24"/>
          <w:szCs w:val="24"/>
        </w:rPr>
        <w:t>%</w:t>
      </w:r>
      <w:r w:rsidR="00003D97" w:rsidRPr="00F34E17">
        <w:rPr>
          <w:rStyle w:val="FootnoteReference"/>
          <w:rFonts w:ascii="Arial" w:hAnsi="Arial" w:cs="Arial"/>
          <w:sz w:val="24"/>
          <w:szCs w:val="24"/>
        </w:rPr>
        <w:footnoteReference w:id="5"/>
      </w:r>
      <w:r w:rsidR="00537A77" w:rsidRPr="00F34E17">
        <w:rPr>
          <w:rFonts w:ascii="Arial" w:hAnsi="Arial" w:cs="Arial"/>
          <w:sz w:val="24"/>
          <w:szCs w:val="24"/>
        </w:rPr>
        <w:t xml:space="preserve"> of Government grant disbursements</w:t>
      </w:r>
      <w:r w:rsidR="0001744F">
        <w:rPr>
          <w:rFonts w:ascii="Arial" w:hAnsi="Arial" w:cs="Arial"/>
          <w:sz w:val="24"/>
          <w:szCs w:val="24"/>
        </w:rPr>
        <w:t xml:space="preserve"> to businesses</w:t>
      </w:r>
      <w:r w:rsidR="00537A77" w:rsidRPr="00F34E17">
        <w:rPr>
          <w:rFonts w:ascii="Arial" w:hAnsi="Arial" w:cs="Arial"/>
          <w:sz w:val="24"/>
          <w:szCs w:val="24"/>
        </w:rPr>
        <w:t xml:space="preserve"> went to SMEs</w:t>
      </w:r>
      <w:r w:rsidR="00BC6654">
        <w:rPr>
          <w:rFonts w:ascii="Arial" w:hAnsi="Arial" w:cs="Arial"/>
          <w:sz w:val="24"/>
          <w:szCs w:val="24"/>
        </w:rPr>
        <w:t>.</w:t>
      </w:r>
      <w:r w:rsidR="00537A77" w:rsidRPr="00F34E17">
        <w:rPr>
          <w:rFonts w:ascii="Arial" w:hAnsi="Arial" w:cs="Arial"/>
          <w:sz w:val="24"/>
          <w:szCs w:val="24"/>
        </w:rPr>
        <w:t xml:space="preserve"> </w:t>
      </w:r>
    </w:p>
    <w:p w14:paraId="2EDE94E1" w14:textId="77777777" w:rsidR="00803800" w:rsidRPr="00F34E17" w:rsidRDefault="00803800" w:rsidP="00C75126">
      <w:pPr>
        <w:pStyle w:val="ListParagraph"/>
        <w:spacing w:before="240" w:afterLines="60" w:after="144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EDE94E2" w14:textId="558813CF" w:rsidR="00E466AD" w:rsidRPr="00F34E17" w:rsidRDefault="007855B4" w:rsidP="001B00E2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During</w:t>
      </w:r>
      <w:r w:rsidR="00E466AD" w:rsidRPr="00F34E17">
        <w:rPr>
          <w:rFonts w:ascii="Arial" w:hAnsi="Arial" w:cs="Arial"/>
          <w:sz w:val="24"/>
          <w:szCs w:val="24"/>
        </w:rPr>
        <w:t xml:space="preserve"> times of</w:t>
      </w:r>
      <w:r w:rsidRPr="00F34E17">
        <w:rPr>
          <w:rFonts w:ascii="Arial" w:hAnsi="Arial" w:cs="Arial"/>
          <w:sz w:val="24"/>
          <w:szCs w:val="24"/>
        </w:rPr>
        <w:t xml:space="preserve"> </w:t>
      </w:r>
      <w:r w:rsidR="00F14CBD" w:rsidRPr="00F34E17">
        <w:rPr>
          <w:rFonts w:ascii="Arial" w:hAnsi="Arial" w:cs="Arial"/>
          <w:sz w:val="24"/>
          <w:szCs w:val="24"/>
        </w:rPr>
        <w:t>crises, w</w:t>
      </w:r>
      <w:r w:rsidR="00CD69D0" w:rsidRPr="00F34E17">
        <w:rPr>
          <w:rFonts w:ascii="Arial" w:hAnsi="Arial" w:cs="Arial"/>
          <w:sz w:val="24"/>
          <w:szCs w:val="24"/>
        </w:rPr>
        <w:t xml:space="preserve">e </w:t>
      </w:r>
      <w:r w:rsidR="00F95CC8" w:rsidRPr="00F34E17">
        <w:rPr>
          <w:rFonts w:ascii="Arial" w:hAnsi="Arial" w:cs="Arial"/>
          <w:sz w:val="24"/>
          <w:szCs w:val="24"/>
        </w:rPr>
        <w:t>recognise</w:t>
      </w:r>
      <w:r w:rsidR="00DB502E" w:rsidRPr="00F34E17">
        <w:rPr>
          <w:rFonts w:ascii="Arial" w:hAnsi="Arial" w:cs="Arial"/>
          <w:sz w:val="24"/>
          <w:szCs w:val="24"/>
        </w:rPr>
        <w:t xml:space="preserve"> that </w:t>
      </w:r>
      <w:r w:rsidR="00E466AD" w:rsidRPr="00F34E17">
        <w:rPr>
          <w:rFonts w:ascii="Arial" w:hAnsi="Arial" w:cs="Arial"/>
          <w:sz w:val="24"/>
          <w:szCs w:val="24"/>
        </w:rPr>
        <w:t xml:space="preserve">lower-income households and </w:t>
      </w:r>
      <w:r w:rsidR="00DB502E" w:rsidRPr="00F34E17">
        <w:rPr>
          <w:rFonts w:ascii="Arial" w:hAnsi="Arial" w:cs="Arial"/>
          <w:sz w:val="24"/>
          <w:szCs w:val="24"/>
        </w:rPr>
        <w:t xml:space="preserve">SMEs face bigger challenges. </w:t>
      </w:r>
      <w:r w:rsidR="00967F6A">
        <w:rPr>
          <w:rFonts w:ascii="Arial" w:hAnsi="Arial" w:cs="Arial"/>
          <w:sz w:val="24"/>
          <w:szCs w:val="24"/>
        </w:rPr>
        <w:t xml:space="preserve">And </w:t>
      </w:r>
      <w:r w:rsidR="003F625A">
        <w:rPr>
          <w:rFonts w:ascii="Arial" w:hAnsi="Arial" w:cs="Arial"/>
          <w:sz w:val="24"/>
          <w:szCs w:val="24"/>
        </w:rPr>
        <w:t>t</w:t>
      </w:r>
      <w:r w:rsidR="00DB502E" w:rsidRPr="00F34E17">
        <w:rPr>
          <w:rFonts w:ascii="Arial" w:hAnsi="Arial" w:cs="Arial"/>
          <w:sz w:val="24"/>
          <w:szCs w:val="24"/>
        </w:rPr>
        <w:t>h</w:t>
      </w:r>
      <w:r w:rsidR="00E466AD" w:rsidRPr="00F34E17">
        <w:rPr>
          <w:rFonts w:ascii="Arial" w:hAnsi="Arial" w:cs="Arial"/>
          <w:sz w:val="24"/>
          <w:szCs w:val="24"/>
        </w:rPr>
        <w:t>at</w:t>
      </w:r>
      <w:r w:rsidR="000D2C37" w:rsidRPr="00F34E17">
        <w:rPr>
          <w:rFonts w:ascii="Arial" w:hAnsi="Arial" w:cs="Arial"/>
          <w:sz w:val="24"/>
          <w:szCs w:val="24"/>
        </w:rPr>
        <w:t xml:space="preserve"> i</w:t>
      </w:r>
      <w:r w:rsidR="00E466AD" w:rsidRPr="00F34E17">
        <w:rPr>
          <w:rFonts w:ascii="Arial" w:hAnsi="Arial" w:cs="Arial"/>
          <w:sz w:val="24"/>
          <w:szCs w:val="24"/>
        </w:rPr>
        <w:t xml:space="preserve">s why we have </w:t>
      </w:r>
      <w:r w:rsidR="00697D9A" w:rsidRPr="00F34E17">
        <w:rPr>
          <w:rFonts w:ascii="Arial" w:hAnsi="Arial" w:cs="Arial"/>
          <w:sz w:val="24"/>
          <w:szCs w:val="24"/>
        </w:rPr>
        <w:t xml:space="preserve">designed our interventions to </w:t>
      </w:r>
      <w:r w:rsidR="00E466AD" w:rsidRPr="00F34E17">
        <w:rPr>
          <w:rFonts w:ascii="Arial" w:hAnsi="Arial" w:cs="Arial"/>
          <w:sz w:val="24"/>
          <w:szCs w:val="24"/>
        </w:rPr>
        <w:t xml:space="preserve">benefit </w:t>
      </w:r>
      <w:r w:rsidR="00697D9A" w:rsidRPr="00F34E17">
        <w:rPr>
          <w:rFonts w:ascii="Arial" w:hAnsi="Arial" w:cs="Arial"/>
          <w:sz w:val="24"/>
          <w:szCs w:val="24"/>
        </w:rPr>
        <w:t xml:space="preserve">them </w:t>
      </w:r>
      <w:r w:rsidR="00E466AD" w:rsidRPr="00F34E17">
        <w:rPr>
          <w:rFonts w:ascii="Arial" w:hAnsi="Arial" w:cs="Arial"/>
          <w:sz w:val="24"/>
          <w:szCs w:val="24"/>
        </w:rPr>
        <w:t>the most</w:t>
      </w:r>
      <w:r w:rsidR="00BC6654">
        <w:rPr>
          <w:rFonts w:ascii="Arial" w:hAnsi="Arial" w:cs="Arial"/>
          <w:sz w:val="24"/>
          <w:szCs w:val="24"/>
        </w:rPr>
        <w:t>.</w:t>
      </w:r>
      <w:r w:rsidR="00E466AD" w:rsidRPr="00F34E17">
        <w:rPr>
          <w:rFonts w:ascii="Arial" w:hAnsi="Arial" w:cs="Arial"/>
          <w:sz w:val="24"/>
          <w:szCs w:val="24"/>
        </w:rPr>
        <w:t xml:space="preserve"> </w:t>
      </w:r>
    </w:p>
    <w:p w14:paraId="2EDE94E3" w14:textId="77777777" w:rsidR="00B71E38" w:rsidRPr="00F34E17" w:rsidRDefault="00B71E38" w:rsidP="00C75126">
      <w:pPr>
        <w:pStyle w:val="ListParagraph"/>
        <w:spacing w:before="240" w:afterLines="60" w:after="144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EDE94E4" w14:textId="77777777" w:rsidR="005035E6" w:rsidRPr="00F34E17" w:rsidRDefault="00470CD4" w:rsidP="001B00E2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In particular</w:t>
      </w:r>
      <w:r w:rsidR="009218E7" w:rsidRPr="00F34E17">
        <w:rPr>
          <w:rFonts w:ascii="Arial" w:hAnsi="Arial" w:cs="Arial"/>
          <w:sz w:val="24"/>
          <w:szCs w:val="24"/>
        </w:rPr>
        <w:t>,</w:t>
      </w:r>
      <w:r w:rsidRPr="00F34E17">
        <w:rPr>
          <w:rFonts w:ascii="Arial" w:hAnsi="Arial" w:cs="Arial"/>
          <w:sz w:val="24"/>
          <w:szCs w:val="24"/>
        </w:rPr>
        <w:t xml:space="preserve"> </w:t>
      </w:r>
      <w:r w:rsidR="00E466AD" w:rsidRPr="00F34E17">
        <w:rPr>
          <w:rFonts w:ascii="Arial" w:hAnsi="Arial" w:cs="Arial"/>
          <w:sz w:val="24"/>
          <w:szCs w:val="24"/>
        </w:rPr>
        <w:t>o</w:t>
      </w:r>
      <w:r w:rsidR="004C758B" w:rsidRPr="00F34E17">
        <w:rPr>
          <w:rFonts w:ascii="Arial" w:hAnsi="Arial" w:cs="Arial"/>
          <w:sz w:val="24"/>
          <w:szCs w:val="24"/>
        </w:rPr>
        <w:t>ur</w:t>
      </w:r>
      <w:r w:rsidR="005035E6" w:rsidRPr="00F34E17">
        <w:rPr>
          <w:rFonts w:ascii="Arial" w:hAnsi="Arial" w:cs="Arial"/>
          <w:sz w:val="24"/>
          <w:szCs w:val="24"/>
        </w:rPr>
        <w:t xml:space="preserve"> COVID-19</w:t>
      </w:r>
      <w:r w:rsidR="00121F24" w:rsidRPr="00F34E17">
        <w:rPr>
          <w:rFonts w:ascii="Arial" w:hAnsi="Arial" w:cs="Arial"/>
          <w:sz w:val="24"/>
          <w:szCs w:val="24"/>
        </w:rPr>
        <w:t xml:space="preserve"> support packages</w:t>
      </w:r>
      <w:r w:rsidR="004C758B" w:rsidRPr="00F34E17">
        <w:rPr>
          <w:rFonts w:ascii="Arial" w:hAnsi="Arial" w:cs="Arial"/>
          <w:sz w:val="24"/>
          <w:szCs w:val="24"/>
        </w:rPr>
        <w:t xml:space="preserve"> </w:t>
      </w:r>
      <w:r w:rsidR="00CD69D0" w:rsidRPr="00F34E17">
        <w:rPr>
          <w:rFonts w:ascii="Arial" w:hAnsi="Arial" w:cs="Arial"/>
          <w:sz w:val="24"/>
          <w:szCs w:val="24"/>
        </w:rPr>
        <w:t xml:space="preserve">provide </w:t>
      </w:r>
      <w:r w:rsidR="00C30467" w:rsidRPr="00F34E17">
        <w:rPr>
          <w:rFonts w:ascii="Arial" w:hAnsi="Arial" w:cs="Arial"/>
          <w:sz w:val="24"/>
          <w:szCs w:val="24"/>
        </w:rPr>
        <w:t xml:space="preserve">more </w:t>
      </w:r>
      <w:r w:rsidR="00CD69D0" w:rsidRPr="00F34E17">
        <w:rPr>
          <w:rFonts w:ascii="Arial" w:hAnsi="Arial" w:cs="Arial"/>
          <w:sz w:val="24"/>
          <w:szCs w:val="24"/>
        </w:rPr>
        <w:t xml:space="preserve">help </w:t>
      </w:r>
      <w:r w:rsidR="00DB502E" w:rsidRPr="00F34E17">
        <w:rPr>
          <w:rFonts w:ascii="Arial" w:hAnsi="Arial" w:cs="Arial"/>
          <w:sz w:val="24"/>
          <w:szCs w:val="24"/>
        </w:rPr>
        <w:t>for</w:t>
      </w:r>
      <w:r w:rsidR="00CD69D0" w:rsidRPr="00F34E17">
        <w:rPr>
          <w:rFonts w:ascii="Arial" w:hAnsi="Arial" w:cs="Arial"/>
          <w:sz w:val="24"/>
          <w:szCs w:val="24"/>
        </w:rPr>
        <w:t xml:space="preserve"> </w:t>
      </w:r>
      <w:r w:rsidR="007855B4" w:rsidRPr="00F34E17">
        <w:rPr>
          <w:rFonts w:ascii="Arial" w:hAnsi="Arial" w:cs="Arial"/>
          <w:sz w:val="24"/>
          <w:szCs w:val="24"/>
        </w:rPr>
        <w:t>SMEs</w:t>
      </w:r>
      <w:r w:rsidR="005035E6" w:rsidRPr="00F34E17">
        <w:rPr>
          <w:rFonts w:ascii="Arial" w:hAnsi="Arial" w:cs="Arial"/>
          <w:sz w:val="24"/>
          <w:szCs w:val="24"/>
        </w:rPr>
        <w:t>.</w:t>
      </w:r>
      <w:r w:rsidR="005D4BAC" w:rsidRPr="00F34E17">
        <w:rPr>
          <w:rFonts w:ascii="Arial" w:hAnsi="Arial" w:cs="Arial"/>
          <w:sz w:val="24"/>
          <w:szCs w:val="24"/>
        </w:rPr>
        <w:t xml:space="preserve"> For example,</w:t>
      </w:r>
    </w:p>
    <w:p w14:paraId="2EDE94E5" w14:textId="77777777" w:rsidR="00EE41D8" w:rsidRPr="00F34E17" w:rsidRDefault="00BF66E0" w:rsidP="00E84B21">
      <w:pPr>
        <w:pStyle w:val="ListParagraph"/>
        <w:numPr>
          <w:ilvl w:val="0"/>
          <w:numId w:val="26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About two-thirds of the $26.7 billion of JSS paid out to</w:t>
      </w:r>
      <w:r w:rsidR="00787AEF" w:rsidRPr="00F34E17">
        <w:rPr>
          <w:rFonts w:ascii="Arial" w:hAnsi="Arial" w:cs="Arial"/>
          <w:sz w:val="24"/>
          <w:szCs w:val="24"/>
        </w:rPr>
        <w:t>-</w:t>
      </w:r>
      <w:r w:rsidRPr="00F34E17">
        <w:rPr>
          <w:rFonts w:ascii="Arial" w:hAnsi="Arial" w:cs="Arial"/>
          <w:sz w:val="24"/>
          <w:szCs w:val="24"/>
        </w:rPr>
        <w:t>date went to SMEs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E6" w14:textId="606CDE63" w:rsidR="005D4BAC" w:rsidRPr="00F34E17" w:rsidRDefault="00F6493A" w:rsidP="00E84B21">
      <w:pPr>
        <w:pStyle w:val="ListParagraph"/>
        <w:numPr>
          <w:ilvl w:val="0"/>
          <w:numId w:val="26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bookmarkStart w:id="10" w:name="_Hlk76140860"/>
      <w:bookmarkStart w:id="11" w:name="_Hlk76141289"/>
      <w:r w:rsidRPr="00F34E17">
        <w:rPr>
          <w:rFonts w:ascii="Arial" w:hAnsi="Arial" w:cs="Arial"/>
          <w:sz w:val="24"/>
          <w:szCs w:val="24"/>
        </w:rPr>
        <w:t>A</w:t>
      </w:r>
      <w:r w:rsidR="00601484" w:rsidRPr="00F34E17">
        <w:rPr>
          <w:rFonts w:ascii="Arial" w:hAnsi="Arial" w:cs="Arial"/>
          <w:sz w:val="24"/>
          <w:szCs w:val="24"/>
        </w:rPr>
        <w:t>bout</w:t>
      </w:r>
      <w:r w:rsidR="000F7518" w:rsidRPr="00F34E17">
        <w:rPr>
          <w:rFonts w:ascii="Arial" w:hAnsi="Arial" w:cs="Arial"/>
          <w:sz w:val="24"/>
          <w:szCs w:val="24"/>
        </w:rPr>
        <w:t xml:space="preserve"> 90% of </w:t>
      </w:r>
      <w:r w:rsidR="00601484" w:rsidRPr="00F34E17">
        <w:rPr>
          <w:rFonts w:ascii="Arial" w:hAnsi="Arial" w:cs="Arial"/>
          <w:sz w:val="24"/>
          <w:szCs w:val="24"/>
        </w:rPr>
        <w:t>the</w:t>
      </w:r>
      <w:r w:rsidR="000F7518" w:rsidRPr="00F34E17">
        <w:rPr>
          <w:rFonts w:ascii="Arial" w:hAnsi="Arial" w:cs="Arial"/>
          <w:sz w:val="24"/>
          <w:szCs w:val="24"/>
        </w:rPr>
        <w:t xml:space="preserve"> </w:t>
      </w:r>
      <w:r w:rsidR="001A613A" w:rsidRPr="00F34E17">
        <w:rPr>
          <w:rFonts w:ascii="Arial" w:hAnsi="Arial" w:cs="Arial"/>
          <w:sz w:val="24"/>
          <w:szCs w:val="24"/>
        </w:rPr>
        <w:t>benefits</w:t>
      </w:r>
      <w:bookmarkEnd w:id="10"/>
      <w:bookmarkEnd w:id="11"/>
      <w:r w:rsidR="00470CD4" w:rsidRPr="00F34E17">
        <w:rPr>
          <w:rFonts w:ascii="Arial" w:hAnsi="Arial" w:cs="Arial"/>
          <w:sz w:val="24"/>
          <w:szCs w:val="24"/>
        </w:rPr>
        <w:t xml:space="preserve"> from the </w:t>
      </w:r>
      <w:r w:rsidRPr="00F34E17">
        <w:rPr>
          <w:rFonts w:ascii="Arial" w:hAnsi="Arial" w:cs="Arial"/>
          <w:sz w:val="24"/>
          <w:szCs w:val="24"/>
        </w:rPr>
        <w:t>C</w:t>
      </w:r>
      <w:r w:rsidR="00470CD4" w:rsidRPr="00F34E17">
        <w:rPr>
          <w:rFonts w:ascii="Arial" w:hAnsi="Arial" w:cs="Arial"/>
          <w:sz w:val="24"/>
          <w:szCs w:val="24"/>
        </w:rPr>
        <w:t xml:space="preserve">orporate </w:t>
      </w:r>
      <w:r w:rsidRPr="00F34E17">
        <w:rPr>
          <w:rFonts w:ascii="Arial" w:hAnsi="Arial" w:cs="Arial"/>
          <w:sz w:val="24"/>
          <w:szCs w:val="24"/>
        </w:rPr>
        <w:t>Income T</w:t>
      </w:r>
      <w:r w:rsidR="00470CD4" w:rsidRPr="00F34E17">
        <w:rPr>
          <w:rFonts w:ascii="Arial" w:hAnsi="Arial" w:cs="Arial"/>
          <w:sz w:val="24"/>
          <w:szCs w:val="24"/>
        </w:rPr>
        <w:t>ax rebate</w:t>
      </w:r>
      <w:r w:rsidRPr="00F34E17">
        <w:rPr>
          <w:rFonts w:ascii="Arial" w:hAnsi="Arial" w:cs="Arial"/>
          <w:sz w:val="24"/>
          <w:szCs w:val="24"/>
        </w:rPr>
        <w:t xml:space="preserve"> </w:t>
      </w:r>
      <w:r w:rsidR="00967F6A">
        <w:rPr>
          <w:rFonts w:ascii="Arial" w:hAnsi="Arial" w:cs="Arial"/>
          <w:sz w:val="24"/>
          <w:szCs w:val="24"/>
        </w:rPr>
        <w:t xml:space="preserve">in YA2020 </w:t>
      </w:r>
      <w:r w:rsidRPr="00F34E17">
        <w:rPr>
          <w:rFonts w:ascii="Arial" w:hAnsi="Arial" w:cs="Arial"/>
          <w:sz w:val="24"/>
          <w:szCs w:val="24"/>
        </w:rPr>
        <w:t xml:space="preserve">went to </w:t>
      </w:r>
      <w:r w:rsidR="0092102C" w:rsidRPr="00F34E17">
        <w:rPr>
          <w:rFonts w:ascii="Arial" w:hAnsi="Arial" w:cs="Arial"/>
          <w:sz w:val="24"/>
          <w:szCs w:val="24"/>
        </w:rPr>
        <w:t>SMEs</w:t>
      </w:r>
      <w:r w:rsidR="00BC6654">
        <w:rPr>
          <w:rFonts w:ascii="Arial" w:hAnsi="Arial" w:cs="Arial"/>
          <w:sz w:val="24"/>
          <w:szCs w:val="24"/>
        </w:rPr>
        <w:t>.</w:t>
      </w:r>
      <w:r w:rsidR="0092102C" w:rsidRPr="00F34E17">
        <w:rPr>
          <w:rFonts w:ascii="Arial" w:hAnsi="Arial" w:cs="Arial"/>
          <w:sz w:val="24"/>
          <w:szCs w:val="24"/>
        </w:rPr>
        <w:t xml:space="preserve">  </w:t>
      </w:r>
    </w:p>
    <w:bookmarkEnd w:id="9"/>
    <w:p w14:paraId="2EDE94E7" w14:textId="77777777" w:rsidR="00C170AC" w:rsidRPr="00F34E17" w:rsidRDefault="00C170AC" w:rsidP="00C75126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EDE94E8" w14:textId="77777777" w:rsidR="00781FA5" w:rsidRPr="00F34E17" w:rsidRDefault="00E466AD" w:rsidP="001B00E2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BD192F">
        <w:rPr>
          <w:rFonts w:ascii="Arial" w:hAnsi="Arial" w:cs="Arial"/>
          <w:color w:val="000000"/>
          <w:sz w:val="24"/>
          <w:szCs w:val="24"/>
        </w:rPr>
        <w:t>For</w:t>
      </w:r>
      <w:r w:rsidR="00BE21E4" w:rsidRPr="00BD19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92F">
        <w:rPr>
          <w:rFonts w:ascii="Arial" w:hAnsi="Arial" w:cs="Arial"/>
          <w:color w:val="000000"/>
          <w:sz w:val="24"/>
          <w:szCs w:val="24"/>
        </w:rPr>
        <w:t xml:space="preserve">many </w:t>
      </w:r>
      <w:r w:rsidR="00BE21E4" w:rsidRPr="00BD192F">
        <w:rPr>
          <w:rFonts w:ascii="Arial" w:hAnsi="Arial" w:cs="Arial"/>
          <w:color w:val="000000"/>
          <w:sz w:val="24"/>
          <w:szCs w:val="24"/>
        </w:rPr>
        <w:t>SMEs</w:t>
      </w:r>
      <w:r w:rsidRPr="00BD192F">
        <w:rPr>
          <w:rFonts w:ascii="Arial" w:hAnsi="Arial" w:cs="Arial"/>
          <w:color w:val="000000"/>
          <w:sz w:val="24"/>
          <w:szCs w:val="24"/>
        </w:rPr>
        <w:t xml:space="preserve">, </w:t>
      </w:r>
      <w:r w:rsidR="005F151B" w:rsidRPr="00BD192F">
        <w:rPr>
          <w:rFonts w:ascii="Arial" w:hAnsi="Arial" w:cs="Arial"/>
          <w:color w:val="000000"/>
          <w:sz w:val="24"/>
          <w:szCs w:val="24"/>
        </w:rPr>
        <w:t xml:space="preserve">access to credit </w:t>
      </w:r>
      <w:r w:rsidRPr="00BD192F">
        <w:rPr>
          <w:rFonts w:ascii="Arial" w:hAnsi="Arial" w:cs="Arial"/>
          <w:color w:val="000000"/>
          <w:sz w:val="24"/>
          <w:szCs w:val="24"/>
        </w:rPr>
        <w:t xml:space="preserve">is </w:t>
      </w:r>
      <w:r w:rsidR="005F151B" w:rsidRPr="00BD192F">
        <w:rPr>
          <w:rFonts w:ascii="Arial" w:hAnsi="Arial" w:cs="Arial"/>
          <w:color w:val="000000"/>
          <w:sz w:val="24"/>
          <w:szCs w:val="24"/>
        </w:rPr>
        <w:t xml:space="preserve">a critical lifeline to tide </w:t>
      </w:r>
      <w:r w:rsidRPr="00BD192F">
        <w:rPr>
          <w:rFonts w:ascii="Arial" w:hAnsi="Arial" w:cs="Arial"/>
          <w:color w:val="000000"/>
          <w:sz w:val="24"/>
          <w:szCs w:val="24"/>
        </w:rPr>
        <w:t>the</w:t>
      </w:r>
      <w:r w:rsidR="00470CD4" w:rsidRPr="00BD192F">
        <w:rPr>
          <w:rFonts w:ascii="Arial" w:hAnsi="Arial" w:cs="Arial"/>
          <w:color w:val="000000"/>
          <w:sz w:val="24"/>
          <w:szCs w:val="24"/>
        </w:rPr>
        <w:t xml:space="preserve">m </w:t>
      </w:r>
      <w:r w:rsidR="005F151B" w:rsidRPr="00BD192F">
        <w:rPr>
          <w:rFonts w:ascii="Arial" w:hAnsi="Arial" w:cs="Arial"/>
          <w:color w:val="000000"/>
          <w:sz w:val="24"/>
          <w:szCs w:val="24"/>
        </w:rPr>
        <w:t>through this crisis</w:t>
      </w:r>
      <w:r w:rsidR="00BC6654" w:rsidRPr="00BD192F">
        <w:rPr>
          <w:rFonts w:ascii="Arial" w:hAnsi="Arial" w:cs="Arial"/>
          <w:color w:val="000000"/>
          <w:sz w:val="24"/>
          <w:szCs w:val="24"/>
        </w:rPr>
        <w:t>.</w:t>
      </w:r>
    </w:p>
    <w:p w14:paraId="2EDE94E9" w14:textId="77777777" w:rsidR="00E466AD" w:rsidRPr="00F34E17" w:rsidRDefault="00E466AD" w:rsidP="00E84B21">
      <w:pPr>
        <w:pStyle w:val="ListParagraph"/>
        <w:numPr>
          <w:ilvl w:val="0"/>
          <w:numId w:val="27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D192F">
        <w:rPr>
          <w:rFonts w:ascii="Arial" w:hAnsi="Arial" w:cs="Arial"/>
          <w:color w:val="000000"/>
          <w:sz w:val="24"/>
          <w:szCs w:val="24"/>
        </w:rPr>
        <w:t>So w</w:t>
      </w:r>
      <w:r w:rsidR="00627EB4" w:rsidRPr="00BD192F">
        <w:rPr>
          <w:rFonts w:ascii="Arial" w:hAnsi="Arial" w:cs="Arial"/>
          <w:color w:val="000000"/>
          <w:sz w:val="24"/>
          <w:szCs w:val="24"/>
        </w:rPr>
        <w:t xml:space="preserve">e have </w:t>
      </w:r>
      <w:r w:rsidR="0081729C" w:rsidRPr="00BD192F">
        <w:rPr>
          <w:rFonts w:ascii="Arial" w:hAnsi="Arial" w:cs="Arial"/>
          <w:color w:val="000000"/>
          <w:sz w:val="24"/>
          <w:szCs w:val="24"/>
        </w:rPr>
        <w:t>supported</w:t>
      </w:r>
      <w:r w:rsidR="00627EB4" w:rsidRPr="00BD192F">
        <w:rPr>
          <w:rFonts w:ascii="Arial" w:hAnsi="Arial" w:cs="Arial"/>
          <w:color w:val="000000"/>
          <w:sz w:val="24"/>
          <w:szCs w:val="24"/>
        </w:rPr>
        <w:t xml:space="preserve"> </w:t>
      </w:r>
      <w:r w:rsidR="00C75EB9" w:rsidRPr="00F34E17">
        <w:rPr>
          <w:rFonts w:ascii="Arial" w:hAnsi="Arial" w:cs="Arial"/>
          <w:sz w:val="24"/>
          <w:szCs w:val="24"/>
        </w:rPr>
        <w:t xml:space="preserve">over $22 billion worth of loans to over 25,000 enterprises </w:t>
      </w:r>
      <w:r w:rsidR="00627EB4" w:rsidRPr="00F34E17">
        <w:rPr>
          <w:rFonts w:ascii="Arial" w:hAnsi="Arial" w:cs="Arial"/>
          <w:sz w:val="24"/>
          <w:szCs w:val="24"/>
        </w:rPr>
        <w:t>through</w:t>
      </w:r>
      <w:r w:rsidR="00C75EB9" w:rsidRPr="00F34E17">
        <w:rPr>
          <w:rFonts w:ascii="Arial" w:hAnsi="Arial" w:cs="Arial"/>
          <w:sz w:val="24"/>
          <w:szCs w:val="24"/>
        </w:rPr>
        <w:t xml:space="preserve"> Enterprise Singapore’s financing schemes</w:t>
      </w:r>
      <w:r w:rsidR="00627EB4" w:rsidRPr="00F34E17">
        <w:rPr>
          <w:rFonts w:ascii="Arial" w:hAnsi="Arial" w:cs="Arial"/>
          <w:sz w:val="24"/>
          <w:szCs w:val="24"/>
        </w:rPr>
        <w:t xml:space="preserve"> </w:t>
      </w:r>
      <w:r w:rsidR="00C170AC" w:rsidRPr="00F34E17">
        <w:rPr>
          <w:rFonts w:ascii="Arial" w:hAnsi="Arial" w:cs="Arial"/>
          <w:sz w:val="24"/>
          <w:szCs w:val="24"/>
        </w:rPr>
        <w:t>s</w:t>
      </w:r>
      <w:r w:rsidR="00627EB4" w:rsidRPr="00F34E17">
        <w:rPr>
          <w:rFonts w:ascii="Arial" w:hAnsi="Arial" w:cs="Arial"/>
          <w:sz w:val="24"/>
          <w:szCs w:val="24"/>
        </w:rPr>
        <w:t>ince the start of 2020</w:t>
      </w:r>
      <w:r w:rsidR="00BC6654">
        <w:rPr>
          <w:rFonts w:ascii="Arial" w:hAnsi="Arial" w:cs="Arial"/>
          <w:sz w:val="24"/>
          <w:szCs w:val="24"/>
        </w:rPr>
        <w:t>.</w:t>
      </w:r>
      <w:r w:rsidR="00C75EB9" w:rsidRPr="00F34E17">
        <w:rPr>
          <w:rFonts w:ascii="Arial" w:hAnsi="Arial" w:cs="Arial"/>
          <w:sz w:val="24"/>
          <w:szCs w:val="24"/>
        </w:rPr>
        <w:t xml:space="preserve"> </w:t>
      </w:r>
    </w:p>
    <w:p w14:paraId="2EDE94EA" w14:textId="77777777" w:rsidR="00781FA5" w:rsidRPr="00F34E17" w:rsidRDefault="00C75EB9" w:rsidP="00E84B21">
      <w:pPr>
        <w:pStyle w:val="ListParagraph"/>
        <w:numPr>
          <w:ilvl w:val="0"/>
          <w:numId w:val="27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99% of the recipients were SMEs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EB" w14:textId="77777777" w:rsidR="00C75EB9" w:rsidRPr="00F34E17" w:rsidRDefault="00E466AD" w:rsidP="00E84B21">
      <w:pPr>
        <w:pStyle w:val="ListParagraph"/>
        <w:numPr>
          <w:ilvl w:val="0"/>
          <w:numId w:val="27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While economic conditions have improved, s</w:t>
      </w:r>
      <w:r w:rsidR="00C170AC" w:rsidRPr="00F34E17">
        <w:rPr>
          <w:rFonts w:ascii="Arial" w:hAnsi="Arial" w:cs="Arial"/>
          <w:sz w:val="24"/>
          <w:szCs w:val="24"/>
        </w:rPr>
        <w:t>uch access to credit remains critical to our SMEs</w:t>
      </w:r>
      <w:r w:rsidR="00BC6654">
        <w:rPr>
          <w:rFonts w:ascii="Arial" w:hAnsi="Arial" w:cs="Arial"/>
          <w:sz w:val="24"/>
          <w:szCs w:val="24"/>
        </w:rPr>
        <w:t>.</w:t>
      </w:r>
      <w:r w:rsidRPr="00F34E17">
        <w:rPr>
          <w:rFonts w:ascii="Arial" w:hAnsi="Arial" w:cs="Arial"/>
          <w:sz w:val="24"/>
          <w:szCs w:val="24"/>
        </w:rPr>
        <w:t xml:space="preserve"> </w:t>
      </w:r>
    </w:p>
    <w:p w14:paraId="2EDE94EC" w14:textId="77777777" w:rsidR="00F54E7D" w:rsidRPr="00F34E17" w:rsidRDefault="00C170AC" w:rsidP="00E84B21">
      <w:pPr>
        <w:pStyle w:val="ListParagraph"/>
        <w:numPr>
          <w:ilvl w:val="0"/>
          <w:numId w:val="27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Therefore</w:t>
      </w:r>
      <w:r w:rsidR="000E1F92" w:rsidRPr="00F34E17">
        <w:rPr>
          <w:rFonts w:ascii="Arial" w:hAnsi="Arial" w:cs="Arial"/>
          <w:sz w:val="24"/>
          <w:szCs w:val="24"/>
        </w:rPr>
        <w:t>,</w:t>
      </w:r>
      <w:r w:rsidR="00CD76D0" w:rsidRPr="00F34E17">
        <w:rPr>
          <w:rFonts w:ascii="Arial" w:hAnsi="Arial" w:cs="Arial"/>
          <w:sz w:val="24"/>
          <w:szCs w:val="24"/>
        </w:rPr>
        <w:t xml:space="preserve"> </w:t>
      </w:r>
      <w:r w:rsidR="005C2DF7" w:rsidRPr="00F34E17">
        <w:rPr>
          <w:rFonts w:ascii="Arial" w:hAnsi="Arial" w:cs="Arial"/>
          <w:sz w:val="24"/>
          <w:szCs w:val="24"/>
        </w:rPr>
        <w:t xml:space="preserve">I </w:t>
      </w:r>
      <w:r w:rsidR="00406718" w:rsidRPr="00F34E17">
        <w:rPr>
          <w:rFonts w:ascii="Arial" w:hAnsi="Arial" w:cs="Arial"/>
          <w:sz w:val="24"/>
          <w:szCs w:val="24"/>
        </w:rPr>
        <w:t xml:space="preserve">will </w:t>
      </w:r>
      <w:r w:rsidR="00406718" w:rsidRPr="00F34E17">
        <w:rPr>
          <w:rFonts w:ascii="Arial" w:hAnsi="Arial" w:cs="Arial"/>
          <w:b/>
          <w:bCs/>
          <w:sz w:val="24"/>
          <w:szCs w:val="24"/>
        </w:rPr>
        <w:t xml:space="preserve">extend the Temporary Bridging Loan Programme and </w:t>
      </w:r>
      <w:r w:rsidR="00BA7FE0" w:rsidRPr="00F34E17">
        <w:rPr>
          <w:rFonts w:ascii="Arial" w:hAnsi="Arial" w:cs="Arial"/>
          <w:b/>
          <w:bCs/>
          <w:sz w:val="24"/>
          <w:szCs w:val="24"/>
        </w:rPr>
        <w:t xml:space="preserve">the </w:t>
      </w:r>
      <w:r w:rsidR="00787AEF" w:rsidRPr="00F34E17">
        <w:rPr>
          <w:rFonts w:ascii="Arial" w:hAnsi="Arial" w:cs="Arial"/>
          <w:b/>
          <w:bCs/>
          <w:sz w:val="24"/>
          <w:szCs w:val="24"/>
        </w:rPr>
        <w:t>E</w:t>
      </w:r>
      <w:r w:rsidR="00BA7FE0" w:rsidRPr="00F34E17">
        <w:rPr>
          <w:rFonts w:ascii="Arial" w:hAnsi="Arial" w:cs="Arial"/>
          <w:b/>
          <w:bCs/>
          <w:sz w:val="24"/>
          <w:szCs w:val="24"/>
        </w:rPr>
        <w:t>nhanced</w:t>
      </w:r>
      <w:r w:rsidR="005224F3" w:rsidRPr="00F34E17">
        <w:rPr>
          <w:rFonts w:ascii="Arial" w:hAnsi="Arial" w:cs="Arial"/>
          <w:b/>
          <w:bCs/>
          <w:sz w:val="24"/>
          <w:szCs w:val="24"/>
        </w:rPr>
        <w:t xml:space="preserve"> </w:t>
      </w:r>
      <w:r w:rsidR="00406718" w:rsidRPr="00F34E17">
        <w:rPr>
          <w:rFonts w:ascii="Arial" w:hAnsi="Arial" w:cs="Arial"/>
          <w:b/>
          <w:bCs/>
          <w:sz w:val="24"/>
          <w:szCs w:val="24"/>
        </w:rPr>
        <w:t xml:space="preserve">Enterprise Financing Scheme – Trade Loan for an additional six months </w:t>
      </w:r>
      <w:r w:rsidR="000E5365" w:rsidRPr="00F34E17">
        <w:rPr>
          <w:rFonts w:ascii="Arial" w:hAnsi="Arial" w:cs="Arial"/>
          <w:b/>
          <w:bCs/>
          <w:sz w:val="24"/>
          <w:szCs w:val="24"/>
        </w:rPr>
        <w:t xml:space="preserve">from 1 Oct 2021 </w:t>
      </w:r>
      <w:r w:rsidR="00406718" w:rsidRPr="00F34E17">
        <w:rPr>
          <w:rFonts w:ascii="Arial" w:hAnsi="Arial" w:cs="Arial"/>
          <w:b/>
          <w:bCs/>
          <w:sz w:val="24"/>
          <w:szCs w:val="24"/>
        </w:rPr>
        <w:t xml:space="preserve">to </w:t>
      </w:r>
      <w:r w:rsidR="000E5365" w:rsidRPr="00F34E17">
        <w:rPr>
          <w:rFonts w:ascii="Arial" w:hAnsi="Arial" w:cs="Arial"/>
          <w:b/>
          <w:bCs/>
          <w:sz w:val="24"/>
          <w:szCs w:val="24"/>
        </w:rPr>
        <w:t>31</w:t>
      </w:r>
      <w:r w:rsidR="00406718" w:rsidRPr="00F34E17">
        <w:rPr>
          <w:rFonts w:ascii="Arial" w:hAnsi="Arial" w:cs="Arial"/>
          <w:b/>
          <w:bCs/>
          <w:sz w:val="24"/>
          <w:szCs w:val="24"/>
        </w:rPr>
        <w:t xml:space="preserve"> Mar 2022</w:t>
      </w:r>
      <w:r w:rsidR="00BC6654">
        <w:rPr>
          <w:rFonts w:ascii="Arial" w:hAnsi="Arial" w:cs="Arial"/>
          <w:b/>
          <w:bCs/>
          <w:sz w:val="24"/>
          <w:szCs w:val="24"/>
        </w:rPr>
        <w:t>.</w:t>
      </w:r>
      <w:r w:rsidR="00470CD4" w:rsidRPr="00F34E1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EDE94ED" w14:textId="77777777" w:rsidR="00F54E7D" w:rsidRPr="00F34E17" w:rsidRDefault="0009346C" w:rsidP="00E84B21">
      <w:pPr>
        <w:pStyle w:val="ListParagraph"/>
        <w:numPr>
          <w:ilvl w:val="0"/>
          <w:numId w:val="27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The </w:t>
      </w:r>
      <w:r w:rsidR="00180BDC" w:rsidRPr="00F34E17">
        <w:rPr>
          <w:rFonts w:ascii="Arial" w:hAnsi="Arial" w:cs="Arial"/>
          <w:sz w:val="24"/>
          <w:szCs w:val="24"/>
        </w:rPr>
        <w:t xml:space="preserve">parameters </w:t>
      </w:r>
      <w:r w:rsidRPr="00F34E17">
        <w:rPr>
          <w:rFonts w:ascii="Arial" w:hAnsi="Arial" w:cs="Arial"/>
          <w:sz w:val="24"/>
          <w:szCs w:val="24"/>
        </w:rPr>
        <w:t xml:space="preserve">for both schemes remain </w:t>
      </w:r>
      <w:r w:rsidR="00180BDC" w:rsidRPr="00F34E17">
        <w:rPr>
          <w:rFonts w:ascii="Arial" w:hAnsi="Arial" w:cs="Arial"/>
          <w:sz w:val="24"/>
          <w:szCs w:val="24"/>
        </w:rPr>
        <w:t xml:space="preserve">unchanged, including </w:t>
      </w:r>
      <w:r w:rsidR="00B763E9" w:rsidRPr="00F34E17">
        <w:rPr>
          <w:rFonts w:ascii="Arial" w:hAnsi="Arial" w:cs="Arial"/>
          <w:sz w:val="24"/>
          <w:szCs w:val="24"/>
        </w:rPr>
        <w:t xml:space="preserve">the </w:t>
      </w:r>
      <w:r w:rsidR="00180BDC" w:rsidRPr="00F34E17">
        <w:rPr>
          <w:rFonts w:ascii="Arial" w:hAnsi="Arial" w:cs="Arial"/>
          <w:sz w:val="24"/>
          <w:szCs w:val="24"/>
        </w:rPr>
        <w:t>government risk-share of</w:t>
      </w:r>
      <w:r w:rsidRPr="00F34E17">
        <w:rPr>
          <w:rFonts w:ascii="Arial" w:hAnsi="Arial" w:cs="Arial"/>
          <w:sz w:val="24"/>
          <w:szCs w:val="24"/>
        </w:rPr>
        <w:t xml:space="preserve"> 70%. </w:t>
      </w:r>
      <w:r w:rsidR="00BF37FA" w:rsidRPr="00F34E17">
        <w:rPr>
          <w:rFonts w:ascii="Arial" w:hAnsi="Arial" w:cs="Arial"/>
          <w:sz w:val="24"/>
          <w:szCs w:val="24"/>
        </w:rPr>
        <w:t>The Monetary Authority of Singapore (</w:t>
      </w:r>
      <w:r w:rsidR="00AE3666" w:rsidRPr="00F34E17">
        <w:rPr>
          <w:rFonts w:ascii="Arial" w:hAnsi="Arial" w:cs="Arial"/>
          <w:sz w:val="24"/>
          <w:szCs w:val="24"/>
        </w:rPr>
        <w:t>MAS</w:t>
      </w:r>
      <w:r w:rsidR="00BF37FA" w:rsidRPr="00F34E17">
        <w:rPr>
          <w:rFonts w:ascii="Arial" w:hAnsi="Arial" w:cs="Arial"/>
          <w:sz w:val="24"/>
          <w:szCs w:val="24"/>
        </w:rPr>
        <w:t>)</w:t>
      </w:r>
      <w:r w:rsidR="00AE3666" w:rsidRPr="00F34E17">
        <w:rPr>
          <w:rFonts w:ascii="Arial" w:hAnsi="Arial" w:cs="Arial"/>
          <w:sz w:val="24"/>
          <w:szCs w:val="24"/>
        </w:rPr>
        <w:t xml:space="preserve"> will also extend the MAS Singapore Dollar Facility for Enterprise Singapore Loans </w:t>
      </w:r>
      <w:r w:rsidR="00CD76D0" w:rsidRPr="00F34E17">
        <w:rPr>
          <w:rFonts w:ascii="Arial" w:hAnsi="Arial" w:cs="Arial"/>
          <w:sz w:val="24"/>
          <w:szCs w:val="24"/>
        </w:rPr>
        <w:t>accordingly</w:t>
      </w:r>
      <w:r w:rsidR="00AE3666" w:rsidRPr="00F34E17">
        <w:rPr>
          <w:rFonts w:ascii="Arial" w:hAnsi="Arial" w:cs="Arial"/>
          <w:sz w:val="24"/>
          <w:szCs w:val="24"/>
        </w:rPr>
        <w:t>.</w:t>
      </w:r>
      <w:r w:rsidR="000E5365" w:rsidRPr="00F34E17">
        <w:rPr>
          <w:rFonts w:ascii="Arial" w:hAnsi="Arial" w:cs="Arial"/>
          <w:sz w:val="24"/>
          <w:szCs w:val="24"/>
        </w:rPr>
        <w:t xml:space="preserve"> </w:t>
      </w:r>
    </w:p>
    <w:p w14:paraId="2EDE94EE" w14:textId="77777777" w:rsidR="00AB202F" w:rsidRPr="00F34E17" w:rsidRDefault="00AB202F" w:rsidP="00C75126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2EDE94EF" w14:textId="2C8E234F" w:rsidR="008A41CA" w:rsidRDefault="00E56B5D" w:rsidP="001B00E2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I</w:t>
      </w:r>
      <w:r w:rsidR="000E5365" w:rsidRPr="00F34E17">
        <w:rPr>
          <w:rFonts w:ascii="Arial" w:hAnsi="Arial" w:cs="Arial"/>
          <w:sz w:val="24"/>
          <w:szCs w:val="24"/>
        </w:rPr>
        <w:t xml:space="preserve"> encourage businesses to make use of this </w:t>
      </w:r>
      <w:r w:rsidR="00836232" w:rsidRPr="00F34E17">
        <w:rPr>
          <w:rFonts w:ascii="Arial" w:hAnsi="Arial" w:cs="Arial"/>
          <w:sz w:val="24"/>
          <w:szCs w:val="24"/>
        </w:rPr>
        <w:t>extension</w:t>
      </w:r>
      <w:r w:rsidR="000E5365" w:rsidRPr="00F34E17">
        <w:rPr>
          <w:rFonts w:ascii="Arial" w:hAnsi="Arial" w:cs="Arial"/>
          <w:sz w:val="24"/>
          <w:szCs w:val="24"/>
        </w:rPr>
        <w:t xml:space="preserve"> </w:t>
      </w:r>
      <w:r w:rsidR="00AB202F" w:rsidRPr="00F34E17">
        <w:rPr>
          <w:rFonts w:ascii="Arial" w:hAnsi="Arial" w:cs="Arial"/>
          <w:sz w:val="24"/>
          <w:szCs w:val="24"/>
        </w:rPr>
        <w:t>and other available schemes</w:t>
      </w:r>
      <w:r w:rsidR="000E5365" w:rsidRPr="00F34E17">
        <w:rPr>
          <w:rFonts w:ascii="Arial" w:hAnsi="Arial" w:cs="Arial"/>
          <w:sz w:val="24"/>
          <w:szCs w:val="24"/>
        </w:rPr>
        <w:t xml:space="preserve"> to </w:t>
      </w:r>
      <w:r w:rsidR="0009346C" w:rsidRPr="00F34E17">
        <w:rPr>
          <w:rFonts w:ascii="Arial" w:hAnsi="Arial" w:cs="Arial"/>
          <w:sz w:val="24"/>
          <w:szCs w:val="24"/>
        </w:rPr>
        <w:t xml:space="preserve">ready </w:t>
      </w:r>
      <w:r w:rsidR="008A5572" w:rsidRPr="00F34E17">
        <w:rPr>
          <w:rFonts w:ascii="Arial" w:hAnsi="Arial" w:cs="Arial"/>
          <w:sz w:val="24"/>
          <w:szCs w:val="24"/>
        </w:rPr>
        <w:t>them</w:t>
      </w:r>
      <w:r w:rsidR="0009346C" w:rsidRPr="00F34E17">
        <w:rPr>
          <w:rFonts w:ascii="Arial" w:hAnsi="Arial" w:cs="Arial"/>
          <w:sz w:val="24"/>
          <w:szCs w:val="24"/>
        </w:rPr>
        <w:t xml:space="preserve">selves for the new normal. </w:t>
      </w:r>
      <w:r w:rsidR="000D68B9" w:rsidRPr="00F34E17">
        <w:rPr>
          <w:rFonts w:ascii="Arial" w:hAnsi="Arial" w:cs="Arial"/>
          <w:sz w:val="24"/>
          <w:szCs w:val="24"/>
        </w:rPr>
        <w:t xml:space="preserve">Many of our </w:t>
      </w:r>
      <w:r w:rsidR="00BA7FE0" w:rsidRPr="00F34E17">
        <w:rPr>
          <w:rFonts w:ascii="Arial" w:hAnsi="Arial" w:cs="Arial"/>
          <w:sz w:val="24"/>
          <w:szCs w:val="24"/>
        </w:rPr>
        <w:t>SMEs</w:t>
      </w:r>
      <w:r w:rsidR="000D68B9" w:rsidRPr="00F34E17">
        <w:rPr>
          <w:rFonts w:ascii="Arial" w:hAnsi="Arial" w:cs="Arial"/>
          <w:sz w:val="24"/>
          <w:szCs w:val="24"/>
        </w:rPr>
        <w:t xml:space="preserve"> have </w:t>
      </w:r>
      <w:r w:rsidR="00AB202F" w:rsidRPr="00F34E17">
        <w:rPr>
          <w:rFonts w:ascii="Arial" w:hAnsi="Arial" w:cs="Arial"/>
          <w:sz w:val="24"/>
          <w:szCs w:val="24"/>
        </w:rPr>
        <w:t xml:space="preserve">already </w:t>
      </w:r>
      <w:r w:rsidR="000D68B9" w:rsidRPr="00F34E17">
        <w:rPr>
          <w:rFonts w:ascii="Arial" w:hAnsi="Arial" w:cs="Arial"/>
          <w:sz w:val="24"/>
          <w:szCs w:val="24"/>
        </w:rPr>
        <w:t>seized the opportunity</w:t>
      </w:r>
      <w:r w:rsidR="00BA7FE0" w:rsidRPr="00F34E17">
        <w:rPr>
          <w:rFonts w:ascii="Arial" w:hAnsi="Arial" w:cs="Arial"/>
          <w:sz w:val="24"/>
          <w:szCs w:val="24"/>
        </w:rPr>
        <w:t xml:space="preserve"> to build </w:t>
      </w:r>
      <w:r w:rsidR="000D68B9" w:rsidRPr="00F34E17">
        <w:rPr>
          <w:rFonts w:ascii="Arial" w:hAnsi="Arial" w:cs="Arial"/>
          <w:sz w:val="24"/>
          <w:szCs w:val="24"/>
        </w:rPr>
        <w:t xml:space="preserve">new </w:t>
      </w:r>
      <w:r w:rsidR="00BA7FE0" w:rsidRPr="00F34E17">
        <w:rPr>
          <w:rFonts w:ascii="Arial" w:hAnsi="Arial" w:cs="Arial"/>
          <w:sz w:val="24"/>
          <w:szCs w:val="24"/>
        </w:rPr>
        <w:t>capabilities</w:t>
      </w:r>
      <w:r w:rsidR="00560E43" w:rsidRPr="00F34E17">
        <w:rPr>
          <w:rFonts w:ascii="Arial" w:hAnsi="Arial" w:cs="Arial"/>
          <w:sz w:val="24"/>
          <w:szCs w:val="24"/>
        </w:rPr>
        <w:t xml:space="preserve"> </w:t>
      </w:r>
      <w:r w:rsidR="00BA7FE0" w:rsidRPr="00F34E17">
        <w:rPr>
          <w:rFonts w:ascii="Arial" w:hAnsi="Arial" w:cs="Arial"/>
          <w:sz w:val="24"/>
          <w:szCs w:val="24"/>
        </w:rPr>
        <w:t xml:space="preserve">and future-proof </w:t>
      </w:r>
      <w:r w:rsidR="000D68B9" w:rsidRPr="00F34E17">
        <w:rPr>
          <w:rFonts w:ascii="Arial" w:hAnsi="Arial" w:cs="Arial"/>
          <w:sz w:val="24"/>
          <w:szCs w:val="24"/>
        </w:rPr>
        <w:t>their</w:t>
      </w:r>
      <w:r w:rsidR="00BA7FE0" w:rsidRPr="00F34E17">
        <w:rPr>
          <w:rFonts w:ascii="Arial" w:hAnsi="Arial" w:cs="Arial"/>
          <w:sz w:val="24"/>
          <w:szCs w:val="24"/>
        </w:rPr>
        <w:t xml:space="preserve"> business</w:t>
      </w:r>
      <w:r w:rsidR="00967F6A">
        <w:rPr>
          <w:rFonts w:ascii="Arial" w:hAnsi="Arial" w:cs="Arial"/>
          <w:sz w:val="24"/>
          <w:szCs w:val="24"/>
        </w:rPr>
        <w:t>es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F0" w14:textId="77777777" w:rsidR="00F7278F" w:rsidRPr="00C75126" w:rsidRDefault="00F7278F" w:rsidP="00F7278F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EDE94F1" w14:textId="77777777" w:rsidR="00781FA5" w:rsidRPr="00F34E17" w:rsidRDefault="00DE3703" w:rsidP="001B00E2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Take</w:t>
      </w:r>
      <w:r w:rsidR="00BA7FE0" w:rsidRPr="00F34E17">
        <w:rPr>
          <w:rFonts w:ascii="Arial" w:hAnsi="Arial" w:cs="Arial"/>
          <w:sz w:val="24"/>
          <w:szCs w:val="24"/>
        </w:rPr>
        <w:t xml:space="preserve"> the example of Slake, which started out in 2014 as a humble neighbourhood bistro in </w:t>
      </w:r>
      <w:proofErr w:type="spellStart"/>
      <w:r w:rsidR="00053251" w:rsidRPr="00F34E17">
        <w:rPr>
          <w:rFonts w:ascii="Arial" w:hAnsi="Arial" w:cs="Arial"/>
          <w:sz w:val="24"/>
          <w:szCs w:val="24"/>
        </w:rPr>
        <w:t>Siglap</w:t>
      </w:r>
      <w:proofErr w:type="spellEnd"/>
      <w:r w:rsidR="00BC6654">
        <w:rPr>
          <w:rFonts w:ascii="Arial" w:hAnsi="Arial" w:cs="Arial"/>
          <w:sz w:val="24"/>
          <w:szCs w:val="24"/>
        </w:rPr>
        <w:t>.</w:t>
      </w:r>
    </w:p>
    <w:p w14:paraId="2EDE94F2" w14:textId="42FC20BF" w:rsidR="00781FA5" w:rsidRPr="00F34E17" w:rsidRDefault="00860B33" w:rsidP="00E84B21">
      <w:pPr>
        <w:pStyle w:val="ListParagraph"/>
        <w:keepNext/>
        <w:keepLines/>
        <w:numPr>
          <w:ilvl w:val="0"/>
          <w:numId w:val="28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In </w:t>
      </w:r>
      <w:r w:rsidR="00690311" w:rsidRPr="00F34E17">
        <w:rPr>
          <w:rFonts w:ascii="Arial" w:hAnsi="Arial" w:cs="Arial"/>
          <w:sz w:val="24"/>
          <w:szCs w:val="24"/>
        </w:rPr>
        <w:t>2017</w:t>
      </w:r>
      <w:r w:rsidR="00BA7FE0" w:rsidRPr="00F34E17">
        <w:rPr>
          <w:rFonts w:ascii="Arial" w:hAnsi="Arial" w:cs="Arial"/>
          <w:sz w:val="24"/>
          <w:szCs w:val="24"/>
        </w:rPr>
        <w:t xml:space="preserve">, even before the pandemic, Slake pivoted to online ordering to reach more customers, by taking up the Productivity Solutions Grant. These investments paid off during </w:t>
      </w:r>
      <w:r w:rsidR="00967F6A">
        <w:rPr>
          <w:rFonts w:ascii="Arial" w:hAnsi="Arial" w:cs="Arial"/>
          <w:sz w:val="24"/>
          <w:szCs w:val="24"/>
        </w:rPr>
        <w:t>the</w:t>
      </w:r>
      <w:r w:rsidR="00BA7FE0" w:rsidRPr="00F34E17">
        <w:rPr>
          <w:rFonts w:ascii="Arial" w:hAnsi="Arial" w:cs="Arial"/>
          <w:sz w:val="24"/>
          <w:szCs w:val="24"/>
        </w:rPr>
        <w:t xml:space="preserve"> Circuit Breaker</w:t>
      </w:r>
      <w:r w:rsidR="00967F6A">
        <w:rPr>
          <w:rFonts w:ascii="Arial" w:hAnsi="Arial" w:cs="Arial"/>
          <w:sz w:val="24"/>
          <w:szCs w:val="24"/>
        </w:rPr>
        <w:t xml:space="preserve"> last year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F3" w14:textId="5D811361" w:rsidR="007D6E37" w:rsidRPr="00F34E17" w:rsidRDefault="00BA7FE0" w:rsidP="00E84B21">
      <w:pPr>
        <w:pStyle w:val="ListParagraph"/>
        <w:numPr>
          <w:ilvl w:val="0"/>
          <w:numId w:val="28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Since then, Slake has doubled down on their efforts to go digital. They took up </w:t>
      </w:r>
      <w:r w:rsidR="0092102C" w:rsidRPr="00F34E17">
        <w:rPr>
          <w:rFonts w:ascii="Arial" w:hAnsi="Arial" w:cs="Arial"/>
          <w:sz w:val="24"/>
          <w:szCs w:val="24"/>
        </w:rPr>
        <w:t xml:space="preserve">the </w:t>
      </w:r>
      <w:r w:rsidRPr="00F34E17">
        <w:rPr>
          <w:rFonts w:ascii="Arial" w:hAnsi="Arial" w:cs="Arial"/>
          <w:sz w:val="24"/>
          <w:szCs w:val="24"/>
        </w:rPr>
        <w:t xml:space="preserve">Enterprise Development Grant to develop a virtual brand for new revenue streams, tapped on the Food Delivery Booster Package, and recently also expanded their social media marketing. </w:t>
      </w:r>
      <w:r w:rsidR="00967F6A">
        <w:rPr>
          <w:rFonts w:ascii="Arial" w:hAnsi="Arial" w:cs="Arial"/>
          <w:sz w:val="24"/>
          <w:szCs w:val="24"/>
        </w:rPr>
        <w:t xml:space="preserve">And </w:t>
      </w:r>
      <w:r w:rsidR="000959B7">
        <w:rPr>
          <w:rFonts w:ascii="Arial" w:hAnsi="Arial" w:cs="Arial"/>
          <w:sz w:val="24"/>
          <w:szCs w:val="24"/>
        </w:rPr>
        <w:t>t</w:t>
      </w:r>
      <w:r w:rsidRPr="00F34E17">
        <w:rPr>
          <w:rFonts w:ascii="Arial" w:hAnsi="Arial" w:cs="Arial"/>
          <w:sz w:val="24"/>
          <w:szCs w:val="24"/>
        </w:rPr>
        <w:t>hey are well-positioned for growth opportunities during this period and beyond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4F4" w14:textId="77777777" w:rsidR="00E04F91" w:rsidRPr="00BC6654" w:rsidRDefault="00E04F91" w:rsidP="00C75126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360"/>
        <w:rPr>
          <w:rFonts w:ascii="Arial" w:hAnsi="Arial" w:cs="Arial"/>
          <w:sz w:val="24"/>
          <w:szCs w:val="24"/>
        </w:rPr>
      </w:pPr>
    </w:p>
    <w:p w14:paraId="2EDE94F5" w14:textId="77777777" w:rsidR="00DA1091" w:rsidRDefault="000D6C1C" w:rsidP="001B00E2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Mr Speaker, l</w:t>
      </w:r>
      <w:r w:rsidR="004770DE" w:rsidRPr="00F34E17">
        <w:rPr>
          <w:rFonts w:ascii="Arial" w:hAnsi="Arial" w:cs="Arial"/>
          <w:sz w:val="24"/>
          <w:szCs w:val="24"/>
        </w:rPr>
        <w:t>et me say a few words in Mandarin</w:t>
      </w:r>
      <w:r w:rsidR="00BC6654">
        <w:rPr>
          <w:rFonts w:ascii="Arial" w:hAnsi="Arial" w:cs="Arial"/>
          <w:sz w:val="24"/>
          <w:szCs w:val="24"/>
        </w:rPr>
        <w:t>.</w:t>
      </w:r>
      <w:r w:rsidR="004770DE" w:rsidRPr="00F34E17">
        <w:rPr>
          <w:rFonts w:ascii="Arial" w:hAnsi="Arial" w:cs="Arial"/>
          <w:sz w:val="24"/>
          <w:szCs w:val="24"/>
        </w:rPr>
        <w:t xml:space="preserve"> </w:t>
      </w:r>
    </w:p>
    <w:p w14:paraId="2EDE94F6" w14:textId="77777777" w:rsidR="00DA1091" w:rsidRPr="00DA1091" w:rsidRDefault="00803800" w:rsidP="00E84B21">
      <w:pPr>
        <w:pStyle w:val="ListParagraph"/>
        <w:numPr>
          <w:ilvl w:val="0"/>
          <w:numId w:val="2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DA1091">
        <w:rPr>
          <w:rFonts w:ascii="SimSun" w:eastAsia="SimSun" w:hAnsi="SimSun"/>
          <w:sz w:val="24"/>
          <w:szCs w:val="24"/>
        </w:rPr>
        <w:t>今年五月</w:t>
      </w:r>
      <w:r w:rsidRPr="00DA1091">
        <w:rPr>
          <w:rFonts w:ascii="SimSun" w:eastAsia="SimSun" w:hAnsi="SimSun" w:hint="eastAsia"/>
          <w:sz w:val="24"/>
          <w:szCs w:val="24"/>
        </w:rPr>
        <w:t>，</w:t>
      </w:r>
      <w:r w:rsidRPr="00DA1091">
        <w:rPr>
          <w:rFonts w:ascii="SimSun" w:eastAsia="SimSun" w:hAnsi="SimSun"/>
          <w:sz w:val="24"/>
          <w:szCs w:val="24"/>
        </w:rPr>
        <w:t>政府收紧了防疫措施，并为在这段期间</w:t>
      </w:r>
      <w:r w:rsidRPr="00DA1091">
        <w:rPr>
          <w:rFonts w:ascii="SimSun" w:eastAsia="SimSun" w:hAnsi="SimSun" w:hint="eastAsia"/>
          <w:sz w:val="24"/>
          <w:szCs w:val="24"/>
        </w:rPr>
        <w:t>最</w:t>
      </w:r>
      <w:r w:rsidRPr="00DA1091">
        <w:rPr>
          <w:rFonts w:ascii="SimSun" w:eastAsia="SimSun" w:hAnsi="SimSun"/>
          <w:sz w:val="24"/>
          <w:szCs w:val="24"/>
        </w:rPr>
        <w:t>受影响的国人、员工和企业提供了</w:t>
      </w:r>
      <w:r w:rsidRPr="00DA1091">
        <w:rPr>
          <w:rFonts w:ascii="SimSun" w:eastAsia="SimSun" w:hAnsi="SimSun" w:hint="eastAsia"/>
          <w:sz w:val="24"/>
          <w:szCs w:val="24"/>
        </w:rPr>
        <w:t>一系列的</w:t>
      </w:r>
      <w:r w:rsidRPr="00EE3642">
        <w:rPr>
          <w:rFonts w:ascii="SimSun" w:eastAsia="SimSun" w:hAnsi="SimSun" w:hint="eastAsia"/>
          <w:sz w:val="24"/>
          <w:szCs w:val="24"/>
        </w:rPr>
        <w:t>援助</w:t>
      </w:r>
      <w:r w:rsidR="00EE3642" w:rsidRPr="00EE3642">
        <w:rPr>
          <w:rFonts w:ascii="SimSun" w:eastAsia="SimSun" w:hAnsi="SimSun" w:cs="SimSun" w:hint="eastAsia"/>
          <w:sz w:val="24"/>
          <w:szCs w:val="24"/>
        </w:rPr>
        <w:t>。</w:t>
      </w:r>
    </w:p>
    <w:p w14:paraId="2EDE94F7" w14:textId="77777777" w:rsidR="00DA1091" w:rsidRPr="00DA1091" w:rsidRDefault="00803800" w:rsidP="00E84B21">
      <w:pPr>
        <w:pStyle w:val="ListParagraph"/>
        <w:numPr>
          <w:ilvl w:val="0"/>
          <w:numId w:val="2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DA1091">
        <w:rPr>
          <w:rFonts w:ascii="SimSun" w:eastAsia="SimSun" w:hAnsi="SimSun"/>
          <w:sz w:val="24"/>
          <w:szCs w:val="24"/>
        </w:rPr>
        <w:t>政府</w:t>
      </w:r>
      <w:r w:rsidRPr="00DA1091">
        <w:rPr>
          <w:rFonts w:ascii="SimSun" w:eastAsia="SimSun" w:hAnsi="SimSun" w:hint="eastAsia"/>
          <w:sz w:val="24"/>
          <w:szCs w:val="24"/>
        </w:rPr>
        <w:t>会</w:t>
      </w:r>
      <w:r w:rsidRPr="00DA1091">
        <w:rPr>
          <w:rFonts w:ascii="SimSun" w:eastAsia="SimSun" w:hAnsi="SimSun"/>
          <w:sz w:val="24"/>
          <w:szCs w:val="24"/>
        </w:rPr>
        <w:t>通过重新分配各部门的预算，</w:t>
      </w:r>
      <w:r w:rsidRPr="00DA1091">
        <w:rPr>
          <w:rFonts w:ascii="SimSun" w:eastAsia="SimSun" w:hAnsi="SimSun" w:hint="eastAsia"/>
          <w:sz w:val="24"/>
          <w:szCs w:val="24"/>
        </w:rPr>
        <w:t>拨出约</w:t>
      </w:r>
      <w:r w:rsidRPr="00DA1091">
        <w:rPr>
          <w:rFonts w:ascii="SimSun" w:eastAsia="SimSun" w:hAnsi="SimSun"/>
          <w:sz w:val="24"/>
          <w:szCs w:val="24"/>
          <w:u w:val="single"/>
        </w:rPr>
        <w:t>12亿元</w:t>
      </w:r>
      <w:r w:rsidRPr="00DA1091">
        <w:rPr>
          <w:rFonts w:ascii="SimSun" w:eastAsia="SimSun" w:hAnsi="SimSun" w:hint="eastAsia"/>
          <w:sz w:val="24"/>
          <w:szCs w:val="24"/>
        </w:rPr>
        <w:t>，</w:t>
      </w:r>
      <w:r w:rsidRPr="00DA1091">
        <w:rPr>
          <w:rFonts w:ascii="SimSun" w:eastAsia="SimSun" w:hAnsi="SimSun"/>
          <w:sz w:val="24"/>
          <w:szCs w:val="24"/>
        </w:rPr>
        <w:t>资助</w:t>
      </w:r>
      <w:r w:rsidRPr="00DA1091">
        <w:rPr>
          <w:rFonts w:ascii="SimSun" w:eastAsia="SimSun" w:hAnsi="SimSun" w:hint="eastAsia"/>
          <w:sz w:val="24"/>
          <w:szCs w:val="24"/>
        </w:rPr>
        <w:t>这些</w:t>
      </w:r>
      <w:r w:rsidRPr="00DA1091">
        <w:rPr>
          <w:rFonts w:ascii="SimSun" w:eastAsia="SimSun" w:hAnsi="SimSun"/>
          <w:sz w:val="24"/>
          <w:szCs w:val="24"/>
        </w:rPr>
        <w:t>措施</w:t>
      </w:r>
      <w:r w:rsidR="00EE3642" w:rsidRPr="00EE3642">
        <w:rPr>
          <w:rFonts w:ascii="SimSun" w:eastAsia="SimSun" w:hAnsi="SimSun" w:cs="SimSun" w:hint="eastAsia"/>
          <w:sz w:val="24"/>
          <w:szCs w:val="24"/>
        </w:rPr>
        <w:t>。</w:t>
      </w:r>
    </w:p>
    <w:p w14:paraId="2EDE94F8" w14:textId="3BD161D5" w:rsidR="00DA1091" w:rsidRPr="000001ED" w:rsidRDefault="00803800" w:rsidP="00E84B21">
      <w:pPr>
        <w:pStyle w:val="ListParagraph"/>
        <w:numPr>
          <w:ilvl w:val="0"/>
          <w:numId w:val="2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DA1091">
        <w:rPr>
          <w:rFonts w:ascii="SimSun" w:eastAsia="SimSun" w:hAnsi="SimSun" w:hint="eastAsia"/>
          <w:sz w:val="24"/>
          <w:szCs w:val="24"/>
        </w:rPr>
        <w:t>在推出这些措施时，我特别关注中小</w:t>
      </w:r>
      <w:bookmarkStart w:id="12" w:name="_Hlk76213468"/>
      <w:r w:rsidRPr="00DA1091">
        <w:rPr>
          <w:rFonts w:ascii="SimSun" w:eastAsia="SimSun" w:hAnsi="SimSun" w:hint="eastAsia"/>
          <w:sz w:val="24"/>
          <w:szCs w:val="24"/>
        </w:rPr>
        <w:t>型</w:t>
      </w:r>
      <w:bookmarkEnd w:id="12"/>
      <w:r w:rsidRPr="00DA1091">
        <w:rPr>
          <w:rFonts w:ascii="SimSun" w:eastAsia="SimSun" w:hAnsi="SimSun" w:hint="eastAsia"/>
          <w:sz w:val="24"/>
          <w:szCs w:val="24"/>
        </w:rPr>
        <w:t>企业的情况。中小型企业是我国经济的支柱，</w:t>
      </w:r>
      <w:r w:rsidRPr="000001ED">
        <w:rPr>
          <w:rFonts w:ascii="SimSun" w:eastAsia="SimSun" w:hAnsi="SimSun" w:hint="eastAsia"/>
          <w:sz w:val="24"/>
          <w:szCs w:val="24"/>
        </w:rPr>
        <w:t>但它们的规模比较小，资源也</w:t>
      </w:r>
      <w:r w:rsidR="00200E1E" w:rsidRPr="000001ED">
        <w:rPr>
          <w:rFonts w:ascii="SimSun" w:eastAsia="SimSun" w:hAnsi="SimSun" w:hint="eastAsia"/>
          <w:sz w:val="24"/>
          <w:szCs w:val="24"/>
        </w:rPr>
        <w:t>比</w:t>
      </w:r>
      <w:r w:rsidRPr="000001ED">
        <w:rPr>
          <w:rFonts w:ascii="SimSun" w:eastAsia="SimSun" w:hAnsi="SimSun" w:hint="eastAsia"/>
          <w:sz w:val="24"/>
          <w:szCs w:val="24"/>
        </w:rPr>
        <w:t>较少。在面对危机时，它们一般需要更多的帮助</w:t>
      </w:r>
      <w:r w:rsidR="00EE3642" w:rsidRPr="00EE3642">
        <w:rPr>
          <w:rFonts w:ascii="SimSun" w:eastAsia="SimSun" w:hAnsi="SimSun" w:cs="SimSun" w:hint="eastAsia"/>
          <w:sz w:val="24"/>
          <w:szCs w:val="24"/>
        </w:rPr>
        <w:t>。</w:t>
      </w:r>
    </w:p>
    <w:p w14:paraId="2EDE94F9" w14:textId="77777777" w:rsidR="00DA1091" w:rsidRPr="00DA1091" w:rsidRDefault="00803800" w:rsidP="00E84B21">
      <w:pPr>
        <w:pStyle w:val="ListParagraph"/>
        <w:numPr>
          <w:ilvl w:val="0"/>
          <w:numId w:val="2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DA1091">
        <w:rPr>
          <w:rFonts w:ascii="SimSun" w:eastAsia="SimSun" w:hAnsi="SimSun" w:hint="eastAsia"/>
          <w:sz w:val="24"/>
          <w:szCs w:val="24"/>
        </w:rPr>
        <w:t>因此，在政策方面，</w:t>
      </w:r>
      <w:r w:rsidRPr="00DA1091">
        <w:rPr>
          <w:rFonts w:ascii="SimSun" w:eastAsia="SimSun" w:hAnsi="SimSun"/>
          <w:sz w:val="24"/>
          <w:szCs w:val="24"/>
        </w:rPr>
        <w:t>政府</w:t>
      </w:r>
      <w:r w:rsidRPr="00DA1091">
        <w:rPr>
          <w:rFonts w:ascii="SimSun" w:eastAsia="SimSun" w:hAnsi="SimSun" w:hint="eastAsia"/>
          <w:sz w:val="24"/>
          <w:szCs w:val="24"/>
        </w:rPr>
        <w:t>往往</w:t>
      </w:r>
      <w:r w:rsidRPr="00DA1091">
        <w:rPr>
          <w:rFonts w:ascii="SimSun" w:eastAsia="SimSun" w:hAnsi="SimSun"/>
          <w:sz w:val="24"/>
          <w:szCs w:val="24"/>
        </w:rPr>
        <w:t>为中小型企业提供更多的支持</w:t>
      </w:r>
      <w:r w:rsidR="00EE3642" w:rsidRPr="00EE3642">
        <w:rPr>
          <w:rFonts w:ascii="SimSun" w:eastAsia="SimSun" w:hAnsi="SimSun" w:cs="SimSun" w:hint="eastAsia"/>
          <w:sz w:val="24"/>
          <w:szCs w:val="24"/>
        </w:rPr>
        <w:t>。</w:t>
      </w:r>
    </w:p>
    <w:p w14:paraId="2EDE94FA" w14:textId="77777777" w:rsidR="000001ED" w:rsidRPr="000001ED" w:rsidRDefault="00803800" w:rsidP="00E84B21">
      <w:pPr>
        <w:pStyle w:val="ListParagraph"/>
        <w:numPr>
          <w:ilvl w:val="0"/>
          <w:numId w:val="2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DA1091">
        <w:rPr>
          <w:rFonts w:ascii="SimSun" w:eastAsia="SimSun" w:hAnsi="SimSun" w:hint="eastAsia"/>
          <w:sz w:val="24"/>
          <w:szCs w:val="24"/>
        </w:rPr>
        <w:t>例如，中小型企业的税务负担很低</w:t>
      </w:r>
      <w:r w:rsidR="00EE3642" w:rsidRPr="00EE3642">
        <w:rPr>
          <w:rFonts w:ascii="SimSun" w:eastAsia="SimSun" w:hAnsi="SimSun" w:cs="SimSun" w:hint="eastAsia"/>
          <w:sz w:val="24"/>
          <w:szCs w:val="24"/>
        </w:rPr>
        <w:t>。</w:t>
      </w:r>
    </w:p>
    <w:p w14:paraId="2EDE94FB" w14:textId="77777777" w:rsidR="00DA1091" w:rsidRPr="00DA1091" w:rsidRDefault="00803800" w:rsidP="00E84B21">
      <w:pPr>
        <w:pStyle w:val="ListParagraph"/>
        <w:numPr>
          <w:ilvl w:val="0"/>
          <w:numId w:val="2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DA1091">
        <w:rPr>
          <w:rFonts w:ascii="SimSun" w:eastAsia="SimSun" w:hAnsi="SimSun" w:hint="eastAsia"/>
          <w:sz w:val="24"/>
          <w:szCs w:val="24"/>
        </w:rPr>
        <w:t>在新加坡，它们当中有超过一半不需要</w:t>
      </w:r>
      <w:r w:rsidR="0091381A" w:rsidRPr="00DA1091">
        <w:rPr>
          <w:rFonts w:ascii="SimSun" w:eastAsia="SimSun" w:hAnsi="SimSun" w:hint="eastAsia"/>
          <w:sz w:val="24"/>
          <w:szCs w:val="24"/>
        </w:rPr>
        <w:t>缴</w:t>
      </w:r>
      <w:r w:rsidRPr="00DA1091">
        <w:rPr>
          <w:rFonts w:ascii="SimSun" w:eastAsia="SimSun" w:hAnsi="SimSun" w:hint="eastAsia"/>
          <w:sz w:val="24"/>
          <w:szCs w:val="24"/>
        </w:rPr>
        <w:t>付公司税</w:t>
      </w:r>
      <w:r w:rsidR="00EE3642" w:rsidRPr="00EE3642">
        <w:rPr>
          <w:rFonts w:ascii="SimSun" w:eastAsia="SimSun" w:hAnsi="SimSun" w:cs="SimSun" w:hint="eastAsia"/>
          <w:sz w:val="24"/>
          <w:szCs w:val="24"/>
        </w:rPr>
        <w:t>。</w:t>
      </w:r>
    </w:p>
    <w:p w14:paraId="2EDE94FC" w14:textId="42F8B22F" w:rsidR="00DA1091" w:rsidRPr="00DA1091" w:rsidRDefault="00803800" w:rsidP="00E84B21">
      <w:pPr>
        <w:pStyle w:val="ListParagraph"/>
        <w:numPr>
          <w:ilvl w:val="0"/>
          <w:numId w:val="2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DA1091">
        <w:rPr>
          <w:rFonts w:ascii="SimSun" w:eastAsia="SimSun" w:hAnsi="SimSun" w:hint="eastAsia"/>
          <w:sz w:val="24"/>
          <w:szCs w:val="24"/>
        </w:rPr>
        <w:t>此外，本地虽然有超过百分之9</w:t>
      </w:r>
      <w:r w:rsidRPr="00DA1091">
        <w:rPr>
          <w:rFonts w:ascii="SimSun" w:eastAsia="SimSun" w:hAnsi="SimSun"/>
          <w:sz w:val="24"/>
          <w:szCs w:val="24"/>
        </w:rPr>
        <w:t>5</w:t>
      </w:r>
      <w:r w:rsidRPr="00DA1091">
        <w:rPr>
          <w:rFonts w:ascii="SimSun" w:eastAsia="SimSun" w:hAnsi="SimSun" w:hint="eastAsia"/>
          <w:sz w:val="24"/>
          <w:szCs w:val="24"/>
        </w:rPr>
        <w:t>的公司都是中小型企业，但它们所支付的公司税，只占公司税总税收的不到三分之一</w:t>
      </w:r>
      <w:r w:rsidR="00EE3642" w:rsidRPr="00EE3642">
        <w:rPr>
          <w:rFonts w:ascii="SimSun" w:eastAsia="SimSun" w:hAnsi="SimSun" w:cs="SimSun" w:hint="eastAsia"/>
          <w:sz w:val="24"/>
          <w:szCs w:val="24"/>
        </w:rPr>
        <w:t>。</w:t>
      </w:r>
    </w:p>
    <w:p w14:paraId="2EDE94FD" w14:textId="77777777" w:rsidR="00DA1091" w:rsidRPr="00DA1091" w:rsidRDefault="00803800" w:rsidP="00E84B21">
      <w:pPr>
        <w:pStyle w:val="ListParagraph"/>
        <w:numPr>
          <w:ilvl w:val="0"/>
          <w:numId w:val="2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DA1091">
        <w:rPr>
          <w:rFonts w:ascii="SimSun" w:eastAsia="SimSun" w:hAnsi="SimSun" w:hint="eastAsia"/>
          <w:sz w:val="24"/>
          <w:szCs w:val="24"/>
        </w:rPr>
        <w:t>在雇佣补贴方面，政府目前一共发放了超过</w:t>
      </w:r>
      <w:r w:rsidRPr="00DA1091">
        <w:rPr>
          <w:rFonts w:ascii="SimSun" w:eastAsia="SimSun" w:hAnsi="SimSun"/>
          <w:sz w:val="24"/>
          <w:szCs w:val="24"/>
          <w:u w:val="single"/>
        </w:rPr>
        <w:t>267亿</w:t>
      </w:r>
      <w:r w:rsidRPr="00DA1091">
        <w:rPr>
          <w:rFonts w:ascii="SimSun" w:eastAsia="SimSun" w:hAnsi="SimSun"/>
          <w:sz w:val="24"/>
          <w:szCs w:val="24"/>
        </w:rPr>
        <w:t>元</w:t>
      </w:r>
      <w:r w:rsidRPr="00DA1091">
        <w:rPr>
          <w:rFonts w:ascii="SimSun" w:eastAsia="SimSun" w:hAnsi="SimSun" w:hint="eastAsia"/>
          <w:sz w:val="24"/>
          <w:szCs w:val="24"/>
        </w:rPr>
        <w:t>的补贴，中小型企业就获得了</w:t>
      </w:r>
      <w:r w:rsidRPr="00DA1091">
        <w:rPr>
          <w:rFonts w:ascii="SimSun" w:eastAsia="SimSun" w:hAnsi="SimSun" w:cs="SimSun" w:hint="eastAsia"/>
          <w:sz w:val="24"/>
          <w:szCs w:val="24"/>
        </w:rPr>
        <w:t>其中的三分之二</w:t>
      </w:r>
      <w:r w:rsidR="00EE3642" w:rsidRPr="00EE3642">
        <w:rPr>
          <w:rFonts w:ascii="SimSun" w:eastAsia="SimSun" w:hAnsi="SimSun" w:cs="SimSun" w:hint="eastAsia"/>
          <w:sz w:val="24"/>
          <w:szCs w:val="24"/>
        </w:rPr>
        <w:t>。</w:t>
      </w:r>
    </w:p>
    <w:p w14:paraId="2EDE94FE" w14:textId="77777777" w:rsidR="00DA1091" w:rsidRPr="00DA1091" w:rsidRDefault="00803800" w:rsidP="00E84B21">
      <w:pPr>
        <w:pStyle w:val="ListParagraph"/>
        <w:numPr>
          <w:ilvl w:val="0"/>
          <w:numId w:val="2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DA1091">
        <w:rPr>
          <w:rFonts w:ascii="SimSun" w:eastAsia="SimSun" w:hAnsi="SimSun" w:hint="eastAsia"/>
          <w:sz w:val="24"/>
          <w:szCs w:val="24"/>
        </w:rPr>
        <w:t>从2020年初到现在，新加坡企业发展局的融资计划一共为2万</w:t>
      </w:r>
      <w:r w:rsidRPr="00DA1091">
        <w:rPr>
          <w:rFonts w:ascii="SimSun" w:eastAsia="SimSun" w:hAnsi="SimSun"/>
          <w:sz w:val="24"/>
          <w:szCs w:val="24"/>
        </w:rPr>
        <w:t>5</w:t>
      </w:r>
      <w:r w:rsidRPr="00DA1091">
        <w:rPr>
          <w:rFonts w:ascii="SimSun" w:eastAsia="SimSun" w:hAnsi="SimSun" w:hint="eastAsia"/>
          <w:sz w:val="24"/>
          <w:szCs w:val="24"/>
        </w:rPr>
        <w:t>000多</w:t>
      </w:r>
      <w:r w:rsidRPr="00DA1091">
        <w:rPr>
          <w:rFonts w:ascii="SimSun" w:eastAsia="SimSun" w:hAnsi="SimSun"/>
          <w:sz w:val="24"/>
          <w:szCs w:val="24"/>
        </w:rPr>
        <w:t>家企业，提供了超过</w:t>
      </w:r>
      <w:r w:rsidRPr="00DA1091">
        <w:rPr>
          <w:rFonts w:ascii="SimSun" w:eastAsia="SimSun" w:hAnsi="SimSun" w:hint="eastAsia"/>
          <w:sz w:val="24"/>
          <w:szCs w:val="24"/>
          <w:u w:val="single"/>
        </w:rPr>
        <w:t>2</w:t>
      </w:r>
      <w:r w:rsidRPr="00DA1091">
        <w:rPr>
          <w:rFonts w:ascii="SimSun" w:eastAsia="SimSun" w:hAnsi="SimSun"/>
          <w:sz w:val="24"/>
          <w:szCs w:val="24"/>
          <w:u w:val="single"/>
        </w:rPr>
        <w:t>2</w:t>
      </w:r>
      <w:r w:rsidRPr="00DA1091">
        <w:rPr>
          <w:rFonts w:ascii="SimSun" w:eastAsia="SimSun" w:hAnsi="SimSun" w:hint="eastAsia"/>
          <w:sz w:val="24"/>
          <w:szCs w:val="24"/>
          <w:u w:val="single"/>
        </w:rPr>
        <w:t>0亿</w:t>
      </w:r>
      <w:r w:rsidRPr="00DA1091">
        <w:rPr>
          <w:rFonts w:ascii="SimSun" w:eastAsia="SimSun" w:hAnsi="SimSun" w:hint="eastAsia"/>
          <w:sz w:val="24"/>
          <w:szCs w:val="24"/>
        </w:rPr>
        <w:t>元的贷款，其中有百分之99是中小型企业</w:t>
      </w:r>
      <w:r w:rsidR="00EE3642" w:rsidRPr="00EE3642">
        <w:rPr>
          <w:rFonts w:ascii="SimSun" w:eastAsia="SimSun" w:hAnsi="SimSun" w:cs="SimSun" w:hint="eastAsia"/>
          <w:sz w:val="24"/>
          <w:szCs w:val="24"/>
        </w:rPr>
        <w:t>。</w:t>
      </w:r>
    </w:p>
    <w:p w14:paraId="2EDE94FF" w14:textId="77777777" w:rsidR="00DA1091" w:rsidRPr="00DA1091" w:rsidRDefault="00803800" w:rsidP="00E84B21">
      <w:pPr>
        <w:pStyle w:val="ListParagraph"/>
        <w:numPr>
          <w:ilvl w:val="0"/>
          <w:numId w:val="2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DA1091">
        <w:rPr>
          <w:rFonts w:ascii="SimSun" w:eastAsia="SimSun" w:hAnsi="SimSun" w:hint="eastAsia"/>
          <w:sz w:val="24"/>
          <w:szCs w:val="24"/>
        </w:rPr>
        <w:t>为继续帮助有需要的中小型企业，我将把</w:t>
      </w:r>
      <w:r w:rsidRPr="00DA1091">
        <w:rPr>
          <w:rFonts w:ascii="SimSun" w:eastAsia="SimSun" w:hAnsi="SimSun" w:hint="eastAsia"/>
          <w:sz w:val="24"/>
          <w:szCs w:val="24"/>
          <w:u w:val="single"/>
        </w:rPr>
        <w:t>临时过渡性贷款计划</w:t>
      </w:r>
      <w:r w:rsidRPr="00DA1091">
        <w:rPr>
          <w:rFonts w:ascii="SimSun" w:eastAsia="SimSun" w:hAnsi="SimSun" w:hint="eastAsia"/>
          <w:sz w:val="24"/>
          <w:szCs w:val="24"/>
        </w:rPr>
        <w:t>和</w:t>
      </w:r>
      <w:r w:rsidRPr="00DA1091">
        <w:rPr>
          <w:rFonts w:ascii="SimSun" w:eastAsia="SimSun" w:hAnsi="SimSun" w:hint="eastAsia"/>
          <w:sz w:val="24"/>
          <w:szCs w:val="24"/>
          <w:u w:val="single"/>
        </w:rPr>
        <w:t>企业融资计划的贸易贷款</w:t>
      </w:r>
      <w:r w:rsidRPr="00DA1091">
        <w:rPr>
          <w:rFonts w:ascii="SimSun" w:eastAsia="SimSun" w:hAnsi="SimSun" w:hint="eastAsia"/>
          <w:sz w:val="24"/>
          <w:szCs w:val="24"/>
        </w:rPr>
        <w:t>延长六个月，到明年3月31日</w:t>
      </w:r>
      <w:r w:rsidR="00EE3642" w:rsidRPr="00EE3642">
        <w:rPr>
          <w:rFonts w:ascii="SimSun" w:eastAsia="SimSun" w:hAnsi="SimSun" w:cs="SimSun" w:hint="eastAsia"/>
          <w:sz w:val="24"/>
          <w:szCs w:val="24"/>
        </w:rPr>
        <w:t>。</w:t>
      </w:r>
    </w:p>
    <w:p w14:paraId="2EDE9500" w14:textId="77777777" w:rsidR="00803800" w:rsidRPr="00086B78" w:rsidRDefault="00803800" w:rsidP="00E84B21">
      <w:pPr>
        <w:pStyle w:val="ListParagraph"/>
        <w:numPr>
          <w:ilvl w:val="0"/>
          <w:numId w:val="2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DA1091">
        <w:rPr>
          <w:rFonts w:ascii="SimSun" w:eastAsia="SimSun" w:hAnsi="SimSun" w:hint="eastAsia"/>
          <w:sz w:val="24"/>
          <w:szCs w:val="24"/>
        </w:rPr>
        <w:t>除了这些援助，政府也将继续协助企业数码化和创新，让它们做好准备，把握后冠病时代经济复苏和增长所带来的机会</w:t>
      </w:r>
      <w:r w:rsidR="00EE3642" w:rsidRPr="00EE3642">
        <w:rPr>
          <w:rFonts w:ascii="SimSun" w:eastAsia="SimSun" w:hAnsi="SimSun" w:cs="SimSun" w:hint="eastAsia"/>
          <w:sz w:val="24"/>
          <w:szCs w:val="24"/>
        </w:rPr>
        <w:t>。</w:t>
      </w:r>
    </w:p>
    <w:p w14:paraId="2EDE9501" w14:textId="77777777" w:rsidR="00086B78" w:rsidRPr="00DA1091" w:rsidRDefault="00086B78" w:rsidP="00C75126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2EDE9502" w14:textId="77777777" w:rsidR="00300553" w:rsidRPr="00F34E17" w:rsidRDefault="00803800" w:rsidP="00C75126">
      <w:pPr>
        <w:pStyle w:val="Heading1"/>
        <w:spacing w:line="480" w:lineRule="auto"/>
        <w:jc w:val="both"/>
        <w:rPr>
          <w:sz w:val="24"/>
          <w:szCs w:val="24"/>
        </w:rPr>
      </w:pPr>
      <w:bookmarkStart w:id="13" w:name="_Toc76333441"/>
      <w:r w:rsidRPr="00F34E17">
        <w:rPr>
          <w:sz w:val="24"/>
          <w:szCs w:val="24"/>
        </w:rPr>
        <w:t>E.</w:t>
      </w:r>
      <w:r w:rsidRPr="00F34E17">
        <w:rPr>
          <w:sz w:val="24"/>
          <w:szCs w:val="24"/>
        </w:rPr>
        <w:tab/>
      </w:r>
      <w:r w:rsidR="006A5EBC">
        <w:rPr>
          <w:sz w:val="24"/>
          <w:szCs w:val="24"/>
        </w:rPr>
        <w:t>OVERALL ECONOMIC AND FISCAL OUTLOOK</w:t>
      </w:r>
      <w:bookmarkEnd w:id="13"/>
      <w:r w:rsidR="00300553" w:rsidRPr="00F34E17">
        <w:rPr>
          <w:sz w:val="24"/>
          <w:szCs w:val="24"/>
        </w:rPr>
        <w:t xml:space="preserve"> </w:t>
      </w:r>
    </w:p>
    <w:p w14:paraId="2EDE9503" w14:textId="06F599EC" w:rsidR="00083CFA" w:rsidRPr="00F34E17" w:rsidRDefault="00670E5B" w:rsidP="00E84B21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 Speaker, </w:t>
      </w:r>
      <w:r w:rsidR="00A7034B">
        <w:rPr>
          <w:rFonts w:ascii="Arial" w:hAnsi="Arial" w:cs="Arial"/>
          <w:sz w:val="24"/>
          <w:szCs w:val="24"/>
        </w:rPr>
        <w:t>l</w:t>
      </w:r>
      <w:r w:rsidR="00E35106" w:rsidRPr="00F34E17">
        <w:rPr>
          <w:rFonts w:ascii="Arial" w:hAnsi="Arial" w:cs="Arial"/>
          <w:sz w:val="24"/>
          <w:szCs w:val="24"/>
        </w:rPr>
        <w:t>ooking ahead, t</w:t>
      </w:r>
      <w:r w:rsidR="009364B3" w:rsidRPr="00F34E17">
        <w:rPr>
          <w:rFonts w:ascii="Arial" w:hAnsi="Arial" w:cs="Arial"/>
          <w:sz w:val="24"/>
          <w:szCs w:val="24"/>
        </w:rPr>
        <w:t xml:space="preserve">he global economic outlook continues to be </w:t>
      </w:r>
      <w:r w:rsidR="00AC4EC4" w:rsidRPr="00F34E17">
        <w:rPr>
          <w:rFonts w:ascii="Arial" w:hAnsi="Arial" w:cs="Arial"/>
          <w:sz w:val="24"/>
          <w:szCs w:val="24"/>
        </w:rPr>
        <w:t xml:space="preserve">highly </w:t>
      </w:r>
      <w:r w:rsidR="009364B3" w:rsidRPr="00F34E17">
        <w:rPr>
          <w:rFonts w:ascii="Arial" w:hAnsi="Arial" w:cs="Arial"/>
          <w:sz w:val="24"/>
          <w:szCs w:val="24"/>
        </w:rPr>
        <w:t>uncertain</w:t>
      </w:r>
      <w:r w:rsidR="0063696C" w:rsidRPr="00F34E17">
        <w:rPr>
          <w:rFonts w:ascii="Arial" w:hAnsi="Arial" w:cs="Arial"/>
          <w:sz w:val="24"/>
          <w:szCs w:val="24"/>
        </w:rPr>
        <w:t xml:space="preserve">, as it depends critically on the path of the pandemic. On the upside, </w:t>
      </w:r>
      <w:r w:rsidR="005B7D07" w:rsidRPr="00F34E17">
        <w:rPr>
          <w:rFonts w:ascii="Arial" w:hAnsi="Arial" w:cs="Arial"/>
          <w:sz w:val="24"/>
          <w:szCs w:val="24"/>
        </w:rPr>
        <w:t>the US is picking up strongly, while the EU is showing the beginnings of a strong recovery. Faster</w:t>
      </w:r>
      <w:r w:rsidR="0063696C" w:rsidRPr="00F34E17">
        <w:rPr>
          <w:rFonts w:ascii="Arial" w:hAnsi="Arial" w:cs="Arial"/>
          <w:sz w:val="24"/>
          <w:szCs w:val="24"/>
        </w:rPr>
        <w:t xml:space="preserve">-than-anticipated global vaccine rollout and </w:t>
      </w:r>
      <w:r w:rsidR="00FA136C" w:rsidRPr="00F34E17">
        <w:rPr>
          <w:rFonts w:ascii="Arial" w:hAnsi="Arial" w:cs="Arial"/>
          <w:sz w:val="24"/>
          <w:szCs w:val="24"/>
        </w:rPr>
        <w:t xml:space="preserve">effective </w:t>
      </w:r>
      <w:r w:rsidR="0063696C" w:rsidRPr="00F34E17">
        <w:rPr>
          <w:rFonts w:ascii="Arial" w:hAnsi="Arial" w:cs="Arial"/>
          <w:sz w:val="24"/>
          <w:szCs w:val="24"/>
        </w:rPr>
        <w:t xml:space="preserve">pandemic containment could boost growth prospects. On the other hand, there are many downside risks, including the threat of new </w:t>
      </w:r>
      <w:r w:rsidR="007F0266" w:rsidRPr="00F34E17">
        <w:rPr>
          <w:rFonts w:ascii="Arial" w:hAnsi="Arial" w:cs="Arial"/>
          <w:sz w:val="24"/>
          <w:szCs w:val="24"/>
        </w:rPr>
        <w:t>waves of infections, which could force a return to lockdowns in some jurisdictions, and a slower timeline for the re-opening of borders</w:t>
      </w:r>
      <w:r w:rsidR="00BC6654">
        <w:rPr>
          <w:rFonts w:ascii="Arial" w:hAnsi="Arial" w:cs="Arial"/>
          <w:sz w:val="24"/>
          <w:szCs w:val="24"/>
        </w:rPr>
        <w:t>.</w:t>
      </w:r>
      <w:r w:rsidR="007F0266" w:rsidRPr="00F34E17">
        <w:rPr>
          <w:rFonts w:ascii="Arial" w:hAnsi="Arial" w:cs="Arial"/>
          <w:sz w:val="24"/>
          <w:szCs w:val="24"/>
        </w:rPr>
        <w:t xml:space="preserve">  </w:t>
      </w:r>
    </w:p>
    <w:p w14:paraId="2EDE9504" w14:textId="77777777" w:rsidR="007F0266" w:rsidRPr="00F34E17" w:rsidRDefault="007F0266" w:rsidP="00C75126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EDE9505" w14:textId="77777777" w:rsidR="00C829D3" w:rsidRPr="00F34E17" w:rsidRDefault="007F0266" w:rsidP="00E84B21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As a small open economy, Singapore’s outlook depends crucially on these external developments. The uncertainty surrounding our economic outlook is therefore larger than usual. </w:t>
      </w:r>
      <w:r w:rsidR="00947131" w:rsidRPr="00F34E17">
        <w:rPr>
          <w:rFonts w:ascii="Arial" w:hAnsi="Arial" w:cs="Arial"/>
          <w:sz w:val="24"/>
          <w:szCs w:val="24"/>
        </w:rPr>
        <w:t>Nevertheless, b</w:t>
      </w:r>
      <w:r w:rsidR="00C829D3" w:rsidRPr="00F34E17">
        <w:rPr>
          <w:rFonts w:ascii="Arial" w:hAnsi="Arial" w:cs="Arial"/>
          <w:sz w:val="24"/>
          <w:szCs w:val="24"/>
        </w:rPr>
        <w:t xml:space="preserve">arring unforeseen circumstances, we </w:t>
      </w:r>
      <w:r w:rsidR="00947131" w:rsidRPr="00F34E17">
        <w:rPr>
          <w:rFonts w:ascii="Arial" w:hAnsi="Arial" w:cs="Arial"/>
          <w:sz w:val="24"/>
          <w:szCs w:val="24"/>
        </w:rPr>
        <w:t xml:space="preserve">continue to </w:t>
      </w:r>
      <w:r w:rsidR="00C829D3" w:rsidRPr="00F34E17">
        <w:rPr>
          <w:rFonts w:ascii="Arial" w:hAnsi="Arial" w:cs="Arial"/>
          <w:sz w:val="24"/>
          <w:szCs w:val="24"/>
        </w:rPr>
        <w:t xml:space="preserve">expect </w:t>
      </w:r>
      <w:r w:rsidR="00300553" w:rsidRPr="00F34E17">
        <w:rPr>
          <w:rFonts w:ascii="Arial" w:hAnsi="Arial" w:cs="Arial"/>
          <w:sz w:val="24"/>
          <w:szCs w:val="24"/>
        </w:rPr>
        <w:t xml:space="preserve">GDP </w:t>
      </w:r>
      <w:r w:rsidR="00C829D3" w:rsidRPr="00F34E17">
        <w:rPr>
          <w:rFonts w:ascii="Arial" w:hAnsi="Arial" w:cs="Arial"/>
          <w:sz w:val="24"/>
          <w:szCs w:val="24"/>
        </w:rPr>
        <w:t xml:space="preserve">growth of </w:t>
      </w:r>
      <w:r w:rsidR="00697D9A" w:rsidRPr="00F34E17">
        <w:rPr>
          <w:rFonts w:ascii="Arial" w:hAnsi="Arial" w:cs="Arial"/>
          <w:sz w:val="24"/>
          <w:szCs w:val="24"/>
        </w:rPr>
        <w:t xml:space="preserve">at least </w:t>
      </w:r>
      <w:r w:rsidR="00300553" w:rsidRPr="00F34E17">
        <w:rPr>
          <w:rFonts w:ascii="Arial" w:hAnsi="Arial" w:cs="Arial"/>
          <w:sz w:val="24"/>
          <w:szCs w:val="24"/>
        </w:rPr>
        <w:t>4</w:t>
      </w:r>
      <w:r w:rsidR="00AC4E76" w:rsidRPr="00F34E17">
        <w:rPr>
          <w:rFonts w:ascii="Arial" w:hAnsi="Arial" w:cs="Arial"/>
          <w:sz w:val="24"/>
          <w:szCs w:val="24"/>
        </w:rPr>
        <w:t>%</w:t>
      </w:r>
      <w:r w:rsidR="00300553" w:rsidRPr="00F34E17">
        <w:rPr>
          <w:rFonts w:ascii="Arial" w:hAnsi="Arial" w:cs="Arial"/>
          <w:sz w:val="24"/>
          <w:szCs w:val="24"/>
        </w:rPr>
        <w:t xml:space="preserve"> to 6% </w:t>
      </w:r>
      <w:r w:rsidR="00C829D3" w:rsidRPr="00F34E17">
        <w:rPr>
          <w:rFonts w:ascii="Arial" w:hAnsi="Arial" w:cs="Arial"/>
          <w:sz w:val="24"/>
          <w:szCs w:val="24"/>
        </w:rPr>
        <w:t>this</w:t>
      </w:r>
      <w:r w:rsidR="00947131" w:rsidRPr="00F34E17">
        <w:rPr>
          <w:rFonts w:ascii="Arial" w:hAnsi="Arial" w:cs="Arial"/>
          <w:sz w:val="24"/>
          <w:szCs w:val="24"/>
        </w:rPr>
        <w:t xml:space="preserve"> </w:t>
      </w:r>
      <w:r w:rsidR="00C829D3" w:rsidRPr="00F34E17">
        <w:rPr>
          <w:rFonts w:ascii="Arial" w:hAnsi="Arial" w:cs="Arial"/>
          <w:sz w:val="24"/>
          <w:szCs w:val="24"/>
        </w:rPr>
        <w:t>year</w:t>
      </w:r>
      <w:r w:rsidR="00BC6654">
        <w:rPr>
          <w:rFonts w:ascii="Arial" w:hAnsi="Arial" w:cs="Arial"/>
          <w:sz w:val="24"/>
          <w:szCs w:val="24"/>
        </w:rPr>
        <w:t>.</w:t>
      </w:r>
      <w:r w:rsidRPr="00F34E17">
        <w:rPr>
          <w:rFonts w:ascii="Arial" w:hAnsi="Arial" w:cs="Arial"/>
          <w:sz w:val="24"/>
          <w:szCs w:val="24"/>
        </w:rPr>
        <w:t xml:space="preserve"> </w:t>
      </w:r>
    </w:p>
    <w:p w14:paraId="2EDE9506" w14:textId="77777777" w:rsidR="00C829D3" w:rsidRPr="00F34E17" w:rsidRDefault="00C829D3" w:rsidP="00C75126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EDE9507" w14:textId="77777777" w:rsidR="00F7278F" w:rsidRDefault="007F0266" w:rsidP="00E84B21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But t</w:t>
      </w:r>
      <w:r w:rsidR="00F95CC8" w:rsidRPr="00F34E17">
        <w:rPr>
          <w:rFonts w:ascii="Arial" w:hAnsi="Arial" w:cs="Arial"/>
          <w:sz w:val="24"/>
          <w:szCs w:val="24"/>
        </w:rPr>
        <w:t>he</w:t>
      </w:r>
      <w:r w:rsidR="00300553" w:rsidRPr="00F34E17">
        <w:rPr>
          <w:rFonts w:ascii="Arial" w:hAnsi="Arial" w:cs="Arial"/>
          <w:sz w:val="24"/>
          <w:szCs w:val="24"/>
        </w:rPr>
        <w:t xml:space="preserve"> recovery will be uneven across sectors. </w:t>
      </w:r>
      <w:r w:rsidR="0058740E" w:rsidRPr="00F34E17">
        <w:rPr>
          <w:rFonts w:ascii="Arial" w:hAnsi="Arial" w:cs="Arial"/>
          <w:sz w:val="24"/>
          <w:szCs w:val="24"/>
        </w:rPr>
        <w:t>The o</w:t>
      </w:r>
      <w:r w:rsidR="00300553" w:rsidRPr="00F34E17">
        <w:rPr>
          <w:rFonts w:ascii="Arial" w:hAnsi="Arial" w:cs="Arial"/>
          <w:sz w:val="24"/>
          <w:szCs w:val="24"/>
        </w:rPr>
        <w:t xml:space="preserve">utward-oriented sectors </w:t>
      </w:r>
      <w:r w:rsidR="00F95CC8" w:rsidRPr="00F34E17">
        <w:rPr>
          <w:rFonts w:ascii="Arial" w:hAnsi="Arial" w:cs="Arial"/>
          <w:sz w:val="24"/>
          <w:szCs w:val="24"/>
        </w:rPr>
        <w:t xml:space="preserve">which account for about 70% of our </w:t>
      </w:r>
      <w:r w:rsidR="0058740E" w:rsidRPr="00F34E17">
        <w:rPr>
          <w:rFonts w:ascii="Arial" w:hAnsi="Arial" w:cs="Arial"/>
          <w:sz w:val="24"/>
          <w:szCs w:val="24"/>
        </w:rPr>
        <w:t>economy</w:t>
      </w:r>
      <w:r w:rsidR="00F95CC8" w:rsidRPr="00F34E17">
        <w:rPr>
          <w:rFonts w:ascii="Arial" w:hAnsi="Arial" w:cs="Arial"/>
          <w:sz w:val="24"/>
          <w:szCs w:val="24"/>
        </w:rPr>
        <w:t xml:space="preserve"> </w:t>
      </w:r>
      <w:r w:rsidR="00B73ADB" w:rsidRPr="00F34E17">
        <w:rPr>
          <w:rFonts w:ascii="Arial" w:hAnsi="Arial" w:cs="Arial"/>
          <w:sz w:val="24"/>
          <w:szCs w:val="24"/>
        </w:rPr>
        <w:t>are projected to benefit from the pick</w:t>
      </w:r>
      <w:r w:rsidR="00822090" w:rsidRPr="00F34E17">
        <w:rPr>
          <w:rFonts w:ascii="Arial" w:hAnsi="Arial" w:cs="Arial"/>
          <w:sz w:val="24"/>
          <w:szCs w:val="24"/>
        </w:rPr>
        <w:t>-</w:t>
      </w:r>
      <w:r w:rsidR="00B73ADB" w:rsidRPr="00F34E17">
        <w:rPr>
          <w:rFonts w:ascii="Arial" w:hAnsi="Arial" w:cs="Arial"/>
          <w:sz w:val="24"/>
          <w:szCs w:val="24"/>
        </w:rPr>
        <w:t>up in external demand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508" w14:textId="77777777" w:rsidR="00E86C8E" w:rsidRPr="00F7278F" w:rsidRDefault="00E86C8E" w:rsidP="00E86C8E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EDE9509" w14:textId="0CAA8500" w:rsidR="00F95CC8" w:rsidRPr="00F34E17" w:rsidRDefault="00F95CC8" w:rsidP="00E84B21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bookmarkStart w:id="14" w:name="_Hlk76127490"/>
      <w:r w:rsidRPr="00F34E17">
        <w:rPr>
          <w:rFonts w:ascii="Arial" w:hAnsi="Arial" w:cs="Arial"/>
          <w:sz w:val="24"/>
          <w:szCs w:val="24"/>
        </w:rPr>
        <w:t xml:space="preserve">The construction, marine </w:t>
      </w:r>
      <w:r w:rsidR="00822090" w:rsidRPr="00F34E17">
        <w:rPr>
          <w:rFonts w:ascii="Arial" w:hAnsi="Arial" w:cs="Arial"/>
          <w:sz w:val="24"/>
          <w:szCs w:val="24"/>
        </w:rPr>
        <w:t>and</w:t>
      </w:r>
      <w:r w:rsidR="00851135" w:rsidRPr="00F34E17">
        <w:rPr>
          <w:rFonts w:ascii="Arial" w:hAnsi="Arial" w:cs="Arial"/>
          <w:sz w:val="24"/>
          <w:szCs w:val="24"/>
        </w:rPr>
        <w:t xml:space="preserve"> </w:t>
      </w:r>
      <w:r w:rsidR="000D2C37" w:rsidRPr="00F34E17">
        <w:rPr>
          <w:rFonts w:ascii="Arial" w:hAnsi="Arial" w:cs="Arial"/>
          <w:sz w:val="24"/>
          <w:szCs w:val="24"/>
        </w:rPr>
        <w:t xml:space="preserve">offshore engineering sectors </w:t>
      </w:r>
      <w:r w:rsidRPr="00F34E17">
        <w:rPr>
          <w:rFonts w:ascii="Arial" w:hAnsi="Arial" w:cs="Arial"/>
          <w:sz w:val="24"/>
          <w:szCs w:val="24"/>
        </w:rPr>
        <w:t>are not short of projects. But they face a severe manpower crunch</w:t>
      </w:r>
      <w:r w:rsidR="0058740E" w:rsidRPr="00F34E17">
        <w:rPr>
          <w:rFonts w:ascii="Arial" w:hAnsi="Arial" w:cs="Arial"/>
          <w:sz w:val="24"/>
          <w:szCs w:val="24"/>
        </w:rPr>
        <w:t xml:space="preserve"> due to the </w:t>
      </w:r>
      <w:r w:rsidR="000B5723" w:rsidRPr="00F34E17">
        <w:rPr>
          <w:rFonts w:ascii="Arial" w:hAnsi="Arial" w:cs="Arial"/>
          <w:sz w:val="24"/>
          <w:szCs w:val="24"/>
        </w:rPr>
        <w:t>COVID</w:t>
      </w:r>
      <w:r w:rsidR="0058740E" w:rsidRPr="00F34E17">
        <w:rPr>
          <w:rFonts w:ascii="Arial" w:hAnsi="Arial" w:cs="Arial"/>
          <w:sz w:val="24"/>
          <w:szCs w:val="24"/>
        </w:rPr>
        <w:t>-19 restrictions</w:t>
      </w:r>
      <w:r w:rsidRPr="00F34E17">
        <w:rPr>
          <w:rFonts w:ascii="Arial" w:hAnsi="Arial" w:cs="Arial"/>
          <w:sz w:val="24"/>
          <w:szCs w:val="24"/>
        </w:rPr>
        <w:t xml:space="preserve">. </w:t>
      </w:r>
      <w:r w:rsidR="00302A6A" w:rsidRPr="00F34E17">
        <w:rPr>
          <w:rFonts w:ascii="Arial" w:hAnsi="Arial" w:cs="Arial"/>
          <w:sz w:val="24"/>
          <w:szCs w:val="24"/>
        </w:rPr>
        <w:t>We have</w:t>
      </w:r>
      <w:r w:rsidRPr="00F34E17">
        <w:rPr>
          <w:rFonts w:ascii="Arial" w:hAnsi="Arial" w:cs="Arial"/>
          <w:sz w:val="24"/>
          <w:szCs w:val="24"/>
        </w:rPr>
        <w:t xml:space="preserve"> provided </w:t>
      </w:r>
      <w:r w:rsidR="00526EA0" w:rsidRPr="00F34E17">
        <w:rPr>
          <w:rFonts w:ascii="Arial" w:hAnsi="Arial" w:cs="Arial"/>
          <w:sz w:val="24"/>
          <w:szCs w:val="24"/>
        </w:rPr>
        <w:t>Foreign</w:t>
      </w:r>
      <w:r w:rsidR="005A5598" w:rsidRPr="00F34E17">
        <w:rPr>
          <w:rFonts w:ascii="Arial" w:hAnsi="Arial" w:cs="Arial"/>
          <w:sz w:val="24"/>
          <w:szCs w:val="24"/>
        </w:rPr>
        <w:t xml:space="preserve"> Worker Levy rebates</w:t>
      </w:r>
      <w:r w:rsidR="0063696C" w:rsidRPr="00F34E17">
        <w:rPr>
          <w:rFonts w:ascii="Arial" w:hAnsi="Arial" w:cs="Arial"/>
          <w:sz w:val="24"/>
          <w:szCs w:val="24"/>
        </w:rPr>
        <w:t xml:space="preserve"> to cushion the impact</w:t>
      </w:r>
      <w:r w:rsidR="00526EA0" w:rsidRPr="00F34E17">
        <w:rPr>
          <w:rFonts w:ascii="Arial" w:hAnsi="Arial" w:cs="Arial"/>
          <w:sz w:val="24"/>
          <w:szCs w:val="24"/>
        </w:rPr>
        <w:t>, and</w:t>
      </w:r>
      <w:r w:rsidR="00526EA0" w:rsidRPr="00F34E17">
        <w:rPr>
          <w:rFonts w:ascii="Arial" w:hAnsi="Arial" w:cs="Arial"/>
          <w:color w:val="4472C4"/>
          <w:sz w:val="24"/>
          <w:szCs w:val="24"/>
        </w:rPr>
        <w:t xml:space="preserve"> </w:t>
      </w:r>
      <w:r w:rsidR="0063696C" w:rsidRPr="00BD192F">
        <w:rPr>
          <w:rFonts w:ascii="Arial" w:hAnsi="Arial" w:cs="Arial"/>
          <w:color w:val="000000"/>
          <w:sz w:val="24"/>
          <w:szCs w:val="24"/>
        </w:rPr>
        <w:t xml:space="preserve">other support measures </w:t>
      </w:r>
      <w:r w:rsidR="00626E68" w:rsidRPr="00BD192F">
        <w:rPr>
          <w:rFonts w:ascii="Arial" w:hAnsi="Arial" w:cs="Arial"/>
          <w:color w:val="000000"/>
          <w:sz w:val="24"/>
          <w:szCs w:val="24"/>
        </w:rPr>
        <w:t>to help</w:t>
      </w:r>
      <w:r w:rsidR="0063696C" w:rsidRPr="00BD192F">
        <w:rPr>
          <w:rFonts w:ascii="Arial" w:hAnsi="Arial" w:cs="Arial"/>
          <w:color w:val="000000"/>
          <w:sz w:val="24"/>
          <w:szCs w:val="24"/>
        </w:rPr>
        <w:t xml:space="preserve"> the</w:t>
      </w:r>
      <w:r w:rsidR="00670E5B">
        <w:rPr>
          <w:rFonts w:ascii="Arial" w:hAnsi="Arial" w:cs="Arial"/>
          <w:color w:val="000000"/>
          <w:sz w:val="24"/>
          <w:szCs w:val="24"/>
        </w:rPr>
        <w:t>se</w:t>
      </w:r>
      <w:r w:rsidR="00626E68" w:rsidRPr="00BD192F">
        <w:rPr>
          <w:rFonts w:ascii="Arial" w:hAnsi="Arial" w:cs="Arial"/>
          <w:color w:val="000000"/>
          <w:sz w:val="24"/>
          <w:szCs w:val="24"/>
        </w:rPr>
        <w:t xml:space="preserve"> </w:t>
      </w:r>
      <w:r w:rsidR="0063696C" w:rsidRPr="00BD192F">
        <w:rPr>
          <w:rFonts w:ascii="Arial" w:hAnsi="Arial" w:cs="Arial"/>
          <w:color w:val="000000"/>
          <w:sz w:val="24"/>
          <w:szCs w:val="24"/>
        </w:rPr>
        <w:t xml:space="preserve">companies </w:t>
      </w:r>
      <w:r w:rsidR="00626E68" w:rsidRPr="00BD192F">
        <w:rPr>
          <w:rFonts w:ascii="Arial" w:hAnsi="Arial" w:cs="Arial"/>
          <w:color w:val="000000"/>
          <w:sz w:val="24"/>
          <w:szCs w:val="24"/>
        </w:rPr>
        <w:t xml:space="preserve">adapt and resume work safely. </w:t>
      </w:r>
      <w:r w:rsidR="00697D9A" w:rsidRPr="00BD192F">
        <w:rPr>
          <w:rFonts w:ascii="Arial" w:hAnsi="Arial" w:cs="Arial"/>
          <w:color w:val="000000"/>
          <w:sz w:val="24"/>
          <w:szCs w:val="24"/>
        </w:rPr>
        <w:t xml:space="preserve">But these cannot make up for the </w:t>
      </w:r>
      <w:r w:rsidR="00670E5B">
        <w:rPr>
          <w:rFonts w:ascii="Arial" w:hAnsi="Arial" w:cs="Arial"/>
          <w:color w:val="000000"/>
          <w:sz w:val="24"/>
          <w:szCs w:val="24"/>
        </w:rPr>
        <w:t>shortfall</w:t>
      </w:r>
      <w:r w:rsidR="00670E5B" w:rsidRPr="00BD192F">
        <w:rPr>
          <w:rFonts w:ascii="Arial" w:hAnsi="Arial" w:cs="Arial"/>
          <w:color w:val="000000"/>
          <w:sz w:val="24"/>
          <w:szCs w:val="24"/>
        </w:rPr>
        <w:t xml:space="preserve"> </w:t>
      </w:r>
      <w:r w:rsidR="00697D9A" w:rsidRPr="00BD192F">
        <w:rPr>
          <w:rFonts w:ascii="Arial" w:hAnsi="Arial" w:cs="Arial"/>
          <w:color w:val="000000"/>
          <w:sz w:val="24"/>
          <w:szCs w:val="24"/>
        </w:rPr>
        <w:t xml:space="preserve">of workers. </w:t>
      </w:r>
      <w:r w:rsidRPr="00BD192F">
        <w:rPr>
          <w:rFonts w:ascii="Arial" w:hAnsi="Arial" w:cs="Arial"/>
          <w:color w:val="000000"/>
          <w:sz w:val="24"/>
          <w:szCs w:val="24"/>
        </w:rPr>
        <w:t xml:space="preserve">As we re-open our borders and </w:t>
      </w:r>
      <w:r w:rsidRPr="00F34E17">
        <w:rPr>
          <w:rFonts w:ascii="Arial" w:hAnsi="Arial" w:cs="Arial"/>
          <w:sz w:val="24"/>
          <w:szCs w:val="24"/>
        </w:rPr>
        <w:t>allow more workers to come in, we expect the</w:t>
      </w:r>
      <w:r w:rsidR="00E35106" w:rsidRPr="00F34E17">
        <w:rPr>
          <w:rFonts w:ascii="Arial" w:hAnsi="Arial" w:cs="Arial"/>
          <w:sz w:val="24"/>
          <w:szCs w:val="24"/>
        </w:rPr>
        <w:t xml:space="preserve"> outlook </w:t>
      </w:r>
      <w:r w:rsidRPr="00F34E17">
        <w:rPr>
          <w:rFonts w:ascii="Arial" w:hAnsi="Arial" w:cs="Arial"/>
          <w:sz w:val="24"/>
          <w:szCs w:val="24"/>
        </w:rPr>
        <w:t xml:space="preserve">for these </w:t>
      </w:r>
      <w:r w:rsidR="00E35106" w:rsidRPr="00F34E17">
        <w:rPr>
          <w:rFonts w:ascii="Arial" w:hAnsi="Arial" w:cs="Arial"/>
          <w:sz w:val="24"/>
          <w:szCs w:val="24"/>
        </w:rPr>
        <w:t>industries</w:t>
      </w:r>
      <w:r w:rsidR="000D2C37" w:rsidRPr="00F34E17">
        <w:rPr>
          <w:rFonts w:ascii="Arial" w:hAnsi="Arial" w:cs="Arial"/>
          <w:sz w:val="24"/>
          <w:szCs w:val="24"/>
        </w:rPr>
        <w:t xml:space="preserve"> </w:t>
      </w:r>
      <w:r w:rsidRPr="00F34E17">
        <w:rPr>
          <w:rFonts w:ascii="Arial" w:hAnsi="Arial" w:cs="Arial"/>
          <w:sz w:val="24"/>
          <w:szCs w:val="24"/>
        </w:rPr>
        <w:t>to improve</w:t>
      </w:r>
      <w:r w:rsidR="00BC6654">
        <w:rPr>
          <w:rFonts w:ascii="Arial" w:hAnsi="Arial" w:cs="Arial"/>
          <w:sz w:val="24"/>
          <w:szCs w:val="24"/>
        </w:rPr>
        <w:t>.</w:t>
      </w:r>
    </w:p>
    <w:bookmarkEnd w:id="14"/>
    <w:p w14:paraId="2EDE950A" w14:textId="77777777" w:rsidR="00F95CC8" w:rsidRPr="00F34E17" w:rsidRDefault="00F95CC8" w:rsidP="00C75126">
      <w:pPr>
        <w:pStyle w:val="ListParagraph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</w:p>
    <w:p w14:paraId="2EDE950B" w14:textId="77777777" w:rsidR="00781FA5" w:rsidRPr="00F34E17" w:rsidRDefault="007F0266" w:rsidP="00E84B21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Likewise</w:t>
      </w:r>
      <w:r w:rsidR="00851135" w:rsidRPr="00F34E17">
        <w:rPr>
          <w:rFonts w:ascii="Arial" w:hAnsi="Arial" w:cs="Arial"/>
          <w:sz w:val="24"/>
          <w:szCs w:val="24"/>
        </w:rPr>
        <w:t>,</w:t>
      </w:r>
      <w:r w:rsidRPr="00F34E17">
        <w:rPr>
          <w:rFonts w:ascii="Arial" w:hAnsi="Arial" w:cs="Arial"/>
          <w:sz w:val="24"/>
          <w:szCs w:val="24"/>
        </w:rPr>
        <w:t xml:space="preserve"> domestic c</w:t>
      </w:r>
      <w:r w:rsidR="00781FA5" w:rsidRPr="00F34E17">
        <w:rPr>
          <w:rFonts w:ascii="Arial" w:hAnsi="Arial" w:cs="Arial"/>
          <w:sz w:val="24"/>
          <w:szCs w:val="24"/>
        </w:rPr>
        <w:t xml:space="preserve">onsumer-facing sectors </w:t>
      </w:r>
      <w:r w:rsidRPr="00F34E17">
        <w:rPr>
          <w:rFonts w:ascii="Arial" w:hAnsi="Arial" w:cs="Arial"/>
          <w:sz w:val="24"/>
          <w:szCs w:val="24"/>
        </w:rPr>
        <w:t xml:space="preserve">like </w:t>
      </w:r>
      <w:r w:rsidR="00781FA5" w:rsidRPr="00F34E17">
        <w:rPr>
          <w:rFonts w:ascii="Arial" w:hAnsi="Arial" w:cs="Arial"/>
          <w:sz w:val="24"/>
          <w:szCs w:val="24"/>
        </w:rPr>
        <w:t xml:space="preserve">retail and F&amp;B </w:t>
      </w:r>
      <w:r w:rsidR="005B7D07" w:rsidRPr="00F34E17">
        <w:rPr>
          <w:rFonts w:ascii="Arial" w:hAnsi="Arial" w:cs="Arial"/>
          <w:sz w:val="24"/>
          <w:szCs w:val="24"/>
        </w:rPr>
        <w:t xml:space="preserve">can expect </w:t>
      </w:r>
      <w:r w:rsidR="00781FA5" w:rsidRPr="00F34E17">
        <w:rPr>
          <w:rFonts w:ascii="Arial" w:hAnsi="Arial" w:cs="Arial"/>
          <w:sz w:val="24"/>
          <w:szCs w:val="24"/>
        </w:rPr>
        <w:t xml:space="preserve">to recover as we progressively ease our restrictions and </w:t>
      </w:r>
      <w:r w:rsidRPr="00F34E17">
        <w:rPr>
          <w:rFonts w:ascii="Arial" w:hAnsi="Arial" w:cs="Arial"/>
          <w:sz w:val="24"/>
          <w:szCs w:val="24"/>
        </w:rPr>
        <w:t>allow larger groups to gather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50C" w14:textId="77777777" w:rsidR="00781FA5" w:rsidRPr="00F34E17" w:rsidRDefault="00781FA5" w:rsidP="00C75126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EDE950D" w14:textId="59012C79" w:rsidR="00515BBE" w:rsidRPr="00F34E17" w:rsidRDefault="00300553" w:rsidP="00E84B21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But </w:t>
      </w:r>
      <w:r w:rsidR="00EA5EF9" w:rsidRPr="00F34E17">
        <w:rPr>
          <w:rFonts w:ascii="Arial" w:hAnsi="Arial" w:cs="Arial"/>
          <w:sz w:val="24"/>
          <w:szCs w:val="24"/>
        </w:rPr>
        <w:t xml:space="preserve">the </w:t>
      </w:r>
      <w:r w:rsidR="0058740E" w:rsidRPr="00F34E17">
        <w:rPr>
          <w:rFonts w:ascii="Arial" w:hAnsi="Arial" w:cs="Arial"/>
          <w:sz w:val="24"/>
          <w:szCs w:val="24"/>
        </w:rPr>
        <w:t xml:space="preserve">recovery will be more gradual in some of the hard-hit sectors </w:t>
      </w:r>
      <w:r w:rsidR="00670E5B">
        <w:rPr>
          <w:rFonts w:ascii="Arial" w:hAnsi="Arial" w:cs="Arial"/>
          <w:sz w:val="24"/>
          <w:szCs w:val="24"/>
        </w:rPr>
        <w:t>like</w:t>
      </w:r>
      <w:r w:rsidR="0058740E" w:rsidRPr="00F34E17">
        <w:rPr>
          <w:rFonts w:ascii="Arial" w:hAnsi="Arial" w:cs="Arial"/>
          <w:sz w:val="24"/>
          <w:szCs w:val="24"/>
        </w:rPr>
        <w:t xml:space="preserve"> </w:t>
      </w:r>
      <w:r w:rsidRPr="00F34E17">
        <w:rPr>
          <w:rFonts w:ascii="Arial" w:hAnsi="Arial" w:cs="Arial"/>
          <w:sz w:val="24"/>
          <w:szCs w:val="24"/>
        </w:rPr>
        <w:t>the aviation and tourism</w:t>
      </w:r>
      <w:r w:rsidR="007F0266" w:rsidRPr="00F34E17">
        <w:rPr>
          <w:rFonts w:ascii="Arial" w:hAnsi="Arial" w:cs="Arial"/>
          <w:sz w:val="24"/>
          <w:szCs w:val="24"/>
        </w:rPr>
        <w:t>-related</w:t>
      </w:r>
      <w:r w:rsidRPr="00F34E17">
        <w:rPr>
          <w:rFonts w:ascii="Arial" w:hAnsi="Arial" w:cs="Arial"/>
          <w:sz w:val="24"/>
          <w:szCs w:val="24"/>
        </w:rPr>
        <w:t xml:space="preserve"> </w:t>
      </w:r>
      <w:r w:rsidR="0058740E" w:rsidRPr="00F34E17">
        <w:rPr>
          <w:rFonts w:ascii="Arial" w:hAnsi="Arial" w:cs="Arial"/>
          <w:sz w:val="24"/>
          <w:szCs w:val="24"/>
        </w:rPr>
        <w:t>industries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50E" w14:textId="1D141685" w:rsidR="00515BBE" w:rsidRPr="00F34E17" w:rsidRDefault="00670E5B" w:rsidP="00C75126">
      <w:pPr>
        <w:pStyle w:val="ListParagraph"/>
        <w:numPr>
          <w:ilvl w:val="1"/>
          <w:numId w:val="7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Because </w:t>
      </w:r>
      <w:r w:rsidR="0015494A">
        <w:rPr>
          <w:rFonts w:ascii="Arial" w:hAnsi="Arial" w:cs="Arial"/>
          <w:sz w:val="24"/>
          <w:szCs w:val="24"/>
        </w:rPr>
        <w:t>i</w:t>
      </w:r>
      <w:r w:rsidR="004878E6" w:rsidRPr="00F34E17">
        <w:rPr>
          <w:rFonts w:ascii="Arial" w:hAnsi="Arial" w:cs="Arial"/>
          <w:sz w:val="24"/>
          <w:szCs w:val="24"/>
        </w:rPr>
        <w:t xml:space="preserve">t will take a longer time for international </w:t>
      </w:r>
      <w:r w:rsidR="0058740E" w:rsidRPr="00F34E17">
        <w:rPr>
          <w:rFonts w:ascii="Arial" w:hAnsi="Arial" w:cs="Arial"/>
          <w:sz w:val="24"/>
          <w:szCs w:val="24"/>
        </w:rPr>
        <w:t xml:space="preserve">air travel volumes </w:t>
      </w:r>
      <w:r w:rsidR="004878E6" w:rsidRPr="00F34E17">
        <w:rPr>
          <w:rFonts w:ascii="Arial" w:hAnsi="Arial" w:cs="Arial"/>
          <w:sz w:val="24"/>
          <w:szCs w:val="24"/>
        </w:rPr>
        <w:t>to return</w:t>
      </w:r>
      <w:r w:rsidR="0058740E" w:rsidRPr="00F34E17">
        <w:rPr>
          <w:rFonts w:ascii="Arial" w:hAnsi="Arial" w:cs="Arial"/>
          <w:sz w:val="24"/>
          <w:szCs w:val="24"/>
        </w:rPr>
        <w:t xml:space="preserve"> to pre-</w:t>
      </w:r>
      <w:r w:rsidR="00043CFF">
        <w:rPr>
          <w:rFonts w:ascii="Arial" w:hAnsi="Arial" w:cs="Arial"/>
          <w:sz w:val="24"/>
          <w:szCs w:val="24"/>
        </w:rPr>
        <w:t>COVID</w:t>
      </w:r>
      <w:r w:rsidR="0058740E" w:rsidRPr="00F34E17">
        <w:rPr>
          <w:rFonts w:ascii="Arial" w:hAnsi="Arial" w:cs="Arial"/>
          <w:sz w:val="24"/>
          <w:szCs w:val="24"/>
        </w:rPr>
        <w:t xml:space="preserve"> levels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50F" w14:textId="77777777" w:rsidR="00515BBE" w:rsidRPr="00F34E17" w:rsidRDefault="00E35106" w:rsidP="00C75126">
      <w:pPr>
        <w:pStyle w:val="ListParagraph"/>
        <w:numPr>
          <w:ilvl w:val="1"/>
          <w:numId w:val="7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So t</w:t>
      </w:r>
      <w:r w:rsidR="0058740E" w:rsidRPr="00F34E17">
        <w:rPr>
          <w:rFonts w:ascii="Arial" w:hAnsi="Arial" w:cs="Arial"/>
          <w:sz w:val="24"/>
          <w:szCs w:val="24"/>
        </w:rPr>
        <w:t>here might be some consolidation in th</w:t>
      </w:r>
      <w:r w:rsidR="004878E6" w:rsidRPr="00F34E17">
        <w:rPr>
          <w:rFonts w:ascii="Arial" w:hAnsi="Arial" w:cs="Arial"/>
          <w:sz w:val="24"/>
          <w:szCs w:val="24"/>
        </w:rPr>
        <w:t>e</w:t>
      </w:r>
      <w:r w:rsidRPr="00F34E17">
        <w:rPr>
          <w:rFonts w:ascii="Arial" w:hAnsi="Arial" w:cs="Arial"/>
          <w:sz w:val="24"/>
          <w:szCs w:val="24"/>
        </w:rPr>
        <w:t xml:space="preserve">se </w:t>
      </w:r>
      <w:r w:rsidR="004878E6" w:rsidRPr="00F34E17">
        <w:rPr>
          <w:rFonts w:ascii="Arial" w:hAnsi="Arial" w:cs="Arial"/>
          <w:sz w:val="24"/>
          <w:szCs w:val="24"/>
        </w:rPr>
        <w:t>industries</w:t>
      </w:r>
      <w:r w:rsidR="00BC6654">
        <w:rPr>
          <w:rFonts w:ascii="Arial" w:hAnsi="Arial" w:cs="Arial"/>
          <w:sz w:val="24"/>
          <w:szCs w:val="24"/>
        </w:rPr>
        <w:t>.</w:t>
      </w:r>
      <w:r w:rsidRPr="00F34E17">
        <w:rPr>
          <w:rFonts w:ascii="Arial" w:hAnsi="Arial" w:cs="Arial"/>
          <w:sz w:val="24"/>
          <w:szCs w:val="24"/>
        </w:rPr>
        <w:t xml:space="preserve"> </w:t>
      </w:r>
    </w:p>
    <w:p w14:paraId="2EDE9510" w14:textId="626D4F37" w:rsidR="00515BBE" w:rsidRPr="00F34E17" w:rsidRDefault="00670E5B" w:rsidP="00C75126">
      <w:pPr>
        <w:pStyle w:val="ListParagraph"/>
        <w:numPr>
          <w:ilvl w:val="1"/>
          <w:numId w:val="7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 Government will do our part to</w:t>
      </w:r>
      <w:r w:rsidR="00E35106" w:rsidRPr="00F34E17">
        <w:rPr>
          <w:rFonts w:ascii="Arial" w:hAnsi="Arial" w:cs="Arial"/>
          <w:sz w:val="24"/>
          <w:szCs w:val="24"/>
        </w:rPr>
        <w:t xml:space="preserve"> re-skill the affected workers and </w:t>
      </w:r>
      <w:r w:rsidR="00515BBE" w:rsidRPr="00F34E17">
        <w:rPr>
          <w:rFonts w:ascii="Arial" w:hAnsi="Arial" w:cs="Arial"/>
          <w:sz w:val="24"/>
          <w:szCs w:val="24"/>
        </w:rPr>
        <w:t>help them</w:t>
      </w:r>
      <w:r w:rsidR="00E35106" w:rsidRPr="00F34E17">
        <w:rPr>
          <w:rFonts w:ascii="Arial" w:hAnsi="Arial" w:cs="Arial"/>
          <w:sz w:val="24"/>
          <w:szCs w:val="24"/>
        </w:rPr>
        <w:t xml:space="preserve"> transition to other </w:t>
      </w:r>
      <w:r w:rsidR="00FA136C" w:rsidRPr="00F34E17">
        <w:rPr>
          <w:rFonts w:ascii="Arial" w:hAnsi="Arial" w:cs="Arial"/>
          <w:sz w:val="24"/>
          <w:szCs w:val="24"/>
        </w:rPr>
        <w:t xml:space="preserve">growing sectors that </w:t>
      </w:r>
      <w:r w:rsidR="00E35106" w:rsidRPr="00F34E17">
        <w:rPr>
          <w:rFonts w:ascii="Arial" w:hAnsi="Arial" w:cs="Arial"/>
          <w:sz w:val="24"/>
          <w:szCs w:val="24"/>
        </w:rPr>
        <w:t>need manpower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511" w14:textId="09C1272E" w:rsidR="00300553" w:rsidRPr="00F34E17" w:rsidRDefault="00E35106" w:rsidP="00C75126">
      <w:pPr>
        <w:pStyle w:val="ListParagraph"/>
        <w:numPr>
          <w:ilvl w:val="1"/>
          <w:numId w:val="7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At the same time, we will continue to provide </w:t>
      </w:r>
      <w:r w:rsidR="0058740E" w:rsidRPr="00F34E17">
        <w:rPr>
          <w:rFonts w:ascii="Arial" w:hAnsi="Arial" w:cs="Arial"/>
          <w:sz w:val="24"/>
          <w:szCs w:val="24"/>
        </w:rPr>
        <w:t>targeted support for the</w:t>
      </w:r>
      <w:r w:rsidRPr="00F34E17">
        <w:rPr>
          <w:rFonts w:ascii="Arial" w:hAnsi="Arial" w:cs="Arial"/>
          <w:sz w:val="24"/>
          <w:szCs w:val="24"/>
        </w:rPr>
        <w:t>se industries</w:t>
      </w:r>
      <w:r w:rsidR="0058740E" w:rsidRPr="00F34E17">
        <w:rPr>
          <w:rFonts w:ascii="Arial" w:hAnsi="Arial" w:cs="Arial"/>
          <w:sz w:val="24"/>
          <w:szCs w:val="24"/>
        </w:rPr>
        <w:t xml:space="preserve"> to </w:t>
      </w:r>
      <w:r w:rsidR="00E11450" w:rsidRPr="00F34E17">
        <w:rPr>
          <w:rFonts w:ascii="Arial" w:hAnsi="Arial" w:cs="Arial"/>
          <w:sz w:val="24"/>
          <w:szCs w:val="24"/>
        </w:rPr>
        <w:t xml:space="preserve">preserve </w:t>
      </w:r>
      <w:r w:rsidR="002053F5" w:rsidRPr="00F34E17">
        <w:rPr>
          <w:rFonts w:ascii="Arial" w:hAnsi="Arial" w:cs="Arial"/>
          <w:sz w:val="24"/>
          <w:szCs w:val="24"/>
        </w:rPr>
        <w:t xml:space="preserve">their </w:t>
      </w:r>
      <w:r w:rsidR="00E11450" w:rsidRPr="00F34E17">
        <w:rPr>
          <w:rFonts w:ascii="Arial" w:hAnsi="Arial" w:cs="Arial"/>
          <w:sz w:val="24"/>
          <w:szCs w:val="24"/>
        </w:rPr>
        <w:t xml:space="preserve">core capabilities and </w:t>
      </w:r>
      <w:r w:rsidR="00670E5B">
        <w:rPr>
          <w:rFonts w:ascii="Arial" w:hAnsi="Arial" w:cs="Arial"/>
          <w:sz w:val="24"/>
          <w:szCs w:val="24"/>
        </w:rPr>
        <w:t>to</w:t>
      </w:r>
      <w:r w:rsidR="00E11450" w:rsidRPr="00F34E17">
        <w:rPr>
          <w:rFonts w:ascii="Arial" w:hAnsi="Arial" w:cs="Arial"/>
          <w:sz w:val="24"/>
          <w:szCs w:val="24"/>
        </w:rPr>
        <w:t xml:space="preserve"> position them for recovery</w:t>
      </w:r>
      <w:r w:rsidR="00300553" w:rsidRPr="00F34E17">
        <w:rPr>
          <w:rFonts w:ascii="Arial" w:hAnsi="Arial" w:cs="Arial"/>
          <w:sz w:val="24"/>
          <w:szCs w:val="24"/>
        </w:rPr>
        <w:t xml:space="preserve">, </w:t>
      </w:r>
      <w:r w:rsidR="0058740E" w:rsidRPr="00F34E17">
        <w:rPr>
          <w:rFonts w:ascii="Arial" w:hAnsi="Arial" w:cs="Arial"/>
          <w:sz w:val="24"/>
          <w:szCs w:val="24"/>
        </w:rPr>
        <w:t>which will come when travel restrictions are eventually lifted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512" w14:textId="77777777" w:rsidR="00300553" w:rsidRPr="00F34E17" w:rsidRDefault="00300553" w:rsidP="00C75126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EDE9513" w14:textId="77777777" w:rsidR="00300553" w:rsidRPr="00F34E17" w:rsidRDefault="00300553" w:rsidP="00E84B21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For FY2021, our budget position remains expansionary. We expect an overall deficit of $11.0 billion or 2.2% of GDP, similar to what was previously announced at Budget 2021</w:t>
      </w:r>
      <w:r w:rsidR="00BC6654">
        <w:rPr>
          <w:rFonts w:ascii="Arial" w:hAnsi="Arial" w:cs="Arial"/>
          <w:sz w:val="24"/>
          <w:szCs w:val="24"/>
        </w:rPr>
        <w:t>.</w:t>
      </w:r>
      <w:r w:rsidRPr="00F34E17">
        <w:rPr>
          <w:rFonts w:ascii="Arial" w:hAnsi="Arial" w:cs="Arial"/>
          <w:sz w:val="24"/>
          <w:szCs w:val="24"/>
        </w:rPr>
        <w:t xml:space="preserve"> </w:t>
      </w:r>
      <w:r w:rsidR="00043CFF">
        <w:rPr>
          <w:rFonts w:ascii="Arial" w:hAnsi="Arial" w:cs="Arial"/>
          <w:sz w:val="24"/>
          <w:szCs w:val="24"/>
        </w:rPr>
        <w:t>(See Annex E-1.)</w:t>
      </w:r>
    </w:p>
    <w:p w14:paraId="2EDE9514" w14:textId="77777777" w:rsidR="006308EC" w:rsidRPr="00F34E17" w:rsidRDefault="006308EC" w:rsidP="00C75126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EDE9515" w14:textId="4C486B58" w:rsidR="00947131" w:rsidRPr="00F34E17" w:rsidRDefault="00947131" w:rsidP="00E84B21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One important part of the recovery process is </w:t>
      </w:r>
      <w:r w:rsidR="00C829D3" w:rsidRPr="00F34E17">
        <w:rPr>
          <w:rFonts w:ascii="Arial" w:hAnsi="Arial" w:cs="Arial"/>
          <w:sz w:val="24"/>
          <w:szCs w:val="24"/>
        </w:rPr>
        <w:t>the re</w:t>
      </w:r>
      <w:r w:rsidR="00B92141" w:rsidRPr="00F34E17">
        <w:rPr>
          <w:rFonts w:ascii="Arial" w:hAnsi="Arial" w:cs="Arial"/>
          <w:sz w:val="24"/>
          <w:szCs w:val="24"/>
        </w:rPr>
        <w:t>-</w:t>
      </w:r>
      <w:r w:rsidR="00C829D3" w:rsidRPr="00F34E17">
        <w:rPr>
          <w:rFonts w:ascii="Arial" w:hAnsi="Arial" w:cs="Arial"/>
          <w:sz w:val="24"/>
          <w:szCs w:val="24"/>
        </w:rPr>
        <w:t xml:space="preserve">opening of </w:t>
      </w:r>
      <w:r w:rsidR="004878E6" w:rsidRPr="00F34E17">
        <w:rPr>
          <w:rFonts w:ascii="Arial" w:hAnsi="Arial" w:cs="Arial"/>
          <w:sz w:val="24"/>
          <w:szCs w:val="24"/>
        </w:rPr>
        <w:t xml:space="preserve">our </w:t>
      </w:r>
      <w:r w:rsidR="00C829D3" w:rsidRPr="00F34E17">
        <w:rPr>
          <w:rFonts w:ascii="Arial" w:hAnsi="Arial" w:cs="Arial"/>
          <w:sz w:val="24"/>
          <w:szCs w:val="24"/>
        </w:rPr>
        <w:t>border</w:t>
      </w:r>
      <w:r w:rsidR="004878E6" w:rsidRPr="00F34E17">
        <w:rPr>
          <w:rFonts w:ascii="Arial" w:hAnsi="Arial" w:cs="Arial"/>
          <w:sz w:val="24"/>
          <w:szCs w:val="24"/>
        </w:rPr>
        <w:t>s. This is</w:t>
      </w:r>
      <w:r w:rsidR="00670E5B">
        <w:rPr>
          <w:rFonts w:ascii="Arial" w:hAnsi="Arial" w:cs="Arial"/>
          <w:sz w:val="24"/>
          <w:szCs w:val="24"/>
        </w:rPr>
        <w:t xml:space="preserve"> not just about GDP growth</w:t>
      </w:r>
      <w:r w:rsidR="0015494A">
        <w:rPr>
          <w:rFonts w:ascii="Arial" w:hAnsi="Arial" w:cs="Arial"/>
          <w:sz w:val="24"/>
          <w:szCs w:val="24"/>
        </w:rPr>
        <w:t>.</w:t>
      </w:r>
      <w:r w:rsidR="00670E5B">
        <w:rPr>
          <w:rFonts w:ascii="Arial" w:hAnsi="Arial" w:cs="Arial"/>
          <w:sz w:val="24"/>
          <w:szCs w:val="24"/>
        </w:rPr>
        <w:t xml:space="preserve"> </w:t>
      </w:r>
      <w:r w:rsidR="0015494A">
        <w:rPr>
          <w:rFonts w:ascii="Arial" w:hAnsi="Arial" w:cs="Arial"/>
          <w:sz w:val="24"/>
          <w:szCs w:val="24"/>
        </w:rPr>
        <w:t>I</w:t>
      </w:r>
      <w:r w:rsidR="00DC5D01">
        <w:rPr>
          <w:rFonts w:ascii="Arial" w:hAnsi="Arial" w:cs="Arial"/>
          <w:sz w:val="24"/>
          <w:szCs w:val="24"/>
        </w:rPr>
        <w:t>t is in fact</w:t>
      </w:r>
      <w:r w:rsidR="00625198" w:rsidRPr="00F34E17">
        <w:rPr>
          <w:rFonts w:ascii="Arial" w:hAnsi="Arial" w:cs="Arial"/>
          <w:sz w:val="24"/>
          <w:szCs w:val="24"/>
        </w:rPr>
        <w:t xml:space="preserve"> </w:t>
      </w:r>
      <w:r w:rsidR="00470CD4" w:rsidRPr="00F34E17">
        <w:rPr>
          <w:rFonts w:ascii="Arial" w:hAnsi="Arial" w:cs="Arial"/>
          <w:sz w:val="24"/>
          <w:szCs w:val="24"/>
        </w:rPr>
        <w:t xml:space="preserve">an </w:t>
      </w:r>
      <w:r w:rsidR="00625198" w:rsidRPr="00F34E17">
        <w:rPr>
          <w:rFonts w:ascii="Arial" w:hAnsi="Arial" w:cs="Arial"/>
          <w:sz w:val="24"/>
          <w:szCs w:val="24"/>
        </w:rPr>
        <w:t xml:space="preserve">existential </w:t>
      </w:r>
      <w:r w:rsidR="00470CD4" w:rsidRPr="00F34E17">
        <w:rPr>
          <w:rFonts w:ascii="Arial" w:hAnsi="Arial" w:cs="Arial"/>
          <w:sz w:val="24"/>
          <w:szCs w:val="24"/>
        </w:rPr>
        <w:t xml:space="preserve">issue </w:t>
      </w:r>
      <w:r w:rsidR="00625198" w:rsidRPr="00F34E17">
        <w:rPr>
          <w:rFonts w:ascii="Arial" w:hAnsi="Arial" w:cs="Arial"/>
          <w:sz w:val="24"/>
          <w:szCs w:val="24"/>
        </w:rPr>
        <w:t>for Singapore, because we survive and thrive on our ability to connect businesses and people to the region and the world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516" w14:textId="77777777" w:rsidR="00947131" w:rsidRPr="00F34E17" w:rsidRDefault="00947131" w:rsidP="00C75126">
      <w:pPr>
        <w:pStyle w:val="ListParagraph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</w:p>
    <w:p w14:paraId="2EDE9517" w14:textId="7227E6C5" w:rsidR="00EA5EF9" w:rsidRPr="00F34E17" w:rsidRDefault="00625198" w:rsidP="00E84B21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There has been </w:t>
      </w:r>
      <w:r w:rsidR="00C829D3" w:rsidRPr="00F34E17">
        <w:rPr>
          <w:rFonts w:ascii="Arial" w:hAnsi="Arial" w:cs="Arial"/>
          <w:sz w:val="24"/>
          <w:szCs w:val="24"/>
        </w:rPr>
        <w:t xml:space="preserve">feedback from </w:t>
      </w:r>
      <w:r w:rsidRPr="00F34E17">
        <w:rPr>
          <w:rFonts w:ascii="Arial" w:hAnsi="Arial" w:cs="Arial"/>
          <w:sz w:val="24"/>
          <w:szCs w:val="24"/>
        </w:rPr>
        <w:t xml:space="preserve">the business and investment community that Singapore might </w:t>
      </w:r>
      <w:r w:rsidR="00EA5EF9" w:rsidRPr="00F34E17">
        <w:rPr>
          <w:rFonts w:ascii="Arial" w:hAnsi="Arial" w:cs="Arial"/>
          <w:sz w:val="24"/>
          <w:szCs w:val="24"/>
        </w:rPr>
        <w:t xml:space="preserve">lose out to other hubs that are moving more aggressively to re-open their borders. </w:t>
      </w:r>
      <w:r w:rsidR="00C829D3" w:rsidRPr="00F34E17">
        <w:rPr>
          <w:rFonts w:ascii="Arial" w:hAnsi="Arial" w:cs="Arial"/>
          <w:sz w:val="24"/>
          <w:szCs w:val="24"/>
        </w:rPr>
        <w:t xml:space="preserve">We </w:t>
      </w:r>
      <w:r w:rsidRPr="00F34E17">
        <w:rPr>
          <w:rFonts w:ascii="Arial" w:hAnsi="Arial" w:cs="Arial"/>
          <w:sz w:val="24"/>
          <w:szCs w:val="24"/>
        </w:rPr>
        <w:t>understand</w:t>
      </w:r>
      <w:r w:rsidR="00C829D3" w:rsidRPr="00F34E17">
        <w:rPr>
          <w:rFonts w:ascii="Arial" w:hAnsi="Arial" w:cs="Arial"/>
          <w:sz w:val="24"/>
          <w:szCs w:val="24"/>
        </w:rPr>
        <w:t xml:space="preserve"> the</w:t>
      </w:r>
      <w:r w:rsidR="004341CA">
        <w:rPr>
          <w:rFonts w:ascii="Arial" w:hAnsi="Arial" w:cs="Arial"/>
          <w:sz w:val="24"/>
          <w:szCs w:val="24"/>
        </w:rPr>
        <w:t>se</w:t>
      </w:r>
      <w:r w:rsidR="00C829D3" w:rsidRPr="00F34E17">
        <w:rPr>
          <w:rFonts w:ascii="Arial" w:hAnsi="Arial" w:cs="Arial"/>
          <w:sz w:val="24"/>
          <w:szCs w:val="24"/>
        </w:rPr>
        <w:t xml:space="preserve"> concerns. But we </w:t>
      </w:r>
      <w:r w:rsidR="000D2C37" w:rsidRPr="00F34E17">
        <w:rPr>
          <w:rFonts w:ascii="Arial" w:hAnsi="Arial" w:cs="Arial"/>
          <w:sz w:val="24"/>
          <w:szCs w:val="24"/>
        </w:rPr>
        <w:t xml:space="preserve">are </w:t>
      </w:r>
      <w:r w:rsidR="00C829D3" w:rsidRPr="00F34E17">
        <w:rPr>
          <w:rFonts w:ascii="Arial" w:hAnsi="Arial" w:cs="Arial"/>
          <w:sz w:val="24"/>
          <w:szCs w:val="24"/>
        </w:rPr>
        <w:t xml:space="preserve">also </w:t>
      </w:r>
      <w:r w:rsidR="00EA5EF9" w:rsidRPr="00F34E17">
        <w:rPr>
          <w:rFonts w:ascii="Arial" w:hAnsi="Arial" w:cs="Arial"/>
          <w:sz w:val="24"/>
          <w:szCs w:val="24"/>
        </w:rPr>
        <w:t xml:space="preserve">very mindful that </w:t>
      </w:r>
      <w:r w:rsidR="00C829D3" w:rsidRPr="00F34E17">
        <w:rPr>
          <w:rFonts w:ascii="Arial" w:hAnsi="Arial" w:cs="Arial"/>
          <w:sz w:val="24"/>
          <w:szCs w:val="24"/>
        </w:rPr>
        <w:t xml:space="preserve">if we </w:t>
      </w:r>
      <w:r w:rsidR="004341CA">
        <w:rPr>
          <w:rFonts w:ascii="Arial" w:hAnsi="Arial" w:cs="Arial"/>
          <w:sz w:val="24"/>
          <w:szCs w:val="24"/>
        </w:rPr>
        <w:t xml:space="preserve">were to </w:t>
      </w:r>
      <w:r w:rsidR="00C829D3" w:rsidRPr="00F34E17">
        <w:rPr>
          <w:rFonts w:ascii="Arial" w:hAnsi="Arial" w:cs="Arial"/>
          <w:sz w:val="24"/>
          <w:szCs w:val="24"/>
        </w:rPr>
        <w:t>re-open prematurely before we reach high</w:t>
      </w:r>
      <w:r w:rsidR="000D2C37" w:rsidRPr="00F34E17">
        <w:rPr>
          <w:rFonts w:ascii="Arial" w:hAnsi="Arial" w:cs="Arial"/>
          <w:sz w:val="24"/>
          <w:szCs w:val="24"/>
        </w:rPr>
        <w:t>-</w:t>
      </w:r>
      <w:r w:rsidR="00C829D3" w:rsidRPr="00F34E17">
        <w:rPr>
          <w:rFonts w:ascii="Arial" w:hAnsi="Arial" w:cs="Arial"/>
          <w:sz w:val="24"/>
          <w:szCs w:val="24"/>
        </w:rPr>
        <w:t xml:space="preserve">enough vaccination </w:t>
      </w:r>
      <w:r w:rsidR="00FF019F">
        <w:rPr>
          <w:rFonts w:ascii="Arial" w:hAnsi="Arial" w:cs="Arial"/>
          <w:sz w:val="24"/>
          <w:szCs w:val="24"/>
        </w:rPr>
        <w:t>levels</w:t>
      </w:r>
      <w:r w:rsidR="00C829D3" w:rsidRPr="00F34E17">
        <w:rPr>
          <w:rFonts w:ascii="Arial" w:hAnsi="Arial" w:cs="Arial"/>
          <w:sz w:val="24"/>
          <w:szCs w:val="24"/>
        </w:rPr>
        <w:t xml:space="preserve">, we </w:t>
      </w:r>
      <w:r w:rsidR="00EA5EF9" w:rsidRPr="00F34E17">
        <w:rPr>
          <w:rFonts w:ascii="Arial" w:hAnsi="Arial" w:cs="Arial"/>
          <w:sz w:val="24"/>
          <w:szCs w:val="24"/>
        </w:rPr>
        <w:t>could</w:t>
      </w:r>
      <w:r w:rsidR="00C829D3" w:rsidRPr="00F34E17">
        <w:rPr>
          <w:rFonts w:ascii="Arial" w:hAnsi="Arial" w:cs="Arial"/>
          <w:sz w:val="24"/>
          <w:szCs w:val="24"/>
        </w:rPr>
        <w:t xml:space="preserve"> end up with another </w:t>
      </w:r>
      <w:r w:rsidR="00EA5EF9" w:rsidRPr="00F34E17">
        <w:rPr>
          <w:rFonts w:ascii="Arial" w:hAnsi="Arial" w:cs="Arial"/>
          <w:sz w:val="24"/>
          <w:szCs w:val="24"/>
        </w:rPr>
        <w:t xml:space="preserve">wave </w:t>
      </w:r>
      <w:r w:rsidR="00C829D3" w:rsidRPr="00F34E17">
        <w:rPr>
          <w:rFonts w:ascii="Arial" w:hAnsi="Arial" w:cs="Arial"/>
          <w:sz w:val="24"/>
          <w:szCs w:val="24"/>
        </w:rPr>
        <w:t>of infection</w:t>
      </w:r>
      <w:r w:rsidR="00EA5EF9" w:rsidRPr="00F34E17">
        <w:rPr>
          <w:rFonts w:ascii="Arial" w:hAnsi="Arial" w:cs="Arial"/>
          <w:sz w:val="24"/>
          <w:szCs w:val="24"/>
        </w:rPr>
        <w:t>s</w:t>
      </w:r>
      <w:r w:rsidR="00FA136C" w:rsidRPr="00F34E17">
        <w:rPr>
          <w:rFonts w:ascii="Arial" w:hAnsi="Arial" w:cs="Arial"/>
          <w:sz w:val="24"/>
          <w:szCs w:val="24"/>
        </w:rPr>
        <w:t xml:space="preserve">, and </w:t>
      </w:r>
      <w:r w:rsidR="004341CA">
        <w:rPr>
          <w:rFonts w:ascii="Arial" w:hAnsi="Arial" w:cs="Arial"/>
          <w:sz w:val="24"/>
          <w:szCs w:val="24"/>
        </w:rPr>
        <w:t xml:space="preserve">worse, </w:t>
      </w:r>
      <w:r w:rsidR="00FA136C" w:rsidRPr="00F34E17">
        <w:rPr>
          <w:rFonts w:ascii="Arial" w:hAnsi="Arial" w:cs="Arial"/>
          <w:sz w:val="24"/>
          <w:szCs w:val="24"/>
        </w:rPr>
        <w:t>a surge in hospitalisation and ICU cases</w:t>
      </w:r>
      <w:r w:rsidR="00BC6654">
        <w:rPr>
          <w:rFonts w:ascii="Arial" w:hAnsi="Arial" w:cs="Arial"/>
          <w:sz w:val="24"/>
          <w:szCs w:val="24"/>
        </w:rPr>
        <w:t>.</w:t>
      </w:r>
      <w:r w:rsidR="00FA136C" w:rsidRPr="00F34E17">
        <w:rPr>
          <w:rFonts w:ascii="Arial" w:hAnsi="Arial" w:cs="Arial"/>
          <w:sz w:val="24"/>
          <w:szCs w:val="24"/>
        </w:rPr>
        <w:t xml:space="preserve">  </w:t>
      </w:r>
    </w:p>
    <w:p w14:paraId="2EDE9518" w14:textId="77777777" w:rsidR="000D2C37" w:rsidRPr="00F34E17" w:rsidRDefault="000D2C37" w:rsidP="00C75126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EDE9519" w14:textId="1684E5B9" w:rsidR="005C6FF5" w:rsidRPr="00F34E17" w:rsidRDefault="00EA5EF9" w:rsidP="00E84B21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So </w:t>
      </w:r>
      <w:r w:rsidR="00C829D3" w:rsidRPr="00F34E17">
        <w:rPr>
          <w:rFonts w:ascii="Arial" w:hAnsi="Arial" w:cs="Arial"/>
          <w:sz w:val="24"/>
          <w:szCs w:val="24"/>
        </w:rPr>
        <w:t>our priority</w:t>
      </w:r>
      <w:r w:rsidRPr="00F34E17">
        <w:rPr>
          <w:rFonts w:ascii="Arial" w:hAnsi="Arial" w:cs="Arial"/>
          <w:sz w:val="24"/>
          <w:szCs w:val="24"/>
        </w:rPr>
        <w:t xml:space="preserve"> is to speed up </w:t>
      </w:r>
      <w:r w:rsidR="00C829D3" w:rsidRPr="00F34E17">
        <w:rPr>
          <w:rFonts w:ascii="Arial" w:hAnsi="Arial" w:cs="Arial"/>
          <w:sz w:val="24"/>
          <w:szCs w:val="24"/>
        </w:rPr>
        <w:t>vaccination</w:t>
      </w:r>
      <w:r w:rsidRPr="00F34E17">
        <w:rPr>
          <w:rFonts w:ascii="Arial" w:hAnsi="Arial" w:cs="Arial"/>
          <w:sz w:val="24"/>
          <w:szCs w:val="24"/>
        </w:rPr>
        <w:t xml:space="preserve">s. </w:t>
      </w:r>
      <w:r w:rsidR="005B1602" w:rsidRPr="00F34E17">
        <w:rPr>
          <w:rFonts w:ascii="Arial" w:hAnsi="Arial" w:cs="Arial"/>
          <w:sz w:val="24"/>
          <w:szCs w:val="24"/>
        </w:rPr>
        <w:t>And w</w:t>
      </w:r>
      <w:r w:rsidRPr="00F34E17">
        <w:rPr>
          <w:rFonts w:ascii="Arial" w:hAnsi="Arial" w:cs="Arial"/>
          <w:sz w:val="24"/>
          <w:szCs w:val="24"/>
        </w:rPr>
        <w:t>e have the ability to reach a very high level of vaccin</w:t>
      </w:r>
      <w:r w:rsidR="00BD53F7" w:rsidRPr="00F34E17">
        <w:rPr>
          <w:rFonts w:ascii="Arial" w:hAnsi="Arial" w:cs="Arial"/>
          <w:sz w:val="24"/>
          <w:szCs w:val="24"/>
        </w:rPr>
        <w:t>ation</w:t>
      </w:r>
      <w:r w:rsidRPr="00F34E17">
        <w:rPr>
          <w:rFonts w:ascii="Arial" w:hAnsi="Arial" w:cs="Arial"/>
          <w:sz w:val="24"/>
          <w:szCs w:val="24"/>
        </w:rPr>
        <w:t xml:space="preserve"> coverage </w:t>
      </w:r>
      <w:r w:rsidR="004341CA">
        <w:rPr>
          <w:rFonts w:ascii="Arial" w:hAnsi="Arial" w:cs="Arial"/>
          <w:sz w:val="24"/>
          <w:szCs w:val="24"/>
        </w:rPr>
        <w:t>over</w:t>
      </w:r>
      <w:r w:rsidR="004341CA" w:rsidRPr="00F34E17">
        <w:rPr>
          <w:rFonts w:ascii="Arial" w:hAnsi="Arial" w:cs="Arial"/>
          <w:sz w:val="24"/>
          <w:szCs w:val="24"/>
        </w:rPr>
        <w:t xml:space="preserve"> </w:t>
      </w:r>
      <w:r w:rsidR="005B1602" w:rsidRPr="00F34E17">
        <w:rPr>
          <w:rFonts w:ascii="Arial" w:hAnsi="Arial" w:cs="Arial"/>
          <w:sz w:val="24"/>
          <w:szCs w:val="24"/>
        </w:rPr>
        <w:t xml:space="preserve">the next </w:t>
      </w:r>
      <w:r w:rsidR="009436E8" w:rsidRPr="00F34E17">
        <w:rPr>
          <w:rFonts w:ascii="Arial" w:hAnsi="Arial" w:cs="Arial"/>
          <w:sz w:val="24"/>
          <w:szCs w:val="24"/>
        </w:rPr>
        <w:t xml:space="preserve">one </w:t>
      </w:r>
      <w:r w:rsidR="007D1326">
        <w:rPr>
          <w:rFonts w:ascii="Arial" w:hAnsi="Arial" w:cs="Arial"/>
          <w:sz w:val="24"/>
          <w:szCs w:val="24"/>
        </w:rPr>
        <w:t>or</w:t>
      </w:r>
      <w:r w:rsidR="009436E8" w:rsidRPr="00F34E17">
        <w:rPr>
          <w:rFonts w:ascii="Arial" w:hAnsi="Arial" w:cs="Arial"/>
          <w:sz w:val="24"/>
          <w:szCs w:val="24"/>
        </w:rPr>
        <w:t xml:space="preserve"> two</w:t>
      </w:r>
      <w:r w:rsidR="005B1602" w:rsidRPr="00F34E17">
        <w:rPr>
          <w:rFonts w:ascii="Arial" w:hAnsi="Arial" w:cs="Arial"/>
          <w:sz w:val="24"/>
          <w:szCs w:val="24"/>
        </w:rPr>
        <w:t xml:space="preserve"> months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51A" w14:textId="77777777" w:rsidR="001A37B0" w:rsidRPr="00086B78" w:rsidRDefault="00FA136C" w:rsidP="00E84B21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This will enable us to </w:t>
      </w:r>
      <w:r w:rsidR="00470CD4" w:rsidRPr="00F34E17">
        <w:rPr>
          <w:rFonts w:ascii="Arial" w:hAnsi="Arial" w:cs="Arial"/>
          <w:sz w:val="24"/>
          <w:szCs w:val="24"/>
        </w:rPr>
        <w:t xml:space="preserve">progressively </w:t>
      </w:r>
      <w:r w:rsidR="00C829D3" w:rsidRPr="00F34E17">
        <w:rPr>
          <w:rFonts w:ascii="Arial" w:hAnsi="Arial" w:cs="Arial"/>
          <w:sz w:val="24"/>
          <w:szCs w:val="24"/>
        </w:rPr>
        <w:t>re</w:t>
      </w:r>
      <w:r w:rsidR="00470CD4" w:rsidRPr="00F34E17">
        <w:rPr>
          <w:rFonts w:ascii="Arial" w:hAnsi="Arial" w:cs="Arial"/>
          <w:sz w:val="24"/>
          <w:szCs w:val="24"/>
        </w:rPr>
        <w:t>-</w:t>
      </w:r>
      <w:r w:rsidR="00C829D3" w:rsidRPr="00F34E17">
        <w:rPr>
          <w:rFonts w:ascii="Arial" w:hAnsi="Arial" w:cs="Arial"/>
          <w:sz w:val="24"/>
          <w:szCs w:val="24"/>
        </w:rPr>
        <w:t xml:space="preserve">open </w:t>
      </w:r>
      <w:r w:rsidR="00EA5EF9" w:rsidRPr="00F34E17">
        <w:rPr>
          <w:rFonts w:ascii="Arial" w:hAnsi="Arial" w:cs="Arial"/>
          <w:sz w:val="24"/>
          <w:szCs w:val="24"/>
        </w:rPr>
        <w:t>and re</w:t>
      </w:r>
      <w:r w:rsidR="00470CD4" w:rsidRPr="00F34E17">
        <w:rPr>
          <w:rFonts w:ascii="Arial" w:hAnsi="Arial" w:cs="Arial"/>
          <w:sz w:val="24"/>
          <w:szCs w:val="24"/>
        </w:rPr>
        <w:t>-</w:t>
      </w:r>
      <w:r w:rsidR="00EA5EF9" w:rsidRPr="00F34E17">
        <w:rPr>
          <w:rFonts w:ascii="Arial" w:hAnsi="Arial" w:cs="Arial"/>
          <w:sz w:val="24"/>
          <w:szCs w:val="24"/>
        </w:rPr>
        <w:t>connect with the world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51B" w14:textId="036D9D89" w:rsidR="005C6FF5" w:rsidRPr="00F34E17" w:rsidRDefault="00FA136C" w:rsidP="00E84B21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W</w:t>
      </w:r>
      <w:r w:rsidR="00EA5EF9" w:rsidRPr="00F34E17">
        <w:rPr>
          <w:rFonts w:ascii="Arial" w:hAnsi="Arial" w:cs="Arial"/>
          <w:sz w:val="24"/>
          <w:szCs w:val="24"/>
        </w:rPr>
        <w:t xml:space="preserve">e are </w:t>
      </w:r>
      <w:r w:rsidRPr="00F34E17">
        <w:rPr>
          <w:rFonts w:ascii="Arial" w:hAnsi="Arial" w:cs="Arial"/>
          <w:sz w:val="24"/>
          <w:szCs w:val="24"/>
        </w:rPr>
        <w:t xml:space="preserve">already </w:t>
      </w:r>
      <w:r w:rsidR="00EA5EF9" w:rsidRPr="00F34E17">
        <w:rPr>
          <w:rFonts w:ascii="Arial" w:hAnsi="Arial" w:cs="Arial"/>
          <w:sz w:val="24"/>
          <w:szCs w:val="24"/>
        </w:rPr>
        <w:t>discussing with</w:t>
      </w:r>
      <w:r w:rsidR="00695927" w:rsidRPr="00F34E17">
        <w:rPr>
          <w:rFonts w:ascii="Arial" w:hAnsi="Arial" w:cs="Arial"/>
          <w:sz w:val="24"/>
          <w:szCs w:val="24"/>
        </w:rPr>
        <w:t xml:space="preserve"> other</w:t>
      </w:r>
      <w:r w:rsidR="00EA5EF9" w:rsidRPr="00F34E17">
        <w:rPr>
          <w:rFonts w:ascii="Arial" w:hAnsi="Arial" w:cs="Arial"/>
          <w:sz w:val="24"/>
          <w:szCs w:val="24"/>
        </w:rPr>
        <w:t xml:space="preserve"> </w:t>
      </w:r>
      <w:r w:rsidRPr="00F34E17">
        <w:rPr>
          <w:rFonts w:ascii="Arial" w:hAnsi="Arial" w:cs="Arial"/>
          <w:sz w:val="24"/>
          <w:szCs w:val="24"/>
        </w:rPr>
        <w:t xml:space="preserve">jurisdictions </w:t>
      </w:r>
      <w:r w:rsidR="00C829D3" w:rsidRPr="00F34E17">
        <w:rPr>
          <w:rFonts w:ascii="Arial" w:hAnsi="Arial" w:cs="Arial"/>
          <w:sz w:val="24"/>
          <w:szCs w:val="24"/>
        </w:rPr>
        <w:t xml:space="preserve">that </w:t>
      </w:r>
      <w:r w:rsidR="00EA5EF9" w:rsidRPr="00F34E17">
        <w:rPr>
          <w:rFonts w:ascii="Arial" w:hAnsi="Arial" w:cs="Arial"/>
          <w:sz w:val="24"/>
          <w:szCs w:val="24"/>
        </w:rPr>
        <w:t xml:space="preserve">have </w:t>
      </w:r>
      <w:r w:rsidR="00695927" w:rsidRPr="00F34E17">
        <w:rPr>
          <w:rFonts w:ascii="Arial" w:hAnsi="Arial" w:cs="Arial"/>
          <w:sz w:val="24"/>
          <w:szCs w:val="24"/>
        </w:rPr>
        <w:t xml:space="preserve">effectively controlled the infection, </w:t>
      </w:r>
      <w:r w:rsidR="004341CA">
        <w:rPr>
          <w:rFonts w:ascii="Arial" w:hAnsi="Arial" w:cs="Arial"/>
          <w:sz w:val="24"/>
          <w:szCs w:val="24"/>
        </w:rPr>
        <w:t xml:space="preserve">to </w:t>
      </w:r>
      <w:r w:rsidR="00EA5EF9" w:rsidRPr="00F34E17">
        <w:rPr>
          <w:rFonts w:ascii="Arial" w:hAnsi="Arial" w:cs="Arial"/>
          <w:sz w:val="24"/>
          <w:szCs w:val="24"/>
        </w:rPr>
        <w:t xml:space="preserve">work </w:t>
      </w:r>
      <w:r w:rsidR="00695927" w:rsidRPr="00F34E17">
        <w:rPr>
          <w:rFonts w:ascii="Arial" w:hAnsi="Arial" w:cs="Arial"/>
          <w:sz w:val="24"/>
          <w:szCs w:val="24"/>
        </w:rPr>
        <w:t xml:space="preserve">out </w:t>
      </w:r>
      <w:r w:rsidR="00C829D3" w:rsidRPr="00F34E17">
        <w:rPr>
          <w:rFonts w:ascii="Arial" w:hAnsi="Arial" w:cs="Arial"/>
          <w:sz w:val="24"/>
          <w:szCs w:val="24"/>
        </w:rPr>
        <w:t xml:space="preserve">travel </w:t>
      </w:r>
      <w:r w:rsidR="00EA5EF9" w:rsidRPr="00F34E17">
        <w:rPr>
          <w:rFonts w:ascii="Arial" w:hAnsi="Arial" w:cs="Arial"/>
          <w:sz w:val="24"/>
          <w:szCs w:val="24"/>
        </w:rPr>
        <w:t>corridors</w:t>
      </w:r>
      <w:r w:rsidR="00C829D3" w:rsidRPr="00F34E17">
        <w:rPr>
          <w:rFonts w:ascii="Arial" w:hAnsi="Arial" w:cs="Arial"/>
          <w:sz w:val="24"/>
          <w:szCs w:val="24"/>
        </w:rPr>
        <w:t xml:space="preserve"> </w:t>
      </w:r>
      <w:r w:rsidR="00EA5EF9" w:rsidRPr="00F34E17">
        <w:rPr>
          <w:rFonts w:ascii="Arial" w:hAnsi="Arial" w:cs="Arial"/>
          <w:sz w:val="24"/>
          <w:szCs w:val="24"/>
        </w:rPr>
        <w:t xml:space="preserve">with them </w:t>
      </w:r>
      <w:r w:rsidR="00C829D3" w:rsidRPr="00F34E17">
        <w:rPr>
          <w:rFonts w:ascii="Arial" w:hAnsi="Arial" w:cs="Arial"/>
          <w:sz w:val="24"/>
          <w:szCs w:val="24"/>
        </w:rPr>
        <w:t xml:space="preserve">for vaccinated persons </w:t>
      </w:r>
      <w:r w:rsidR="00EA5EF9" w:rsidRPr="00F34E17">
        <w:rPr>
          <w:rFonts w:ascii="Arial" w:hAnsi="Arial" w:cs="Arial"/>
          <w:sz w:val="24"/>
          <w:szCs w:val="24"/>
        </w:rPr>
        <w:t>to travel</w:t>
      </w:r>
      <w:r w:rsidR="00695927" w:rsidRPr="00F34E17">
        <w:rPr>
          <w:rFonts w:ascii="Arial" w:hAnsi="Arial" w:cs="Arial"/>
          <w:sz w:val="24"/>
          <w:szCs w:val="24"/>
        </w:rPr>
        <w:t xml:space="preserve"> more freely</w:t>
      </w:r>
      <w:r w:rsidR="00E35106" w:rsidRPr="00F34E17">
        <w:rPr>
          <w:rFonts w:ascii="Arial" w:hAnsi="Arial" w:cs="Arial"/>
          <w:sz w:val="24"/>
          <w:szCs w:val="24"/>
        </w:rPr>
        <w:t>, either without the need for S</w:t>
      </w:r>
      <w:r w:rsidR="00604314" w:rsidRPr="00F34E17">
        <w:rPr>
          <w:rFonts w:ascii="Arial" w:hAnsi="Arial" w:cs="Arial"/>
          <w:sz w:val="24"/>
          <w:szCs w:val="24"/>
        </w:rPr>
        <w:t xml:space="preserve">tay </w:t>
      </w:r>
      <w:r w:rsidR="00E35106" w:rsidRPr="00F34E17">
        <w:rPr>
          <w:rFonts w:ascii="Arial" w:hAnsi="Arial" w:cs="Arial"/>
          <w:sz w:val="24"/>
          <w:szCs w:val="24"/>
        </w:rPr>
        <w:t>H</w:t>
      </w:r>
      <w:r w:rsidR="00604314" w:rsidRPr="00F34E17">
        <w:rPr>
          <w:rFonts w:ascii="Arial" w:hAnsi="Arial" w:cs="Arial"/>
          <w:sz w:val="24"/>
          <w:szCs w:val="24"/>
        </w:rPr>
        <w:t xml:space="preserve">ome </w:t>
      </w:r>
      <w:r w:rsidR="00E35106" w:rsidRPr="00F34E17">
        <w:rPr>
          <w:rFonts w:ascii="Arial" w:hAnsi="Arial" w:cs="Arial"/>
          <w:sz w:val="24"/>
          <w:szCs w:val="24"/>
        </w:rPr>
        <w:t>N</w:t>
      </w:r>
      <w:r w:rsidR="00604314" w:rsidRPr="00F34E17">
        <w:rPr>
          <w:rFonts w:ascii="Arial" w:hAnsi="Arial" w:cs="Arial"/>
          <w:sz w:val="24"/>
          <w:szCs w:val="24"/>
        </w:rPr>
        <w:t>otice</w:t>
      </w:r>
      <w:r w:rsidR="00E35106" w:rsidRPr="00F34E17">
        <w:rPr>
          <w:rFonts w:ascii="Arial" w:hAnsi="Arial" w:cs="Arial"/>
          <w:sz w:val="24"/>
          <w:szCs w:val="24"/>
        </w:rPr>
        <w:t xml:space="preserve"> or with a reduced SHN</w:t>
      </w:r>
      <w:r w:rsidRPr="00F34E17">
        <w:rPr>
          <w:rFonts w:ascii="Arial" w:hAnsi="Arial" w:cs="Arial"/>
          <w:sz w:val="24"/>
          <w:szCs w:val="24"/>
        </w:rPr>
        <w:t xml:space="preserve"> duration</w:t>
      </w:r>
      <w:r w:rsidR="00BC6654">
        <w:rPr>
          <w:rFonts w:ascii="Arial" w:hAnsi="Arial" w:cs="Arial"/>
          <w:sz w:val="24"/>
          <w:szCs w:val="24"/>
        </w:rPr>
        <w:t>.</w:t>
      </w:r>
    </w:p>
    <w:p w14:paraId="2EDE951C" w14:textId="77777777" w:rsidR="00C829D3" w:rsidRPr="00F34E17" w:rsidRDefault="000D2C37" w:rsidP="00E84B21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While we will not be able to prevent occasional imported infections, a high vaccination rate and our public health defences will prevent major outbreaks</w:t>
      </w:r>
      <w:r w:rsidR="00043CFF">
        <w:rPr>
          <w:rFonts w:ascii="Arial" w:hAnsi="Arial" w:cs="Arial"/>
          <w:sz w:val="24"/>
          <w:szCs w:val="24"/>
        </w:rPr>
        <w:t>.</w:t>
      </w:r>
      <w:r w:rsidR="005C6FF5" w:rsidRPr="00F34E17">
        <w:rPr>
          <w:rFonts w:ascii="Arial" w:hAnsi="Arial" w:cs="Arial"/>
          <w:sz w:val="24"/>
          <w:szCs w:val="24"/>
        </w:rPr>
        <w:t xml:space="preserve"> </w:t>
      </w:r>
    </w:p>
    <w:p w14:paraId="2EDE951D" w14:textId="77777777" w:rsidR="005B7D07" w:rsidRPr="00F34E17" w:rsidRDefault="005B7D07" w:rsidP="00C75126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2EDE951E" w14:textId="77777777" w:rsidR="00947131" w:rsidRPr="00F34E17" w:rsidRDefault="00D51370" w:rsidP="00E84B21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Beyond </w:t>
      </w:r>
      <w:r w:rsidR="00C829D3" w:rsidRPr="00F34E17">
        <w:rPr>
          <w:rFonts w:ascii="Arial" w:hAnsi="Arial" w:cs="Arial"/>
          <w:sz w:val="24"/>
          <w:szCs w:val="24"/>
        </w:rPr>
        <w:t>the immediate</w:t>
      </w:r>
      <w:r w:rsidR="0067251F" w:rsidRPr="00F34E17">
        <w:rPr>
          <w:rFonts w:ascii="Arial" w:hAnsi="Arial" w:cs="Arial"/>
          <w:sz w:val="24"/>
          <w:szCs w:val="24"/>
        </w:rPr>
        <w:t xml:space="preserve"> </w:t>
      </w:r>
      <w:r w:rsidR="00C829D3" w:rsidRPr="00F34E17">
        <w:rPr>
          <w:rFonts w:ascii="Arial" w:hAnsi="Arial" w:cs="Arial"/>
          <w:sz w:val="24"/>
          <w:szCs w:val="24"/>
        </w:rPr>
        <w:t>term</w:t>
      </w:r>
      <w:r w:rsidRPr="00F34E17">
        <w:rPr>
          <w:rFonts w:ascii="Arial" w:hAnsi="Arial" w:cs="Arial"/>
          <w:sz w:val="24"/>
          <w:szCs w:val="24"/>
        </w:rPr>
        <w:t xml:space="preserve">, we are </w:t>
      </w:r>
      <w:r w:rsidR="00695927" w:rsidRPr="00F34E17">
        <w:rPr>
          <w:rFonts w:ascii="Arial" w:hAnsi="Arial" w:cs="Arial"/>
          <w:sz w:val="24"/>
          <w:szCs w:val="24"/>
        </w:rPr>
        <w:t xml:space="preserve">investing in new capabilities and </w:t>
      </w:r>
      <w:r w:rsidR="005B7D07" w:rsidRPr="00F34E17">
        <w:rPr>
          <w:rFonts w:ascii="Arial" w:hAnsi="Arial" w:cs="Arial"/>
          <w:sz w:val="24"/>
          <w:szCs w:val="24"/>
        </w:rPr>
        <w:t xml:space="preserve">building </w:t>
      </w:r>
      <w:r w:rsidR="00947131" w:rsidRPr="00F34E17">
        <w:rPr>
          <w:rFonts w:ascii="Arial" w:hAnsi="Arial" w:cs="Arial"/>
          <w:sz w:val="24"/>
          <w:szCs w:val="24"/>
        </w:rPr>
        <w:t>ours</w:t>
      </w:r>
      <w:r w:rsidR="00EA5EF9" w:rsidRPr="00F34E17">
        <w:rPr>
          <w:rFonts w:ascii="Arial" w:hAnsi="Arial" w:cs="Arial"/>
          <w:sz w:val="24"/>
          <w:szCs w:val="24"/>
        </w:rPr>
        <w:t>el</w:t>
      </w:r>
      <w:r w:rsidR="00947131" w:rsidRPr="00F34E17">
        <w:rPr>
          <w:rFonts w:ascii="Arial" w:hAnsi="Arial" w:cs="Arial"/>
          <w:sz w:val="24"/>
          <w:szCs w:val="24"/>
        </w:rPr>
        <w:t xml:space="preserve">ves </w:t>
      </w:r>
      <w:r w:rsidR="005B7D07" w:rsidRPr="00F34E17">
        <w:rPr>
          <w:rFonts w:ascii="Arial" w:hAnsi="Arial" w:cs="Arial"/>
          <w:sz w:val="24"/>
          <w:szCs w:val="24"/>
        </w:rPr>
        <w:t xml:space="preserve">up </w:t>
      </w:r>
      <w:r w:rsidR="00947131" w:rsidRPr="00F34E17">
        <w:rPr>
          <w:rFonts w:ascii="Arial" w:hAnsi="Arial" w:cs="Arial"/>
          <w:sz w:val="24"/>
          <w:szCs w:val="24"/>
        </w:rPr>
        <w:t>strongly for the future</w:t>
      </w:r>
      <w:r w:rsidR="00043CFF">
        <w:rPr>
          <w:rFonts w:ascii="Arial" w:hAnsi="Arial" w:cs="Arial"/>
          <w:sz w:val="24"/>
          <w:szCs w:val="24"/>
        </w:rPr>
        <w:t>.</w:t>
      </w:r>
      <w:r w:rsidR="004878E6" w:rsidRPr="00F34E17">
        <w:rPr>
          <w:rFonts w:ascii="Arial" w:hAnsi="Arial" w:cs="Arial"/>
          <w:sz w:val="24"/>
          <w:szCs w:val="24"/>
        </w:rPr>
        <w:t xml:space="preserve">   </w:t>
      </w:r>
    </w:p>
    <w:p w14:paraId="2EDE951F" w14:textId="77777777" w:rsidR="00947131" w:rsidRPr="00F34E17" w:rsidRDefault="00947131" w:rsidP="00E84B21">
      <w:pPr>
        <w:pStyle w:val="ListParagraph"/>
        <w:keepNext/>
        <w:keepLines/>
        <w:numPr>
          <w:ilvl w:val="0"/>
          <w:numId w:val="31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We are </w:t>
      </w:r>
      <w:r w:rsidR="00217B33" w:rsidRPr="00F34E17">
        <w:rPr>
          <w:rFonts w:ascii="Arial" w:hAnsi="Arial" w:cs="Arial"/>
          <w:sz w:val="24"/>
          <w:szCs w:val="24"/>
        </w:rPr>
        <w:t>accelerat</w:t>
      </w:r>
      <w:r w:rsidRPr="00F34E17">
        <w:rPr>
          <w:rFonts w:ascii="Arial" w:hAnsi="Arial" w:cs="Arial"/>
          <w:sz w:val="24"/>
          <w:szCs w:val="24"/>
        </w:rPr>
        <w:t>ing our</w:t>
      </w:r>
      <w:r w:rsidR="0058740E" w:rsidRPr="00F34E17">
        <w:rPr>
          <w:rFonts w:ascii="Arial" w:hAnsi="Arial" w:cs="Arial"/>
          <w:sz w:val="24"/>
          <w:szCs w:val="24"/>
        </w:rPr>
        <w:t xml:space="preserve"> automation and</w:t>
      </w:r>
      <w:r w:rsidR="00217B33" w:rsidRPr="00F34E17">
        <w:rPr>
          <w:rFonts w:ascii="Arial" w:hAnsi="Arial" w:cs="Arial"/>
          <w:sz w:val="24"/>
          <w:szCs w:val="24"/>
        </w:rPr>
        <w:t xml:space="preserve"> digitalisation</w:t>
      </w:r>
      <w:r w:rsidRPr="00F34E17">
        <w:rPr>
          <w:rFonts w:ascii="Arial" w:hAnsi="Arial" w:cs="Arial"/>
          <w:sz w:val="24"/>
          <w:szCs w:val="24"/>
        </w:rPr>
        <w:t xml:space="preserve"> efforts to </w:t>
      </w:r>
      <w:r w:rsidR="00B45ADB" w:rsidRPr="00F34E17">
        <w:rPr>
          <w:rFonts w:ascii="Arial" w:hAnsi="Arial" w:cs="Arial"/>
          <w:sz w:val="24"/>
          <w:szCs w:val="24"/>
        </w:rPr>
        <w:t>help our businesses, especially SMEs, improve</w:t>
      </w:r>
      <w:r w:rsidR="00E35106" w:rsidRPr="00F34E17">
        <w:rPr>
          <w:rFonts w:ascii="Arial" w:hAnsi="Arial" w:cs="Arial"/>
          <w:sz w:val="24"/>
          <w:szCs w:val="24"/>
        </w:rPr>
        <w:t xml:space="preserve"> their</w:t>
      </w:r>
      <w:r w:rsidR="00B45ADB" w:rsidRPr="00F34E17">
        <w:rPr>
          <w:rFonts w:ascii="Arial" w:hAnsi="Arial" w:cs="Arial"/>
          <w:sz w:val="24"/>
          <w:szCs w:val="24"/>
        </w:rPr>
        <w:t xml:space="preserve"> productivity</w:t>
      </w:r>
      <w:r w:rsidR="00963DDD" w:rsidRPr="00F34E17">
        <w:rPr>
          <w:rFonts w:ascii="Arial" w:hAnsi="Arial" w:cs="Arial"/>
          <w:sz w:val="24"/>
          <w:szCs w:val="24"/>
        </w:rPr>
        <w:t>,</w:t>
      </w:r>
      <w:r w:rsidR="00B45ADB" w:rsidRPr="00F34E17">
        <w:rPr>
          <w:rFonts w:ascii="Arial" w:hAnsi="Arial" w:cs="Arial"/>
          <w:sz w:val="24"/>
          <w:szCs w:val="24"/>
        </w:rPr>
        <w:t xml:space="preserve"> and transcend the limitations of our size and geography</w:t>
      </w:r>
      <w:r w:rsidR="00043CFF">
        <w:rPr>
          <w:rFonts w:ascii="Arial" w:hAnsi="Arial" w:cs="Arial"/>
          <w:sz w:val="24"/>
          <w:szCs w:val="24"/>
        </w:rPr>
        <w:t>.</w:t>
      </w:r>
      <w:r w:rsidR="00470CD4" w:rsidRPr="00F34E17">
        <w:rPr>
          <w:rFonts w:ascii="Arial" w:hAnsi="Arial" w:cs="Arial"/>
          <w:sz w:val="24"/>
          <w:szCs w:val="24"/>
        </w:rPr>
        <w:t xml:space="preserve"> </w:t>
      </w:r>
    </w:p>
    <w:p w14:paraId="2EDE9520" w14:textId="77777777" w:rsidR="00947131" w:rsidRPr="00F34E17" w:rsidRDefault="00947131" w:rsidP="00E84B21">
      <w:pPr>
        <w:pStyle w:val="ListParagraph"/>
        <w:numPr>
          <w:ilvl w:val="0"/>
          <w:numId w:val="31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We are </w:t>
      </w:r>
      <w:r w:rsidR="00217B33" w:rsidRPr="00F34E17">
        <w:rPr>
          <w:rFonts w:ascii="Arial" w:hAnsi="Arial" w:cs="Arial"/>
          <w:sz w:val="24"/>
          <w:szCs w:val="24"/>
        </w:rPr>
        <w:t>in</w:t>
      </w:r>
      <w:r w:rsidRPr="00F34E17">
        <w:rPr>
          <w:rFonts w:ascii="Arial" w:hAnsi="Arial" w:cs="Arial"/>
          <w:sz w:val="24"/>
          <w:szCs w:val="24"/>
        </w:rPr>
        <w:t xml:space="preserve">tensifying our efforts in </w:t>
      </w:r>
      <w:proofErr w:type="spellStart"/>
      <w:r w:rsidRPr="00F34E17">
        <w:rPr>
          <w:rFonts w:ascii="Arial" w:hAnsi="Arial" w:cs="Arial"/>
          <w:sz w:val="24"/>
          <w:szCs w:val="24"/>
        </w:rPr>
        <w:t>SkillsFuture</w:t>
      </w:r>
      <w:proofErr w:type="spellEnd"/>
      <w:r w:rsidRPr="00F34E17">
        <w:rPr>
          <w:rFonts w:ascii="Arial" w:hAnsi="Arial" w:cs="Arial"/>
          <w:sz w:val="24"/>
          <w:szCs w:val="24"/>
        </w:rPr>
        <w:t xml:space="preserve"> to</w:t>
      </w:r>
      <w:r w:rsidR="0058740E" w:rsidRPr="00F34E17">
        <w:rPr>
          <w:rFonts w:ascii="Arial" w:hAnsi="Arial" w:cs="Arial"/>
          <w:sz w:val="24"/>
          <w:szCs w:val="24"/>
        </w:rPr>
        <w:t xml:space="preserve"> </w:t>
      </w:r>
      <w:r w:rsidR="00470CD4" w:rsidRPr="00F34E17">
        <w:rPr>
          <w:rFonts w:ascii="Arial" w:hAnsi="Arial" w:cs="Arial"/>
          <w:sz w:val="24"/>
          <w:szCs w:val="24"/>
        </w:rPr>
        <w:t xml:space="preserve">equip </w:t>
      </w:r>
      <w:r w:rsidR="000D2C37" w:rsidRPr="00F34E17">
        <w:rPr>
          <w:rFonts w:ascii="Arial" w:hAnsi="Arial" w:cs="Arial"/>
          <w:sz w:val="24"/>
          <w:szCs w:val="24"/>
        </w:rPr>
        <w:t>our local workforce with deep skills</w:t>
      </w:r>
      <w:r w:rsidR="00695927" w:rsidRPr="00F34E17">
        <w:rPr>
          <w:rFonts w:ascii="Arial" w:hAnsi="Arial" w:cs="Arial"/>
          <w:sz w:val="24"/>
          <w:szCs w:val="24"/>
        </w:rPr>
        <w:t>,</w:t>
      </w:r>
      <w:r w:rsidR="000D2C37" w:rsidRPr="00F34E17">
        <w:rPr>
          <w:rFonts w:ascii="Arial" w:hAnsi="Arial" w:cs="Arial"/>
          <w:sz w:val="24"/>
          <w:szCs w:val="24"/>
        </w:rPr>
        <w:t xml:space="preserve"> and </w:t>
      </w:r>
      <w:r w:rsidR="00E35106" w:rsidRPr="00F34E17">
        <w:rPr>
          <w:rFonts w:ascii="Arial" w:hAnsi="Arial" w:cs="Arial"/>
          <w:sz w:val="24"/>
          <w:szCs w:val="24"/>
        </w:rPr>
        <w:t xml:space="preserve">to </w:t>
      </w:r>
      <w:r w:rsidR="000D2C37" w:rsidRPr="00F34E17">
        <w:rPr>
          <w:rFonts w:ascii="Arial" w:hAnsi="Arial" w:cs="Arial"/>
          <w:sz w:val="24"/>
          <w:szCs w:val="24"/>
        </w:rPr>
        <w:t>power our next bound of growth with a strong Singaporean Core</w:t>
      </w:r>
      <w:r w:rsidR="00043CFF">
        <w:rPr>
          <w:rFonts w:ascii="Arial" w:hAnsi="Arial" w:cs="Arial"/>
          <w:sz w:val="24"/>
          <w:szCs w:val="24"/>
        </w:rPr>
        <w:t>.</w:t>
      </w:r>
    </w:p>
    <w:p w14:paraId="2EDE9521" w14:textId="77777777" w:rsidR="00947131" w:rsidRPr="00F34E17" w:rsidRDefault="00947131" w:rsidP="00E84B21">
      <w:pPr>
        <w:pStyle w:val="ListParagraph"/>
        <w:numPr>
          <w:ilvl w:val="0"/>
          <w:numId w:val="31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We are </w:t>
      </w:r>
      <w:r w:rsidR="00470CD4" w:rsidRPr="00F34E17">
        <w:rPr>
          <w:rFonts w:ascii="Arial" w:hAnsi="Arial" w:cs="Arial"/>
          <w:sz w:val="24"/>
          <w:szCs w:val="24"/>
        </w:rPr>
        <w:t>creating new investments and jobs in the green economy, and strengthening our position as a regional centre for green finance</w:t>
      </w:r>
      <w:r w:rsidR="00043CFF">
        <w:rPr>
          <w:rFonts w:ascii="Arial" w:hAnsi="Arial" w:cs="Arial"/>
          <w:sz w:val="24"/>
          <w:szCs w:val="24"/>
        </w:rPr>
        <w:t>.</w:t>
      </w:r>
      <w:r w:rsidR="00470CD4" w:rsidRPr="00F34E17">
        <w:rPr>
          <w:rFonts w:ascii="Arial" w:hAnsi="Arial" w:cs="Arial"/>
          <w:sz w:val="24"/>
          <w:szCs w:val="24"/>
        </w:rPr>
        <w:t xml:space="preserve"> </w:t>
      </w:r>
    </w:p>
    <w:p w14:paraId="2EDE9522" w14:textId="77777777" w:rsidR="00947131" w:rsidRPr="00F34E17" w:rsidRDefault="00947131" w:rsidP="00E84B21">
      <w:pPr>
        <w:pStyle w:val="ListParagraph"/>
        <w:numPr>
          <w:ilvl w:val="0"/>
          <w:numId w:val="31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We are</w:t>
      </w:r>
      <w:r w:rsidR="004878E6" w:rsidRPr="00F34E17">
        <w:rPr>
          <w:rFonts w:ascii="Arial" w:hAnsi="Arial" w:cs="Arial"/>
          <w:sz w:val="24"/>
          <w:szCs w:val="24"/>
        </w:rPr>
        <w:t xml:space="preserve"> investing </w:t>
      </w:r>
      <w:r w:rsidR="00EA5EF9" w:rsidRPr="00F34E17">
        <w:rPr>
          <w:rFonts w:ascii="Arial" w:hAnsi="Arial" w:cs="Arial"/>
          <w:sz w:val="24"/>
          <w:szCs w:val="24"/>
        </w:rPr>
        <w:t>in R&amp;D to</w:t>
      </w:r>
      <w:r w:rsidR="001776A1" w:rsidRPr="00F34E17">
        <w:rPr>
          <w:rFonts w:ascii="Arial" w:hAnsi="Arial" w:cs="Arial"/>
          <w:sz w:val="24"/>
          <w:szCs w:val="24"/>
        </w:rPr>
        <w:t xml:space="preserve"> be at the forefront of new technological revolutions, and to </w:t>
      </w:r>
      <w:r w:rsidR="008B17BC" w:rsidRPr="00F34E17">
        <w:rPr>
          <w:rFonts w:ascii="Arial" w:hAnsi="Arial" w:cs="Arial"/>
          <w:sz w:val="24"/>
          <w:szCs w:val="24"/>
        </w:rPr>
        <w:t>spur more innovative start-ups and enterprises</w:t>
      </w:r>
      <w:r w:rsidR="00043CFF">
        <w:rPr>
          <w:rFonts w:ascii="Arial" w:hAnsi="Arial" w:cs="Arial"/>
          <w:sz w:val="24"/>
          <w:szCs w:val="24"/>
        </w:rPr>
        <w:t>.</w:t>
      </w:r>
    </w:p>
    <w:p w14:paraId="2EDE9523" w14:textId="77777777" w:rsidR="005B1602" w:rsidRPr="00F34E17" w:rsidRDefault="005B1602" w:rsidP="00C75126">
      <w:pPr>
        <w:pStyle w:val="ListParagraph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</w:p>
    <w:p w14:paraId="2EDE9524" w14:textId="53C56D5F" w:rsidR="00594970" w:rsidRPr="00F34E17" w:rsidRDefault="00E35106" w:rsidP="00E84B21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Through </w:t>
      </w:r>
      <w:r w:rsidR="004341CA">
        <w:rPr>
          <w:rFonts w:ascii="Arial" w:hAnsi="Arial" w:cs="Arial"/>
          <w:sz w:val="24"/>
          <w:szCs w:val="24"/>
        </w:rPr>
        <w:t>all of</w:t>
      </w:r>
      <w:r w:rsidRPr="00F34E17">
        <w:rPr>
          <w:rFonts w:ascii="Arial" w:hAnsi="Arial" w:cs="Arial"/>
          <w:sz w:val="24"/>
          <w:szCs w:val="24"/>
        </w:rPr>
        <w:t xml:space="preserve"> </w:t>
      </w:r>
      <w:r w:rsidR="004878E6" w:rsidRPr="00F34E17">
        <w:rPr>
          <w:rFonts w:ascii="Arial" w:hAnsi="Arial" w:cs="Arial"/>
          <w:sz w:val="24"/>
          <w:szCs w:val="24"/>
        </w:rPr>
        <w:t>these efforts, w</w:t>
      </w:r>
      <w:r w:rsidR="00947131" w:rsidRPr="00F34E17">
        <w:rPr>
          <w:rFonts w:ascii="Arial" w:hAnsi="Arial" w:cs="Arial"/>
          <w:sz w:val="24"/>
          <w:szCs w:val="24"/>
        </w:rPr>
        <w:t xml:space="preserve">e </w:t>
      </w:r>
      <w:r w:rsidR="004878E6" w:rsidRPr="00F34E17">
        <w:rPr>
          <w:rFonts w:ascii="Arial" w:hAnsi="Arial" w:cs="Arial"/>
          <w:sz w:val="24"/>
          <w:szCs w:val="24"/>
        </w:rPr>
        <w:t>will</w:t>
      </w:r>
      <w:r w:rsidR="00947131" w:rsidRPr="00F34E17">
        <w:rPr>
          <w:rFonts w:ascii="Arial" w:hAnsi="Arial" w:cs="Arial"/>
          <w:sz w:val="24"/>
          <w:szCs w:val="24"/>
        </w:rPr>
        <w:t xml:space="preserve"> emerge from this</w:t>
      </w:r>
      <w:r w:rsidR="00217B33" w:rsidRPr="00F34E17">
        <w:rPr>
          <w:rFonts w:ascii="Arial" w:hAnsi="Arial" w:cs="Arial"/>
          <w:sz w:val="24"/>
          <w:szCs w:val="24"/>
        </w:rPr>
        <w:t xml:space="preserve"> crisis as a </w:t>
      </w:r>
      <w:r w:rsidR="00594970" w:rsidRPr="00F34E17">
        <w:rPr>
          <w:rFonts w:ascii="Arial" w:hAnsi="Arial" w:cs="Arial"/>
          <w:sz w:val="24"/>
          <w:szCs w:val="24"/>
        </w:rPr>
        <w:t>smarter</w:t>
      </w:r>
      <w:r w:rsidR="00EA5EF9" w:rsidRPr="00F34E17">
        <w:rPr>
          <w:rFonts w:ascii="Arial" w:hAnsi="Arial" w:cs="Arial"/>
          <w:sz w:val="24"/>
          <w:szCs w:val="24"/>
        </w:rPr>
        <w:t xml:space="preserve"> and </w:t>
      </w:r>
      <w:r w:rsidR="00594970" w:rsidRPr="00F34E17">
        <w:rPr>
          <w:rFonts w:ascii="Arial" w:hAnsi="Arial" w:cs="Arial"/>
          <w:sz w:val="24"/>
          <w:szCs w:val="24"/>
        </w:rPr>
        <w:t>greener</w:t>
      </w:r>
      <w:r w:rsidR="001776A1" w:rsidRPr="00F34E17">
        <w:rPr>
          <w:rFonts w:ascii="Arial" w:hAnsi="Arial" w:cs="Arial"/>
          <w:sz w:val="24"/>
          <w:szCs w:val="24"/>
        </w:rPr>
        <w:t xml:space="preserve"> economy</w:t>
      </w:r>
      <w:r w:rsidR="00594970" w:rsidRPr="00F34E17">
        <w:rPr>
          <w:rFonts w:ascii="Arial" w:hAnsi="Arial" w:cs="Arial"/>
          <w:sz w:val="24"/>
          <w:szCs w:val="24"/>
        </w:rPr>
        <w:t xml:space="preserve">, and </w:t>
      </w:r>
      <w:r w:rsidR="001776A1" w:rsidRPr="00F34E17">
        <w:rPr>
          <w:rFonts w:ascii="Arial" w:hAnsi="Arial" w:cs="Arial"/>
          <w:sz w:val="24"/>
          <w:szCs w:val="24"/>
        </w:rPr>
        <w:t xml:space="preserve">a </w:t>
      </w:r>
      <w:r w:rsidR="00594970" w:rsidRPr="00F34E17">
        <w:rPr>
          <w:rFonts w:ascii="Arial" w:hAnsi="Arial" w:cs="Arial"/>
          <w:sz w:val="24"/>
          <w:szCs w:val="24"/>
        </w:rPr>
        <w:t>more</w:t>
      </w:r>
      <w:r w:rsidR="00EA5EF9" w:rsidRPr="00F34E17">
        <w:rPr>
          <w:rFonts w:ascii="Arial" w:hAnsi="Arial" w:cs="Arial"/>
          <w:sz w:val="24"/>
          <w:szCs w:val="24"/>
        </w:rPr>
        <w:t xml:space="preserve"> innovative and </w:t>
      </w:r>
      <w:r w:rsidR="00594970" w:rsidRPr="00F34E17">
        <w:rPr>
          <w:rFonts w:ascii="Arial" w:hAnsi="Arial" w:cs="Arial"/>
          <w:sz w:val="24"/>
          <w:szCs w:val="24"/>
        </w:rPr>
        <w:t xml:space="preserve">inclusive </w:t>
      </w:r>
      <w:r w:rsidR="001776A1" w:rsidRPr="00F34E17">
        <w:rPr>
          <w:rFonts w:ascii="Arial" w:hAnsi="Arial" w:cs="Arial"/>
          <w:sz w:val="24"/>
          <w:szCs w:val="24"/>
        </w:rPr>
        <w:t>nation</w:t>
      </w:r>
      <w:r w:rsidR="00043CFF">
        <w:rPr>
          <w:rFonts w:ascii="Arial" w:hAnsi="Arial" w:cs="Arial"/>
          <w:sz w:val="24"/>
          <w:szCs w:val="24"/>
        </w:rPr>
        <w:t>.</w:t>
      </w:r>
      <w:r w:rsidR="001776A1" w:rsidRPr="00F34E17">
        <w:rPr>
          <w:rFonts w:ascii="Arial" w:hAnsi="Arial" w:cs="Arial"/>
          <w:sz w:val="24"/>
          <w:szCs w:val="24"/>
        </w:rPr>
        <w:t xml:space="preserve"> </w:t>
      </w:r>
    </w:p>
    <w:p w14:paraId="2EDE9525" w14:textId="77777777" w:rsidR="009B439E" w:rsidRPr="00F34E17" w:rsidRDefault="009B439E" w:rsidP="00C75126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EDE9526" w14:textId="4ED803B6" w:rsidR="00C75126" w:rsidRPr="00F7278F" w:rsidRDefault="004878E6" w:rsidP="00E84B21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The foundations for all </w:t>
      </w:r>
      <w:r w:rsidR="00851135" w:rsidRPr="00F34E17">
        <w:rPr>
          <w:rFonts w:ascii="Arial" w:hAnsi="Arial" w:cs="Arial"/>
          <w:sz w:val="24"/>
          <w:szCs w:val="24"/>
        </w:rPr>
        <w:t xml:space="preserve">these </w:t>
      </w:r>
      <w:r w:rsidRPr="00F34E17">
        <w:rPr>
          <w:rFonts w:ascii="Arial" w:hAnsi="Arial" w:cs="Arial"/>
          <w:sz w:val="24"/>
          <w:szCs w:val="24"/>
        </w:rPr>
        <w:t xml:space="preserve">have been laid </w:t>
      </w:r>
      <w:r w:rsidR="00947131" w:rsidRPr="00F34E17">
        <w:rPr>
          <w:rFonts w:ascii="Arial" w:hAnsi="Arial" w:cs="Arial"/>
          <w:sz w:val="24"/>
          <w:szCs w:val="24"/>
        </w:rPr>
        <w:t>in previous Budgets</w:t>
      </w:r>
      <w:r w:rsidR="004053D8">
        <w:rPr>
          <w:rFonts w:ascii="Arial" w:hAnsi="Arial" w:cs="Arial"/>
          <w:sz w:val="24"/>
          <w:szCs w:val="24"/>
        </w:rPr>
        <w:t xml:space="preserve"> under DPM Heng</w:t>
      </w:r>
      <w:r w:rsidR="00947131" w:rsidRPr="00F34E17">
        <w:rPr>
          <w:rFonts w:ascii="Arial" w:hAnsi="Arial" w:cs="Arial"/>
          <w:sz w:val="24"/>
          <w:szCs w:val="24"/>
        </w:rPr>
        <w:t xml:space="preserve">. </w:t>
      </w:r>
      <w:r w:rsidR="00175E15" w:rsidRPr="00F34E17">
        <w:rPr>
          <w:rFonts w:ascii="Arial" w:hAnsi="Arial" w:cs="Arial"/>
          <w:sz w:val="24"/>
          <w:szCs w:val="24"/>
        </w:rPr>
        <w:t>We also convened t</w:t>
      </w:r>
      <w:r w:rsidR="008B17BC" w:rsidRPr="00F34E17">
        <w:rPr>
          <w:rFonts w:ascii="Arial" w:hAnsi="Arial" w:cs="Arial"/>
          <w:sz w:val="24"/>
          <w:szCs w:val="24"/>
        </w:rPr>
        <w:t xml:space="preserve">he Emerging Stronger Taskforce – </w:t>
      </w:r>
      <w:r w:rsidR="00175E15" w:rsidRPr="00F34E17">
        <w:rPr>
          <w:rFonts w:ascii="Arial" w:hAnsi="Arial" w:cs="Arial"/>
          <w:sz w:val="24"/>
          <w:szCs w:val="24"/>
        </w:rPr>
        <w:t>co-chaired</w:t>
      </w:r>
      <w:r w:rsidR="008B17BC" w:rsidRPr="00F34E17">
        <w:rPr>
          <w:rFonts w:ascii="Arial" w:hAnsi="Arial" w:cs="Arial"/>
          <w:sz w:val="24"/>
          <w:szCs w:val="24"/>
        </w:rPr>
        <w:t xml:space="preserve"> by Min</w:t>
      </w:r>
      <w:r w:rsidR="002569CF" w:rsidRPr="00F34E17">
        <w:rPr>
          <w:rFonts w:ascii="Arial" w:hAnsi="Arial" w:cs="Arial"/>
          <w:sz w:val="24"/>
          <w:szCs w:val="24"/>
        </w:rPr>
        <w:t>ister</w:t>
      </w:r>
      <w:r w:rsidR="008B17BC" w:rsidRPr="00F34E17">
        <w:rPr>
          <w:rFonts w:ascii="Arial" w:hAnsi="Arial" w:cs="Arial"/>
          <w:sz w:val="24"/>
          <w:szCs w:val="24"/>
        </w:rPr>
        <w:t xml:space="preserve"> Desmond Lee and </w:t>
      </w:r>
      <w:r w:rsidR="00430501" w:rsidRPr="00F34E17">
        <w:rPr>
          <w:rFonts w:ascii="Arial" w:hAnsi="Arial" w:cs="Arial"/>
          <w:sz w:val="24"/>
          <w:szCs w:val="24"/>
        </w:rPr>
        <w:t>Group CEO of PSA International</w:t>
      </w:r>
      <w:r w:rsidR="00430501" w:rsidRPr="00F34E17" w:rsidDel="00430501">
        <w:rPr>
          <w:rFonts w:ascii="Arial" w:hAnsi="Arial" w:cs="Arial"/>
          <w:sz w:val="24"/>
          <w:szCs w:val="24"/>
        </w:rPr>
        <w:t xml:space="preserve"> </w:t>
      </w:r>
      <w:r w:rsidR="008B17BC" w:rsidRPr="00F34E17">
        <w:rPr>
          <w:rFonts w:ascii="Arial" w:hAnsi="Arial" w:cs="Arial"/>
          <w:sz w:val="24"/>
          <w:szCs w:val="24"/>
        </w:rPr>
        <w:t xml:space="preserve">Mr Tan Chong Meng – </w:t>
      </w:r>
      <w:r w:rsidR="00595B2A" w:rsidRPr="00F34E17">
        <w:rPr>
          <w:rFonts w:ascii="Arial" w:hAnsi="Arial" w:cs="Arial"/>
          <w:sz w:val="24"/>
          <w:szCs w:val="24"/>
        </w:rPr>
        <w:t>which has</w:t>
      </w:r>
      <w:r w:rsidR="00175E15" w:rsidRPr="00F34E17">
        <w:rPr>
          <w:rFonts w:ascii="Arial" w:hAnsi="Arial" w:cs="Arial"/>
          <w:sz w:val="24"/>
          <w:szCs w:val="24"/>
        </w:rPr>
        <w:t xml:space="preserve"> set out many useful </w:t>
      </w:r>
      <w:r w:rsidR="008B17BC" w:rsidRPr="00F34E17">
        <w:rPr>
          <w:rFonts w:ascii="Arial" w:hAnsi="Arial" w:cs="Arial"/>
          <w:sz w:val="24"/>
          <w:szCs w:val="24"/>
        </w:rPr>
        <w:t xml:space="preserve">recommendations </w:t>
      </w:r>
      <w:r w:rsidR="00175E15" w:rsidRPr="00F34E17">
        <w:rPr>
          <w:rFonts w:ascii="Arial" w:hAnsi="Arial" w:cs="Arial"/>
          <w:sz w:val="24"/>
          <w:szCs w:val="24"/>
        </w:rPr>
        <w:t xml:space="preserve">to </w:t>
      </w:r>
      <w:r w:rsidR="005B1602" w:rsidRPr="00F34E17">
        <w:rPr>
          <w:rFonts w:ascii="Arial" w:hAnsi="Arial" w:cs="Arial"/>
          <w:sz w:val="24"/>
          <w:szCs w:val="24"/>
        </w:rPr>
        <w:t xml:space="preserve">better position Singapore for future growth. </w:t>
      </w:r>
      <w:r w:rsidR="00947131" w:rsidRPr="00F34E17">
        <w:rPr>
          <w:rFonts w:ascii="Arial" w:hAnsi="Arial" w:cs="Arial"/>
          <w:sz w:val="24"/>
          <w:szCs w:val="24"/>
        </w:rPr>
        <w:t>We will double down on these efforts, and develop new init</w:t>
      </w:r>
      <w:r w:rsidR="00B45ADB" w:rsidRPr="00F34E17">
        <w:rPr>
          <w:rFonts w:ascii="Arial" w:hAnsi="Arial" w:cs="Arial"/>
          <w:sz w:val="24"/>
          <w:szCs w:val="24"/>
        </w:rPr>
        <w:t>i</w:t>
      </w:r>
      <w:r w:rsidR="00947131" w:rsidRPr="00F34E17">
        <w:rPr>
          <w:rFonts w:ascii="Arial" w:hAnsi="Arial" w:cs="Arial"/>
          <w:sz w:val="24"/>
          <w:szCs w:val="24"/>
        </w:rPr>
        <w:t>atives</w:t>
      </w:r>
      <w:r w:rsidR="00EA5EF9" w:rsidRPr="00F34E17">
        <w:rPr>
          <w:rFonts w:ascii="Arial" w:hAnsi="Arial" w:cs="Arial"/>
          <w:sz w:val="24"/>
          <w:szCs w:val="24"/>
        </w:rPr>
        <w:t xml:space="preserve"> over the coming months to accelerate our p</w:t>
      </w:r>
      <w:r w:rsidR="00175E15" w:rsidRPr="00F34E17">
        <w:rPr>
          <w:rFonts w:ascii="Arial" w:hAnsi="Arial" w:cs="Arial"/>
          <w:sz w:val="24"/>
          <w:szCs w:val="24"/>
        </w:rPr>
        <w:t>rogress</w:t>
      </w:r>
      <w:r w:rsidR="00043CFF">
        <w:rPr>
          <w:rFonts w:ascii="Arial" w:hAnsi="Arial" w:cs="Arial"/>
          <w:sz w:val="24"/>
          <w:szCs w:val="24"/>
        </w:rPr>
        <w:t>.</w:t>
      </w:r>
      <w:r w:rsidR="00175E15" w:rsidRPr="00F34E17">
        <w:rPr>
          <w:rFonts w:ascii="Arial" w:hAnsi="Arial" w:cs="Arial"/>
          <w:sz w:val="24"/>
          <w:szCs w:val="24"/>
        </w:rPr>
        <w:t xml:space="preserve"> </w:t>
      </w:r>
    </w:p>
    <w:p w14:paraId="2EDE9527" w14:textId="77777777" w:rsidR="00C75126" w:rsidRPr="00C75126" w:rsidRDefault="00C75126" w:rsidP="00C75126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EDE9528" w14:textId="79B333F6" w:rsidR="008B17BC" w:rsidRDefault="008B17BC" w:rsidP="00E84B21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To achieve these goals, we will need </w:t>
      </w:r>
      <w:r w:rsidR="00947131" w:rsidRPr="00F34E17">
        <w:rPr>
          <w:rFonts w:ascii="Arial" w:hAnsi="Arial" w:cs="Arial"/>
          <w:sz w:val="24"/>
          <w:szCs w:val="24"/>
        </w:rPr>
        <w:t xml:space="preserve">strong </w:t>
      </w:r>
      <w:r w:rsidR="00164E49" w:rsidRPr="00F34E17">
        <w:rPr>
          <w:rFonts w:ascii="Arial" w:hAnsi="Arial" w:cs="Arial"/>
          <w:sz w:val="24"/>
          <w:szCs w:val="24"/>
        </w:rPr>
        <w:t>partnership</w:t>
      </w:r>
      <w:r w:rsidRPr="00F34E17">
        <w:rPr>
          <w:rFonts w:ascii="Arial" w:hAnsi="Arial" w:cs="Arial"/>
          <w:sz w:val="24"/>
          <w:szCs w:val="24"/>
        </w:rPr>
        <w:t>s</w:t>
      </w:r>
      <w:r w:rsidR="00164E49" w:rsidRPr="00F34E17">
        <w:rPr>
          <w:rFonts w:ascii="Arial" w:hAnsi="Arial" w:cs="Arial"/>
          <w:sz w:val="24"/>
          <w:szCs w:val="24"/>
        </w:rPr>
        <w:t xml:space="preserve"> across</w:t>
      </w:r>
      <w:r w:rsidR="00FB5280" w:rsidRPr="00F34E17">
        <w:rPr>
          <w:rFonts w:ascii="Arial" w:hAnsi="Arial" w:cs="Arial"/>
          <w:sz w:val="24"/>
          <w:szCs w:val="24"/>
        </w:rPr>
        <w:t xml:space="preserve"> </w:t>
      </w:r>
      <w:r w:rsidR="009B439E" w:rsidRPr="00F34E17">
        <w:rPr>
          <w:rFonts w:ascii="Arial" w:hAnsi="Arial" w:cs="Arial"/>
          <w:sz w:val="24"/>
          <w:szCs w:val="24"/>
        </w:rPr>
        <w:t>the community, private</w:t>
      </w:r>
      <w:r w:rsidR="006C6EE4" w:rsidRPr="00F34E17">
        <w:rPr>
          <w:rFonts w:ascii="Arial" w:hAnsi="Arial" w:cs="Arial"/>
          <w:sz w:val="24"/>
          <w:szCs w:val="24"/>
        </w:rPr>
        <w:t>,</w:t>
      </w:r>
      <w:r w:rsidR="009B439E" w:rsidRPr="00F34E17">
        <w:rPr>
          <w:rFonts w:ascii="Arial" w:hAnsi="Arial" w:cs="Arial"/>
          <w:sz w:val="24"/>
          <w:szCs w:val="24"/>
        </w:rPr>
        <w:t xml:space="preserve"> and public sectors</w:t>
      </w:r>
      <w:r w:rsidRPr="00F34E17">
        <w:rPr>
          <w:rFonts w:ascii="Arial" w:hAnsi="Arial" w:cs="Arial"/>
          <w:sz w:val="24"/>
          <w:szCs w:val="24"/>
        </w:rPr>
        <w:t xml:space="preserve">. Our experience throughout this pandemic has shown that we are stronger and more effective when we are united and </w:t>
      </w:r>
      <w:r w:rsidR="00D15B7D">
        <w:rPr>
          <w:rFonts w:ascii="Arial" w:hAnsi="Arial" w:cs="Arial"/>
          <w:sz w:val="24"/>
          <w:szCs w:val="24"/>
        </w:rPr>
        <w:t xml:space="preserve">when we </w:t>
      </w:r>
      <w:r w:rsidRPr="00F34E17">
        <w:rPr>
          <w:rFonts w:ascii="Arial" w:hAnsi="Arial" w:cs="Arial"/>
          <w:sz w:val="24"/>
          <w:szCs w:val="24"/>
        </w:rPr>
        <w:t>work together</w:t>
      </w:r>
      <w:r w:rsidR="00043CFF">
        <w:rPr>
          <w:rFonts w:ascii="Arial" w:hAnsi="Arial" w:cs="Arial"/>
          <w:sz w:val="24"/>
          <w:szCs w:val="24"/>
        </w:rPr>
        <w:t>.</w:t>
      </w:r>
    </w:p>
    <w:p w14:paraId="2EDE9529" w14:textId="77777777" w:rsidR="00E86C8E" w:rsidRPr="00F7278F" w:rsidRDefault="00E86C8E" w:rsidP="00E86C8E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EDE952A" w14:textId="64C2C124" w:rsidR="00175E15" w:rsidRPr="00F34E17" w:rsidRDefault="00175E15" w:rsidP="00E84B21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In this regard, I’m glad that t</w:t>
      </w:r>
      <w:r w:rsidR="009B439E" w:rsidRPr="00F34E17">
        <w:rPr>
          <w:rFonts w:ascii="Arial" w:hAnsi="Arial" w:cs="Arial"/>
          <w:sz w:val="24"/>
          <w:szCs w:val="24"/>
        </w:rPr>
        <w:t>he Emerging Stronger Taskforce</w:t>
      </w:r>
      <w:r w:rsidR="00947131" w:rsidRPr="00F34E17">
        <w:rPr>
          <w:rFonts w:ascii="Arial" w:hAnsi="Arial" w:cs="Arial"/>
          <w:sz w:val="24"/>
          <w:szCs w:val="24"/>
        </w:rPr>
        <w:t xml:space="preserve"> has </w:t>
      </w:r>
      <w:r w:rsidRPr="00F34E17">
        <w:rPr>
          <w:rFonts w:ascii="Arial" w:hAnsi="Arial" w:cs="Arial"/>
          <w:sz w:val="24"/>
          <w:szCs w:val="24"/>
        </w:rPr>
        <w:t>prototy</w:t>
      </w:r>
      <w:r w:rsidR="00B45ADB" w:rsidRPr="00F34E17">
        <w:rPr>
          <w:rFonts w:ascii="Arial" w:hAnsi="Arial" w:cs="Arial"/>
          <w:sz w:val="24"/>
          <w:szCs w:val="24"/>
        </w:rPr>
        <w:t>p</w:t>
      </w:r>
      <w:r w:rsidRPr="00F34E17">
        <w:rPr>
          <w:rFonts w:ascii="Arial" w:hAnsi="Arial" w:cs="Arial"/>
          <w:sz w:val="24"/>
          <w:szCs w:val="24"/>
        </w:rPr>
        <w:t xml:space="preserve">ed </w:t>
      </w:r>
      <w:r w:rsidR="00595B2A" w:rsidRPr="00F34E17">
        <w:rPr>
          <w:rFonts w:ascii="Arial" w:hAnsi="Arial" w:cs="Arial"/>
          <w:sz w:val="24"/>
          <w:szCs w:val="24"/>
        </w:rPr>
        <w:t>the</w:t>
      </w:r>
      <w:r w:rsidRPr="00F34E17">
        <w:rPr>
          <w:rFonts w:ascii="Arial" w:hAnsi="Arial" w:cs="Arial"/>
          <w:sz w:val="24"/>
          <w:szCs w:val="24"/>
        </w:rPr>
        <w:t xml:space="preserve"> Alliances for Action</w:t>
      </w:r>
      <w:r w:rsidR="00607CC4" w:rsidRPr="00F34E17">
        <w:rPr>
          <w:rFonts w:ascii="Arial" w:hAnsi="Arial" w:cs="Arial"/>
          <w:sz w:val="24"/>
          <w:szCs w:val="24"/>
        </w:rPr>
        <w:t>,</w:t>
      </w:r>
      <w:r w:rsidRPr="00F34E17">
        <w:rPr>
          <w:rFonts w:ascii="Arial" w:hAnsi="Arial" w:cs="Arial"/>
          <w:sz w:val="24"/>
          <w:szCs w:val="24"/>
        </w:rPr>
        <w:t xml:space="preserve"> where</w:t>
      </w:r>
      <w:r w:rsidR="00470CD4" w:rsidRPr="00F34E17">
        <w:rPr>
          <w:rFonts w:ascii="Arial" w:hAnsi="Arial" w:cs="Arial"/>
          <w:sz w:val="24"/>
          <w:szCs w:val="24"/>
        </w:rPr>
        <w:t xml:space="preserve"> groups of</w:t>
      </w:r>
      <w:r w:rsidRPr="00F34E17">
        <w:rPr>
          <w:rFonts w:ascii="Arial" w:hAnsi="Arial" w:cs="Arial"/>
          <w:sz w:val="24"/>
          <w:szCs w:val="24"/>
        </w:rPr>
        <w:t xml:space="preserve"> </w:t>
      </w:r>
      <w:r w:rsidR="00595B2A" w:rsidRPr="00F34E17">
        <w:rPr>
          <w:rFonts w:ascii="Arial" w:hAnsi="Arial" w:cs="Arial"/>
          <w:sz w:val="24"/>
          <w:szCs w:val="24"/>
        </w:rPr>
        <w:t xml:space="preserve">private </w:t>
      </w:r>
      <w:r w:rsidRPr="00F34E17">
        <w:rPr>
          <w:rFonts w:ascii="Arial" w:hAnsi="Arial" w:cs="Arial"/>
          <w:sz w:val="24"/>
          <w:szCs w:val="24"/>
        </w:rPr>
        <w:t xml:space="preserve">and </w:t>
      </w:r>
      <w:r w:rsidR="00595B2A" w:rsidRPr="00F34E17">
        <w:rPr>
          <w:rFonts w:ascii="Arial" w:hAnsi="Arial" w:cs="Arial"/>
          <w:sz w:val="24"/>
          <w:szCs w:val="24"/>
        </w:rPr>
        <w:t xml:space="preserve">public </w:t>
      </w:r>
      <w:r w:rsidRPr="00F34E17">
        <w:rPr>
          <w:rFonts w:ascii="Arial" w:hAnsi="Arial" w:cs="Arial"/>
          <w:sz w:val="24"/>
          <w:szCs w:val="24"/>
        </w:rPr>
        <w:t xml:space="preserve">stakeholders come together to identify opportunities and create new solutions. We will build </w:t>
      </w:r>
      <w:r w:rsidR="0092102C" w:rsidRPr="00F34E17">
        <w:rPr>
          <w:rFonts w:ascii="Arial" w:hAnsi="Arial" w:cs="Arial"/>
          <w:sz w:val="24"/>
          <w:szCs w:val="24"/>
        </w:rPr>
        <w:t>on this</w:t>
      </w:r>
      <w:r w:rsidRPr="00F34E17">
        <w:rPr>
          <w:rFonts w:ascii="Arial" w:hAnsi="Arial" w:cs="Arial"/>
          <w:sz w:val="24"/>
          <w:szCs w:val="24"/>
        </w:rPr>
        <w:t xml:space="preserve"> </w:t>
      </w:r>
      <w:r w:rsidR="00D15B7D">
        <w:rPr>
          <w:rFonts w:ascii="Arial" w:hAnsi="Arial" w:cs="Arial"/>
          <w:sz w:val="24"/>
          <w:szCs w:val="24"/>
        </w:rPr>
        <w:t>prototype</w:t>
      </w:r>
      <w:r w:rsidRPr="00F34E17">
        <w:rPr>
          <w:rFonts w:ascii="Arial" w:hAnsi="Arial" w:cs="Arial"/>
          <w:sz w:val="24"/>
          <w:szCs w:val="24"/>
        </w:rPr>
        <w:t xml:space="preserve"> and scale up </w:t>
      </w:r>
      <w:r w:rsidR="00DC5D01">
        <w:rPr>
          <w:rFonts w:ascii="Arial" w:hAnsi="Arial" w:cs="Arial"/>
          <w:sz w:val="24"/>
          <w:szCs w:val="24"/>
        </w:rPr>
        <w:t xml:space="preserve">more of </w:t>
      </w:r>
      <w:r w:rsidR="0092102C" w:rsidRPr="00F34E17">
        <w:rPr>
          <w:rFonts w:ascii="Arial" w:hAnsi="Arial" w:cs="Arial"/>
          <w:sz w:val="24"/>
          <w:szCs w:val="24"/>
        </w:rPr>
        <w:t xml:space="preserve">such </w:t>
      </w:r>
      <w:r w:rsidR="00595B2A" w:rsidRPr="00F34E17">
        <w:rPr>
          <w:rFonts w:ascii="Arial" w:hAnsi="Arial" w:cs="Arial"/>
          <w:sz w:val="24"/>
          <w:szCs w:val="24"/>
        </w:rPr>
        <w:t xml:space="preserve">private-public </w:t>
      </w:r>
      <w:r w:rsidRPr="00F34E17">
        <w:rPr>
          <w:rFonts w:ascii="Arial" w:hAnsi="Arial" w:cs="Arial"/>
          <w:sz w:val="24"/>
          <w:szCs w:val="24"/>
        </w:rPr>
        <w:t>collaboration</w:t>
      </w:r>
      <w:r w:rsidR="00043CFF">
        <w:rPr>
          <w:rFonts w:ascii="Arial" w:hAnsi="Arial" w:cs="Arial"/>
          <w:sz w:val="24"/>
          <w:szCs w:val="24"/>
        </w:rPr>
        <w:t>.</w:t>
      </w:r>
    </w:p>
    <w:p w14:paraId="2EDE952B" w14:textId="77777777" w:rsidR="00175E15" w:rsidRPr="00F34E17" w:rsidRDefault="00175E15" w:rsidP="00C75126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 </w:t>
      </w:r>
    </w:p>
    <w:p w14:paraId="2EDE952C" w14:textId="77777777" w:rsidR="009B439E" w:rsidRPr="00F34E17" w:rsidRDefault="00803800" w:rsidP="00C75126">
      <w:pPr>
        <w:pStyle w:val="Heading1"/>
        <w:spacing w:line="480" w:lineRule="auto"/>
        <w:contextualSpacing/>
        <w:jc w:val="both"/>
        <w:rPr>
          <w:sz w:val="24"/>
          <w:szCs w:val="24"/>
        </w:rPr>
      </w:pPr>
      <w:bookmarkStart w:id="15" w:name="_Toc76333442"/>
      <w:r w:rsidRPr="00F34E17">
        <w:rPr>
          <w:sz w:val="24"/>
          <w:szCs w:val="24"/>
        </w:rPr>
        <w:t>F.</w:t>
      </w:r>
      <w:r w:rsidRPr="00F34E17">
        <w:rPr>
          <w:sz w:val="24"/>
          <w:szCs w:val="24"/>
        </w:rPr>
        <w:tab/>
      </w:r>
      <w:r w:rsidR="006A5EBC">
        <w:rPr>
          <w:sz w:val="24"/>
          <w:szCs w:val="24"/>
        </w:rPr>
        <w:t>LIVING WITH ENDEMIC</w:t>
      </w:r>
      <w:r w:rsidR="00050D29" w:rsidRPr="00F34E17">
        <w:rPr>
          <w:sz w:val="24"/>
          <w:szCs w:val="24"/>
        </w:rPr>
        <w:t xml:space="preserve"> COVID</w:t>
      </w:r>
      <w:r w:rsidR="0067251F" w:rsidRPr="00F34E17">
        <w:rPr>
          <w:sz w:val="24"/>
          <w:szCs w:val="24"/>
        </w:rPr>
        <w:t>-19</w:t>
      </w:r>
      <w:bookmarkEnd w:id="15"/>
      <w:r w:rsidR="00F059A3" w:rsidRPr="00F34E17">
        <w:rPr>
          <w:sz w:val="24"/>
          <w:szCs w:val="24"/>
        </w:rPr>
        <w:t xml:space="preserve"> </w:t>
      </w:r>
    </w:p>
    <w:p w14:paraId="2EDE952D" w14:textId="73814EB5" w:rsidR="00B45ADB" w:rsidRPr="00F34E17" w:rsidRDefault="00D15B7D" w:rsidP="00E84B21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conclude Sir, </w:t>
      </w:r>
      <w:r w:rsidR="00B45ADB" w:rsidRPr="00F34E17">
        <w:rPr>
          <w:rFonts w:ascii="Arial" w:hAnsi="Arial" w:cs="Arial"/>
          <w:sz w:val="24"/>
          <w:szCs w:val="24"/>
        </w:rPr>
        <w:t>I know there is a deep longing in all our hearts to go back to how things were before the pandemic:</w:t>
      </w:r>
    </w:p>
    <w:p w14:paraId="2EDE952E" w14:textId="77777777" w:rsidR="00B45ADB" w:rsidRPr="00F34E17" w:rsidRDefault="00B45ADB" w:rsidP="00C75126">
      <w:pPr>
        <w:pStyle w:val="ListParagraph"/>
        <w:numPr>
          <w:ilvl w:val="1"/>
          <w:numId w:val="8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To gather freely with our family and friends</w:t>
      </w:r>
      <w:r w:rsidR="00043CFF">
        <w:rPr>
          <w:rFonts w:ascii="Arial" w:hAnsi="Arial" w:cs="Arial"/>
          <w:sz w:val="24"/>
          <w:szCs w:val="24"/>
        </w:rPr>
        <w:t>.</w:t>
      </w:r>
      <w:r w:rsidRPr="00F34E17">
        <w:rPr>
          <w:rFonts w:ascii="Arial" w:hAnsi="Arial" w:cs="Arial"/>
          <w:sz w:val="24"/>
          <w:szCs w:val="24"/>
        </w:rPr>
        <w:t xml:space="preserve"> </w:t>
      </w:r>
    </w:p>
    <w:p w14:paraId="2EDE952F" w14:textId="77777777" w:rsidR="00B45ADB" w:rsidRPr="00F34E17" w:rsidRDefault="00B45ADB" w:rsidP="00C75126">
      <w:pPr>
        <w:pStyle w:val="ListParagraph"/>
        <w:numPr>
          <w:ilvl w:val="1"/>
          <w:numId w:val="8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To be able to travel freely for business and leisure</w:t>
      </w:r>
      <w:r w:rsidR="00043CFF">
        <w:rPr>
          <w:rFonts w:ascii="Arial" w:hAnsi="Arial" w:cs="Arial"/>
          <w:sz w:val="24"/>
          <w:szCs w:val="24"/>
        </w:rPr>
        <w:t>.</w:t>
      </w:r>
    </w:p>
    <w:p w14:paraId="2EDE9530" w14:textId="1F415482" w:rsidR="00B45ADB" w:rsidRPr="00F34E17" w:rsidRDefault="00B45ADB" w:rsidP="00C75126">
      <w:pPr>
        <w:pStyle w:val="ListParagraph"/>
        <w:numPr>
          <w:ilvl w:val="1"/>
          <w:numId w:val="8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To be able to participate in religious activities and enjoy entertainment and sports events</w:t>
      </w:r>
      <w:r w:rsidR="00D15B7D">
        <w:rPr>
          <w:rFonts w:ascii="Arial" w:hAnsi="Arial" w:cs="Arial"/>
          <w:sz w:val="24"/>
          <w:szCs w:val="24"/>
        </w:rPr>
        <w:t xml:space="preserve">, like football, although you can watch </w:t>
      </w:r>
      <w:r w:rsidR="00DC5D01">
        <w:rPr>
          <w:rFonts w:ascii="Arial" w:hAnsi="Arial" w:cs="Arial"/>
          <w:sz w:val="24"/>
          <w:szCs w:val="24"/>
        </w:rPr>
        <w:t>the</w:t>
      </w:r>
      <w:r w:rsidR="00D15B7D">
        <w:rPr>
          <w:rFonts w:ascii="Arial" w:hAnsi="Arial" w:cs="Arial"/>
          <w:sz w:val="24"/>
          <w:szCs w:val="24"/>
        </w:rPr>
        <w:t xml:space="preserve"> Euro on TV.</w:t>
      </w:r>
    </w:p>
    <w:p w14:paraId="2EDE9531" w14:textId="77777777" w:rsidR="00B45ADB" w:rsidRPr="00F34E17" w:rsidRDefault="00B45ADB" w:rsidP="00C75126">
      <w:pPr>
        <w:pStyle w:val="ListParagraph"/>
        <w:numPr>
          <w:ilvl w:val="1"/>
          <w:numId w:val="8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To go about our daily lives without masks</w:t>
      </w:r>
      <w:r w:rsidR="00043CFF">
        <w:rPr>
          <w:rFonts w:ascii="Arial" w:hAnsi="Arial" w:cs="Arial"/>
          <w:sz w:val="24"/>
          <w:szCs w:val="24"/>
        </w:rPr>
        <w:t>.</w:t>
      </w:r>
    </w:p>
    <w:p w14:paraId="2EDE9532" w14:textId="77777777" w:rsidR="00B45ADB" w:rsidRPr="00F34E17" w:rsidRDefault="00B45ADB" w:rsidP="00C75126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EDE9533" w14:textId="77777777" w:rsidR="00B45ADB" w:rsidRPr="00F34E17" w:rsidRDefault="00B45ADB" w:rsidP="00E84B21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For many people, such a way of life can </w:t>
      </w:r>
      <w:r w:rsidR="001C24ED" w:rsidRPr="00F34E17">
        <w:rPr>
          <w:rFonts w:ascii="Arial" w:hAnsi="Arial" w:cs="Arial"/>
          <w:sz w:val="24"/>
          <w:szCs w:val="24"/>
        </w:rPr>
        <w:t xml:space="preserve">seem </w:t>
      </w:r>
      <w:r w:rsidRPr="00F34E17">
        <w:rPr>
          <w:rFonts w:ascii="Arial" w:hAnsi="Arial" w:cs="Arial"/>
          <w:sz w:val="24"/>
          <w:szCs w:val="24"/>
        </w:rPr>
        <w:t>like a lifetime ago, and they feel a sense of helplessness not knowing when normalcy will return, if at all. I share and understand these concerns</w:t>
      </w:r>
      <w:r w:rsidR="00043CFF">
        <w:rPr>
          <w:rFonts w:ascii="Arial" w:hAnsi="Arial" w:cs="Arial"/>
          <w:sz w:val="24"/>
          <w:szCs w:val="24"/>
        </w:rPr>
        <w:t>.</w:t>
      </w:r>
    </w:p>
    <w:p w14:paraId="2EDE9534" w14:textId="77777777" w:rsidR="00B45ADB" w:rsidRPr="00F34E17" w:rsidRDefault="00B45ADB" w:rsidP="00C75126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0"/>
        <w:rPr>
          <w:rFonts w:ascii="Arial" w:hAnsi="Arial" w:cs="Arial"/>
          <w:sz w:val="24"/>
          <w:szCs w:val="24"/>
        </w:rPr>
      </w:pPr>
    </w:p>
    <w:p w14:paraId="2EDE9535" w14:textId="6E7F88AA" w:rsidR="00F059A3" w:rsidRPr="00F34E17" w:rsidRDefault="005C6FF5" w:rsidP="00E84B21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The reality is that </w:t>
      </w:r>
      <w:r w:rsidR="00D0501E" w:rsidRPr="00F34E17">
        <w:rPr>
          <w:rFonts w:ascii="Arial" w:hAnsi="Arial" w:cs="Arial"/>
          <w:sz w:val="24"/>
          <w:szCs w:val="24"/>
        </w:rPr>
        <w:t>COVID-</w:t>
      </w:r>
      <w:r w:rsidR="005B1602" w:rsidRPr="00F34E17">
        <w:rPr>
          <w:rFonts w:ascii="Arial" w:hAnsi="Arial" w:cs="Arial"/>
          <w:sz w:val="24"/>
          <w:szCs w:val="24"/>
        </w:rPr>
        <w:t>19 is unlikely to go away</w:t>
      </w:r>
      <w:r w:rsidR="00EB2124" w:rsidRPr="00F34E17">
        <w:rPr>
          <w:rFonts w:ascii="Arial" w:hAnsi="Arial" w:cs="Arial"/>
          <w:sz w:val="24"/>
          <w:szCs w:val="24"/>
        </w:rPr>
        <w:t xml:space="preserve"> anytime soon. But with vaccination and </w:t>
      </w:r>
      <w:r w:rsidR="00DC5D01">
        <w:rPr>
          <w:rFonts w:ascii="Arial" w:hAnsi="Arial" w:cs="Arial"/>
          <w:sz w:val="24"/>
          <w:szCs w:val="24"/>
        </w:rPr>
        <w:t>with</w:t>
      </w:r>
      <w:r w:rsidR="00EB2124" w:rsidRPr="00F34E17">
        <w:rPr>
          <w:rFonts w:ascii="Arial" w:hAnsi="Arial" w:cs="Arial"/>
          <w:sz w:val="24"/>
          <w:szCs w:val="24"/>
        </w:rPr>
        <w:t xml:space="preserve"> improvements in treatment, we can make SARS-CoV-2 look more like influenz</w:t>
      </w:r>
      <w:r w:rsidR="00F059A3" w:rsidRPr="00F34E17">
        <w:rPr>
          <w:rFonts w:ascii="Arial" w:hAnsi="Arial" w:cs="Arial"/>
          <w:sz w:val="24"/>
          <w:szCs w:val="24"/>
        </w:rPr>
        <w:t>a</w:t>
      </w:r>
      <w:r w:rsidR="00EB2124" w:rsidRPr="00F34E17">
        <w:rPr>
          <w:rFonts w:ascii="Arial" w:hAnsi="Arial" w:cs="Arial"/>
          <w:sz w:val="24"/>
          <w:szCs w:val="24"/>
        </w:rPr>
        <w:t xml:space="preserve"> in terms of morbidity and mortality</w:t>
      </w:r>
      <w:r w:rsidR="00043CFF">
        <w:rPr>
          <w:rFonts w:ascii="Arial" w:hAnsi="Arial" w:cs="Arial"/>
          <w:sz w:val="24"/>
          <w:szCs w:val="24"/>
        </w:rPr>
        <w:t>.</w:t>
      </w:r>
    </w:p>
    <w:p w14:paraId="2EDE9536" w14:textId="77777777" w:rsidR="005C6FF5" w:rsidRPr="00F34E17" w:rsidRDefault="005C6FF5" w:rsidP="00C75126">
      <w:pPr>
        <w:pStyle w:val="ListParagraph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2EDE9537" w14:textId="25F6BB47" w:rsidR="00F95CC8" w:rsidRDefault="00F95CC8" w:rsidP="00E84B21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As my fellow MTF </w:t>
      </w:r>
      <w:r w:rsidR="00E82866" w:rsidRPr="00F34E17">
        <w:rPr>
          <w:rFonts w:ascii="Arial" w:hAnsi="Arial" w:cs="Arial"/>
          <w:sz w:val="24"/>
          <w:szCs w:val="24"/>
        </w:rPr>
        <w:t>C</w:t>
      </w:r>
      <w:r w:rsidRPr="00F34E17">
        <w:rPr>
          <w:rFonts w:ascii="Arial" w:hAnsi="Arial" w:cs="Arial"/>
          <w:sz w:val="24"/>
          <w:szCs w:val="24"/>
        </w:rPr>
        <w:t>o-</w:t>
      </w:r>
      <w:r w:rsidR="00E82866" w:rsidRPr="00F34E17">
        <w:rPr>
          <w:rFonts w:ascii="Arial" w:hAnsi="Arial" w:cs="Arial"/>
          <w:sz w:val="24"/>
          <w:szCs w:val="24"/>
        </w:rPr>
        <w:t>C</w:t>
      </w:r>
      <w:r w:rsidRPr="00F34E17">
        <w:rPr>
          <w:rFonts w:ascii="Arial" w:hAnsi="Arial" w:cs="Arial"/>
          <w:sz w:val="24"/>
          <w:szCs w:val="24"/>
        </w:rPr>
        <w:t xml:space="preserve">hairs and I have shared, we are preparing a roadmap </w:t>
      </w:r>
      <w:r w:rsidR="00FA136C" w:rsidRPr="00F34E17">
        <w:rPr>
          <w:rFonts w:ascii="Arial" w:hAnsi="Arial" w:cs="Arial"/>
          <w:sz w:val="24"/>
          <w:szCs w:val="24"/>
        </w:rPr>
        <w:t>for</w:t>
      </w:r>
      <w:r w:rsidRPr="00F34E17">
        <w:rPr>
          <w:rFonts w:ascii="Arial" w:hAnsi="Arial" w:cs="Arial"/>
          <w:sz w:val="24"/>
          <w:szCs w:val="24"/>
        </w:rPr>
        <w:t xml:space="preserve"> Singapore to transit to </w:t>
      </w:r>
      <w:r w:rsidR="00DC5D01">
        <w:rPr>
          <w:rFonts w:ascii="Arial" w:hAnsi="Arial" w:cs="Arial"/>
          <w:sz w:val="24"/>
          <w:szCs w:val="24"/>
        </w:rPr>
        <w:t xml:space="preserve">such </w:t>
      </w:r>
      <w:r w:rsidRPr="00F34E17">
        <w:rPr>
          <w:rFonts w:ascii="Arial" w:hAnsi="Arial" w:cs="Arial"/>
          <w:sz w:val="24"/>
          <w:szCs w:val="24"/>
        </w:rPr>
        <w:t xml:space="preserve">a scenario where we learn to live normally with </w:t>
      </w:r>
      <w:r w:rsidR="00BC612B" w:rsidRPr="00F34E17">
        <w:rPr>
          <w:rFonts w:ascii="Arial" w:hAnsi="Arial" w:cs="Arial"/>
          <w:sz w:val="24"/>
          <w:szCs w:val="24"/>
        </w:rPr>
        <w:t>COVID</w:t>
      </w:r>
      <w:r w:rsidRPr="00F34E17">
        <w:rPr>
          <w:rFonts w:ascii="Arial" w:hAnsi="Arial" w:cs="Arial"/>
          <w:sz w:val="24"/>
          <w:szCs w:val="24"/>
        </w:rPr>
        <w:t>-19</w:t>
      </w:r>
      <w:r w:rsidR="00043CFF">
        <w:rPr>
          <w:rFonts w:ascii="Arial" w:hAnsi="Arial" w:cs="Arial"/>
          <w:sz w:val="24"/>
          <w:szCs w:val="24"/>
        </w:rPr>
        <w:t>.</w:t>
      </w:r>
    </w:p>
    <w:p w14:paraId="2EDE9538" w14:textId="77777777" w:rsidR="00E86C8E" w:rsidRPr="00F7278F" w:rsidRDefault="00E86C8E" w:rsidP="00E86C8E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EDE9539" w14:textId="2F26679D" w:rsidR="00EB2124" w:rsidRPr="00F34E17" w:rsidRDefault="00695927" w:rsidP="00E84B21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We see</w:t>
      </w:r>
      <w:r w:rsidR="00EB2124" w:rsidRPr="00F34E17">
        <w:rPr>
          <w:rFonts w:ascii="Arial" w:hAnsi="Arial" w:cs="Arial"/>
          <w:sz w:val="24"/>
          <w:szCs w:val="24"/>
        </w:rPr>
        <w:t xml:space="preserve"> promising </w:t>
      </w:r>
      <w:r w:rsidR="005C6FF5" w:rsidRPr="00F34E17">
        <w:rPr>
          <w:rFonts w:ascii="Arial" w:hAnsi="Arial" w:cs="Arial"/>
          <w:sz w:val="24"/>
          <w:szCs w:val="24"/>
        </w:rPr>
        <w:t>signs</w:t>
      </w:r>
      <w:r w:rsidR="00EB2124" w:rsidRPr="00F34E17">
        <w:rPr>
          <w:rFonts w:ascii="Arial" w:hAnsi="Arial" w:cs="Arial"/>
          <w:sz w:val="24"/>
          <w:szCs w:val="24"/>
        </w:rPr>
        <w:t xml:space="preserve"> from countries that are ahead of us</w:t>
      </w:r>
      <w:r w:rsidR="005C6FF5" w:rsidRPr="00F34E17">
        <w:rPr>
          <w:rFonts w:ascii="Arial" w:hAnsi="Arial" w:cs="Arial"/>
          <w:sz w:val="24"/>
          <w:szCs w:val="24"/>
        </w:rPr>
        <w:t xml:space="preserve"> in vaccinations</w:t>
      </w:r>
      <w:r w:rsidR="00EB2124" w:rsidRPr="00F34E17">
        <w:rPr>
          <w:rFonts w:ascii="Arial" w:hAnsi="Arial" w:cs="Arial"/>
          <w:sz w:val="24"/>
          <w:szCs w:val="24"/>
        </w:rPr>
        <w:t xml:space="preserve">. Israel is one such example. Its vaccination rate is amongst the highest in the world – </w:t>
      </w:r>
      <w:r w:rsidR="00DC5D01" w:rsidRPr="007D1326">
        <w:rPr>
          <w:rFonts w:ascii="Arial" w:hAnsi="Arial" w:cs="Arial"/>
          <w:sz w:val="24"/>
          <w:szCs w:val="24"/>
        </w:rPr>
        <w:t>about</w:t>
      </w:r>
      <w:r w:rsidR="00DC5D01" w:rsidRPr="00F34E17">
        <w:rPr>
          <w:rFonts w:ascii="Arial" w:hAnsi="Arial" w:cs="Arial"/>
          <w:sz w:val="24"/>
          <w:szCs w:val="24"/>
        </w:rPr>
        <w:t xml:space="preserve"> </w:t>
      </w:r>
      <w:r w:rsidR="00EB2124" w:rsidRPr="00F34E17">
        <w:rPr>
          <w:rFonts w:ascii="Arial" w:hAnsi="Arial" w:cs="Arial"/>
          <w:sz w:val="24"/>
          <w:szCs w:val="24"/>
        </w:rPr>
        <w:t>60% of its population ha</w:t>
      </w:r>
      <w:r w:rsidR="005C6FF5" w:rsidRPr="00F34E17">
        <w:rPr>
          <w:rFonts w:ascii="Arial" w:hAnsi="Arial" w:cs="Arial"/>
          <w:sz w:val="24"/>
          <w:szCs w:val="24"/>
        </w:rPr>
        <w:t>ve</w:t>
      </w:r>
      <w:r w:rsidR="00EB2124" w:rsidRPr="00F34E17">
        <w:rPr>
          <w:rFonts w:ascii="Arial" w:hAnsi="Arial" w:cs="Arial"/>
          <w:sz w:val="24"/>
          <w:szCs w:val="24"/>
        </w:rPr>
        <w:t xml:space="preserve"> been fully vaccinated with the Pfizer-</w:t>
      </w:r>
      <w:proofErr w:type="spellStart"/>
      <w:r w:rsidR="00EB2124" w:rsidRPr="00F34E17">
        <w:rPr>
          <w:rFonts w:ascii="Arial" w:hAnsi="Arial" w:cs="Arial"/>
          <w:sz w:val="24"/>
          <w:szCs w:val="24"/>
        </w:rPr>
        <w:t>Bio</w:t>
      </w:r>
      <w:r w:rsidR="00B40D47" w:rsidRPr="00F34E17">
        <w:rPr>
          <w:rFonts w:ascii="Arial" w:hAnsi="Arial" w:cs="Arial"/>
          <w:sz w:val="24"/>
          <w:szCs w:val="24"/>
        </w:rPr>
        <w:t>N</w:t>
      </w:r>
      <w:r w:rsidR="00EB2124" w:rsidRPr="00F34E17">
        <w:rPr>
          <w:rFonts w:ascii="Arial" w:hAnsi="Arial" w:cs="Arial"/>
          <w:sz w:val="24"/>
          <w:szCs w:val="24"/>
        </w:rPr>
        <w:t>Tech</w:t>
      </w:r>
      <w:proofErr w:type="spellEnd"/>
      <w:r w:rsidR="00EB2124" w:rsidRPr="00F34E17">
        <w:rPr>
          <w:rFonts w:ascii="Arial" w:hAnsi="Arial" w:cs="Arial"/>
          <w:sz w:val="24"/>
          <w:szCs w:val="24"/>
        </w:rPr>
        <w:t xml:space="preserve"> vaccine.   </w:t>
      </w:r>
    </w:p>
    <w:p w14:paraId="2EDE953A" w14:textId="296D5A43" w:rsidR="00EB2124" w:rsidRPr="00F34E17" w:rsidRDefault="00EB2124" w:rsidP="00E84B21">
      <w:pPr>
        <w:pStyle w:val="ListParagraph"/>
        <w:numPr>
          <w:ilvl w:val="0"/>
          <w:numId w:val="32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It has opened up most of its economy</w:t>
      </w:r>
      <w:r w:rsidR="00043CFF">
        <w:rPr>
          <w:rFonts w:ascii="Arial" w:hAnsi="Arial" w:cs="Arial"/>
          <w:sz w:val="24"/>
          <w:szCs w:val="24"/>
        </w:rPr>
        <w:t>.</w:t>
      </w:r>
      <w:r w:rsidR="00DC5D01">
        <w:rPr>
          <w:rFonts w:ascii="Arial" w:hAnsi="Arial" w:cs="Arial"/>
          <w:sz w:val="24"/>
          <w:szCs w:val="24"/>
        </w:rPr>
        <w:t xml:space="preserve"> Relaxed many of its measures.</w:t>
      </w:r>
    </w:p>
    <w:p w14:paraId="2EDE953B" w14:textId="77777777" w:rsidR="00F95CC8" w:rsidRPr="00F34E17" w:rsidRDefault="00EB2124" w:rsidP="00E84B21">
      <w:pPr>
        <w:pStyle w:val="ListParagraph"/>
        <w:numPr>
          <w:ilvl w:val="0"/>
          <w:numId w:val="32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It has seen a recent </w:t>
      </w:r>
      <w:r w:rsidR="001C24ED" w:rsidRPr="00F34E17">
        <w:rPr>
          <w:rFonts w:ascii="Arial" w:hAnsi="Arial" w:cs="Arial"/>
          <w:sz w:val="24"/>
          <w:szCs w:val="24"/>
        </w:rPr>
        <w:t xml:space="preserve">rise </w:t>
      </w:r>
      <w:r w:rsidRPr="00F34E17">
        <w:rPr>
          <w:rFonts w:ascii="Arial" w:hAnsi="Arial" w:cs="Arial"/>
          <w:sz w:val="24"/>
          <w:szCs w:val="24"/>
        </w:rPr>
        <w:t>in</w:t>
      </w:r>
      <w:r w:rsidR="00277C3E" w:rsidRPr="00F34E17">
        <w:rPr>
          <w:rFonts w:ascii="Arial" w:hAnsi="Arial" w:cs="Arial"/>
          <w:sz w:val="24"/>
          <w:szCs w:val="24"/>
        </w:rPr>
        <w:t xml:space="preserve"> c</w:t>
      </w:r>
      <w:r w:rsidR="0049260A" w:rsidRPr="00F34E17">
        <w:rPr>
          <w:rFonts w:ascii="Arial" w:hAnsi="Arial" w:cs="Arial"/>
          <w:sz w:val="24"/>
          <w:szCs w:val="24"/>
        </w:rPr>
        <w:t>ases, mostly due to the Delta variant</w:t>
      </w:r>
      <w:r w:rsidR="00043CFF">
        <w:rPr>
          <w:rFonts w:ascii="Arial" w:hAnsi="Arial" w:cs="Arial"/>
          <w:sz w:val="24"/>
          <w:szCs w:val="24"/>
        </w:rPr>
        <w:t>.</w:t>
      </w:r>
    </w:p>
    <w:p w14:paraId="2EDE953C" w14:textId="77777777" w:rsidR="00F51C16" w:rsidRPr="00F34E17" w:rsidRDefault="0049260A" w:rsidP="00E84B21">
      <w:pPr>
        <w:pStyle w:val="ListParagraph"/>
        <w:numPr>
          <w:ilvl w:val="0"/>
          <w:numId w:val="32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 xml:space="preserve">But </w:t>
      </w:r>
      <w:r w:rsidR="00F51C16" w:rsidRPr="00F34E17">
        <w:rPr>
          <w:rFonts w:ascii="Arial" w:hAnsi="Arial" w:cs="Arial"/>
          <w:sz w:val="24"/>
          <w:szCs w:val="24"/>
        </w:rPr>
        <w:t>the</w:t>
      </w:r>
      <w:r w:rsidR="00277C3E" w:rsidRPr="00F34E17">
        <w:rPr>
          <w:rFonts w:ascii="Arial" w:hAnsi="Arial" w:cs="Arial"/>
          <w:sz w:val="24"/>
          <w:szCs w:val="24"/>
        </w:rPr>
        <w:t xml:space="preserve"> new</w:t>
      </w:r>
      <w:r w:rsidR="00F51C16" w:rsidRPr="00F34E17">
        <w:rPr>
          <w:rFonts w:ascii="Arial" w:hAnsi="Arial" w:cs="Arial"/>
          <w:sz w:val="24"/>
          <w:szCs w:val="24"/>
        </w:rPr>
        <w:t xml:space="preserve"> outbreaks</w:t>
      </w:r>
      <w:r w:rsidRPr="00F34E17">
        <w:rPr>
          <w:rFonts w:ascii="Arial" w:hAnsi="Arial" w:cs="Arial"/>
          <w:sz w:val="24"/>
          <w:szCs w:val="24"/>
        </w:rPr>
        <w:t xml:space="preserve"> </w:t>
      </w:r>
      <w:r w:rsidR="00AB3B84" w:rsidRPr="00F34E17">
        <w:rPr>
          <w:rFonts w:ascii="Arial" w:hAnsi="Arial" w:cs="Arial"/>
          <w:sz w:val="24"/>
          <w:szCs w:val="24"/>
        </w:rPr>
        <w:t>have</w:t>
      </w:r>
      <w:r w:rsidRPr="00F34E17">
        <w:rPr>
          <w:rFonts w:ascii="Arial" w:hAnsi="Arial" w:cs="Arial"/>
          <w:sz w:val="24"/>
          <w:szCs w:val="24"/>
        </w:rPr>
        <w:t xml:space="preserve"> not led to higher hospitalisation rates</w:t>
      </w:r>
      <w:r w:rsidR="00EB2124" w:rsidRPr="00F34E17">
        <w:rPr>
          <w:rFonts w:ascii="Arial" w:hAnsi="Arial" w:cs="Arial"/>
          <w:sz w:val="24"/>
          <w:szCs w:val="24"/>
        </w:rPr>
        <w:t>, because of the protection from the vaccine</w:t>
      </w:r>
      <w:r w:rsidR="00043CFF">
        <w:rPr>
          <w:rFonts w:ascii="Arial" w:hAnsi="Arial" w:cs="Arial"/>
          <w:sz w:val="24"/>
          <w:szCs w:val="24"/>
        </w:rPr>
        <w:t>.</w:t>
      </w:r>
      <w:r w:rsidR="00F95CC8" w:rsidRPr="00F34E17">
        <w:rPr>
          <w:rFonts w:ascii="Arial" w:hAnsi="Arial" w:cs="Arial"/>
          <w:sz w:val="24"/>
          <w:szCs w:val="24"/>
        </w:rPr>
        <w:t xml:space="preserve"> </w:t>
      </w:r>
    </w:p>
    <w:p w14:paraId="2EDE953D" w14:textId="77777777" w:rsidR="005E6C8C" w:rsidRPr="00F34E17" w:rsidRDefault="005E6C8C" w:rsidP="00C75126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1800"/>
        <w:jc w:val="both"/>
        <w:rPr>
          <w:rFonts w:ascii="Arial" w:hAnsi="Arial" w:cs="Arial"/>
          <w:sz w:val="24"/>
          <w:szCs w:val="24"/>
        </w:rPr>
      </w:pPr>
    </w:p>
    <w:p w14:paraId="2EDE953E" w14:textId="6F61C4D4" w:rsidR="00187404" w:rsidRPr="00F34E17" w:rsidRDefault="00DC5D01" w:rsidP="00E84B21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for Singapore, w</w:t>
      </w:r>
      <w:r w:rsidR="00EB2124" w:rsidRPr="00F34E17">
        <w:rPr>
          <w:rFonts w:ascii="Arial" w:hAnsi="Arial" w:cs="Arial"/>
          <w:sz w:val="24"/>
          <w:szCs w:val="24"/>
        </w:rPr>
        <w:t>e</w:t>
      </w:r>
      <w:r w:rsidR="00896008" w:rsidRPr="00F34E17">
        <w:rPr>
          <w:rFonts w:ascii="Arial" w:hAnsi="Arial" w:cs="Arial"/>
          <w:sz w:val="24"/>
          <w:szCs w:val="24"/>
        </w:rPr>
        <w:t xml:space="preserve"> </w:t>
      </w:r>
      <w:r w:rsidR="00537A77" w:rsidRPr="00F34E17">
        <w:rPr>
          <w:rFonts w:ascii="Arial" w:hAnsi="Arial" w:cs="Arial"/>
          <w:sz w:val="24"/>
          <w:szCs w:val="24"/>
        </w:rPr>
        <w:t>are targeting</w:t>
      </w:r>
      <w:r w:rsidR="00896008" w:rsidRPr="00F34E17">
        <w:rPr>
          <w:rFonts w:ascii="Arial" w:hAnsi="Arial" w:cs="Arial"/>
          <w:sz w:val="24"/>
          <w:szCs w:val="24"/>
        </w:rPr>
        <w:t xml:space="preserve"> two-thirds of our population to be fully vaccinated by National Day</w:t>
      </w:r>
      <w:r w:rsidR="00043CFF">
        <w:rPr>
          <w:rFonts w:ascii="Arial" w:hAnsi="Arial" w:cs="Arial"/>
          <w:sz w:val="24"/>
          <w:szCs w:val="24"/>
        </w:rPr>
        <w:t>.</w:t>
      </w:r>
    </w:p>
    <w:p w14:paraId="2EDE953F" w14:textId="77777777" w:rsidR="00187404" w:rsidRPr="00F34E17" w:rsidRDefault="00EB2124" w:rsidP="00E84B21">
      <w:pPr>
        <w:pStyle w:val="ListParagraph"/>
        <w:numPr>
          <w:ilvl w:val="0"/>
          <w:numId w:val="33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It</w:t>
      </w:r>
      <w:r w:rsidR="008B0411" w:rsidRPr="00F34E17">
        <w:rPr>
          <w:rFonts w:ascii="Arial" w:hAnsi="Arial" w:cs="Arial"/>
          <w:sz w:val="24"/>
          <w:szCs w:val="24"/>
        </w:rPr>
        <w:t xml:space="preserve"> i</w:t>
      </w:r>
      <w:r w:rsidRPr="00F34E17">
        <w:rPr>
          <w:rFonts w:ascii="Arial" w:hAnsi="Arial" w:cs="Arial"/>
          <w:sz w:val="24"/>
          <w:szCs w:val="24"/>
        </w:rPr>
        <w:t>s an ambitious target. But we are</w:t>
      </w:r>
      <w:r w:rsidR="00E86C8E">
        <w:rPr>
          <w:rFonts w:ascii="Arial" w:hAnsi="Arial" w:cs="Arial"/>
          <w:sz w:val="24"/>
          <w:szCs w:val="24"/>
        </w:rPr>
        <w:t xml:space="preserve"> making steady progress towards it</w:t>
      </w:r>
      <w:r w:rsidR="00043CFF">
        <w:rPr>
          <w:rFonts w:ascii="Arial" w:hAnsi="Arial" w:cs="Arial"/>
          <w:sz w:val="24"/>
          <w:szCs w:val="24"/>
        </w:rPr>
        <w:t>.</w:t>
      </w:r>
      <w:r w:rsidRPr="00F34E17">
        <w:rPr>
          <w:rFonts w:ascii="Arial" w:hAnsi="Arial" w:cs="Arial"/>
          <w:sz w:val="24"/>
          <w:szCs w:val="24"/>
        </w:rPr>
        <w:t xml:space="preserve"> </w:t>
      </w:r>
    </w:p>
    <w:p w14:paraId="2EDE9540" w14:textId="7E499664" w:rsidR="00DE79D2" w:rsidRPr="00F34E17" w:rsidRDefault="00DE79D2" w:rsidP="00E84B21">
      <w:pPr>
        <w:pStyle w:val="ListParagraph"/>
        <w:numPr>
          <w:ilvl w:val="0"/>
          <w:numId w:val="33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We are also going all out to engage</w:t>
      </w:r>
      <w:r w:rsidR="00FA136C" w:rsidRPr="00F34E17">
        <w:rPr>
          <w:rFonts w:ascii="Arial" w:hAnsi="Arial" w:cs="Arial"/>
          <w:sz w:val="24"/>
          <w:szCs w:val="24"/>
        </w:rPr>
        <w:t xml:space="preserve"> our</w:t>
      </w:r>
      <w:r w:rsidRPr="00F34E17">
        <w:rPr>
          <w:rFonts w:ascii="Arial" w:hAnsi="Arial" w:cs="Arial"/>
          <w:sz w:val="24"/>
          <w:szCs w:val="24"/>
        </w:rPr>
        <w:t xml:space="preserve"> seniors and get more of them vaccinated</w:t>
      </w:r>
      <w:r w:rsidR="00043CFF">
        <w:rPr>
          <w:rFonts w:ascii="Arial" w:hAnsi="Arial" w:cs="Arial"/>
          <w:sz w:val="24"/>
          <w:szCs w:val="24"/>
        </w:rPr>
        <w:t>.</w:t>
      </w:r>
      <w:r w:rsidRPr="00F34E17">
        <w:rPr>
          <w:rFonts w:ascii="Arial" w:hAnsi="Arial" w:cs="Arial"/>
          <w:sz w:val="24"/>
          <w:szCs w:val="24"/>
        </w:rPr>
        <w:t xml:space="preserve"> </w:t>
      </w:r>
      <w:r w:rsidR="00DC5D01">
        <w:rPr>
          <w:rFonts w:ascii="Arial" w:hAnsi="Arial" w:cs="Arial"/>
          <w:sz w:val="24"/>
          <w:szCs w:val="24"/>
        </w:rPr>
        <w:t>We have already reached higher than two-thirds for our seniors but it’s not high enough, and we want to get even higher.</w:t>
      </w:r>
    </w:p>
    <w:p w14:paraId="2EDE9541" w14:textId="14C8EE35" w:rsidR="00F059A3" w:rsidRPr="00F34E17" w:rsidRDefault="00DC5D01" w:rsidP="00E84B21">
      <w:pPr>
        <w:pStyle w:val="ListParagraph"/>
        <w:numPr>
          <w:ilvl w:val="0"/>
          <w:numId w:val="33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high vaccination rates, </w:t>
      </w:r>
      <w:r w:rsidR="00F059A3" w:rsidRPr="00F34E17">
        <w:rPr>
          <w:rFonts w:ascii="Arial" w:hAnsi="Arial" w:cs="Arial"/>
          <w:sz w:val="24"/>
          <w:szCs w:val="24"/>
        </w:rPr>
        <w:t>we will be able re-open our economy safely</w:t>
      </w:r>
      <w:r w:rsidR="00043CFF">
        <w:rPr>
          <w:rFonts w:ascii="Arial" w:hAnsi="Arial" w:cs="Arial"/>
          <w:sz w:val="24"/>
          <w:szCs w:val="24"/>
        </w:rPr>
        <w:t>.</w:t>
      </w:r>
    </w:p>
    <w:p w14:paraId="2EDE9542" w14:textId="5A165481" w:rsidR="00187404" w:rsidRPr="00F34E17" w:rsidRDefault="00DE79D2" w:rsidP="00C75126">
      <w:pPr>
        <w:pStyle w:val="ListParagraph"/>
        <w:numPr>
          <w:ilvl w:val="2"/>
          <w:numId w:val="8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W</w:t>
      </w:r>
      <w:r w:rsidR="00187404" w:rsidRPr="00F34E17">
        <w:rPr>
          <w:rFonts w:ascii="Arial" w:hAnsi="Arial" w:cs="Arial"/>
          <w:sz w:val="24"/>
          <w:szCs w:val="24"/>
        </w:rPr>
        <w:t>e will</w:t>
      </w:r>
      <w:r w:rsidR="00DC5D01">
        <w:rPr>
          <w:rFonts w:ascii="Arial" w:hAnsi="Arial" w:cs="Arial"/>
          <w:sz w:val="24"/>
          <w:szCs w:val="24"/>
        </w:rPr>
        <w:t xml:space="preserve"> then</w:t>
      </w:r>
      <w:r w:rsidR="00187404" w:rsidRPr="00F34E17">
        <w:rPr>
          <w:rFonts w:ascii="Arial" w:hAnsi="Arial" w:cs="Arial"/>
          <w:sz w:val="24"/>
          <w:szCs w:val="24"/>
        </w:rPr>
        <w:t xml:space="preserve"> ease </w:t>
      </w:r>
      <w:r w:rsidR="00F059A3" w:rsidRPr="00F34E17">
        <w:rPr>
          <w:rFonts w:ascii="Arial" w:hAnsi="Arial" w:cs="Arial"/>
          <w:sz w:val="24"/>
          <w:szCs w:val="24"/>
        </w:rPr>
        <w:t xml:space="preserve">the </w:t>
      </w:r>
      <w:r w:rsidR="00FA136C" w:rsidRPr="00F34E17">
        <w:rPr>
          <w:rFonts w:ascii="Arial" w:hAnsi="Arial" w:cs="Arial"/>
          <w:sz w:val="24"/>
          <w:szCs w:val="24"/>
        </w:rPr>
        <w:t>safe distancing rules</w:t>
      </w:r>
      <w:r w:rsidR="00187404" w:rsidRPr="00F34E17">
        <w:rPr>
          <w:rFonts w:ascii="Arial" w:hAnsi="Arial" w:cs="Arial"/>
          <w:sz w:val="24"/>
          <w:szCs w:val="24"/>
        </w:rPr>
        <w:t xml:space="preserve"> progressively, </w:t>
      </w:r>
      <w:r w:rsidR="00F059A3" w:rsidRPr="00F34E17">
        <w:rPr>
          <w:rFonts w:ascii="Arial" w:hAnsi="Arial" w:cs="Arial"/>
          <w:sz w:val="24"/>
          <w:szCs w:val="24"/>
        </w:rPr>
        <w:t xml:space="preserve">especially for </w:t>
      </w:r>
      <w:r w:rsidR="00187404" w:rsidRPr="00F34E17">
        <w:rPr>
          <w:rFonts w:ascii="Arial" w:hAnsi="Arial" w:cs="Arial"/>
          <w:sz w:val="24"/>
          <w:szCs w:val="24"/>
        </w:rPr>
        <w:t>vaccinated persons</w:t>
      </w:r>
      <w:r w:rsidR="00043CFF">
        <w:rPr>
          <w:rFonts w:ascii="Arial" w:hAnsi="Arial" w:cs="Arial"/>
          <w:sz w:val="24"/>
          <w:szCs w:val="24"/>
        </w:rPr>
        <w:t>.</w:t>
      </w:r>
    </w:p>
    <w:p w14:paraId="2EDE9543" w14:textId="77777777" w:rsidR="00F95CC8" w:rsidRDefault="00F059A3" w:rsidP="00F7278F">
      <w:pPr>
        <w:pStyle w:val="ListParagraph"/>
        <w:numPr>
          <w:ilvl w:val="2"/>
          <w:numId w:val="8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W</w:t>
      </w:r>
      <w:r w:rsidR="00426F33" w:rsidRPr="00F34E17">
        <w:rPr>
          <w:rFonts w:ascii="Arial" w:hAnsi="Arial" w:cs="Arial"/>
          <w:sz w:val="24"/>
          <w:szCs w:val="24"/>
        </w:rPr>
        <w:t>e</w:t>
      </w:r>
      <w:r w:rsidR="00187404" w:rsidRPr="00F34E17">
        <w:rPr>
          <w:rFonts w:ascii="Arial" w:hAnsi="Arial" w:cs="Arial"/>
          <w:sz w:val="24"/>
          <w:szCs w:val="24"/>
        </w:rPr>
        <w:t xml:space="preserve"> can look forward to larger gatherings, concerts</w:t>
      </w:r>
      <w:r w:rsidRPr="00F34E17">
        <w:rPr>
          <w:rFonts w:ascii="Arial" w:hAnsi="Arial" w:cs="Arial"/>
          <w:sz w:val="24"/>
          <w:szCs w:val="24"/>
        </w:rPr>
        <w:t>, performances</w:t>
      </w:r>
      <w:r w:rsidR="00187404" w:rsidRPr="00F34E17">
        <w:rPr>
          <w:rFonts w:ascii="Arial" w:hAnsi="Arial" w:cs="Arial"/>
          <w:sz w:val="24"/>
          <w:szCs w:val="24"/>
        </w:rPr>
        <w:t xml:space="preserve"> and sporting events, and </w:t>
      </w:r>
      <w:r w:rsidR="00E35106" w:rsidRPr="00F34E17">
        <w:rPr>
          <w:rFonts w:ascii="Arial" w:hAnsi="Arial" w:cs="Arial"/>
          <w:sz w:val="24"/>
          <w:szCs w:val="24"/>
        </w:rPr>
        <w:t xml:space="preserve">eventually to </w:t>
      </w:r>
      <w:r w:rsidR="00187404" w:rsidRPr="00F34E17">
        <w:rPr>
          <w:rFonts w:ascii="Arial" w:hAnsi="Arial" w:cs="Arial"/>
          <w:sz w:val="24"/>
          <w:szCs w:val="24"/>
        </w:rPr>
        <w:t xml:space="preserve">travel </w:t>
      </w:r>
      <w:r w:rsidR="00E35106" w:rsidRPr="00F34E17">
        <w:rPr>
          <w:rFonts w:ascii="Arial" w:hAnsi="Arial" w:cs="Arial"/>
          <w:sz w:val="24"/>
          <w:szCs w:val="24"/>
        </w:rPr>
        <w:t>again</w:t>
      </w:r>
      <w:r w:rsidR="00043CFF">
        <w:rPr>
          <w:rFonts w:ascii="Arial" w:hAnsi="Arial" w:cs="Arial"/>
          <w:sz w:val="24"/>
          <w:szCs w:val="24"/>
        </w:rPr>
        <w:t>.</w:t>
      </w:r>
      <w:r w:rsidR="00E35106" w:rsidRPr="00F34E17">
        <w:rPr>
          <w:rFonts w:ascii="Arial" w:hAnsi="Arial" w:cs="Arial"/>
          <w:sz w:val="24"/>
          <w:szCs w:val="24"/>
        </w:rPr>
        <w:t xml:space="preserve">  </w:t>
      </w:r>
    </w:p>
    <w:p w14:paraId="2EDE9544" w14:textId="77777777" w:rsidR="00F7278F" w:rsidRPr="00F7278F" w:rsidRDefault="00F7278F" w:rsidP="00F7278F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1800"/>
        <w:jc w:val="both"/>
        <w:rPr>
          <w:rFonts w:ascii="Arial" w:hAnsi="Arial" w:cs="Arial"/>
          <w:sz w:val="24"/>
          <w:szCs w:val="24"/>
        </w:rPr>
      </w:pPr>
    </w:p>
    <w:p w14:paraId="2EDE9545" w14:textId="7B671E06" w:rsidR="00F7278F" w:rsidRPr="00F7278F" w:rsidRDefault="00DC5D01" w:rsidP="00E84B21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Sir, t</w:t>
      </w:r>
      <w:r w:rsidR="00DE79D2" w:rsidRPr="00F34E17">
        <w:rPr>
          <w:rFonts w:ascii="Arial" w:hAnsi="Arial" w:cs="Arial"/>
          <w:sz w:val="24"/>
          <w:szCs w:val="24"/>
        </w:rPr>
        <w:t>his has been a long and difficult journey. We have been running this marathon together for some time</w:t>
      </w:r>
      <w:r w:rsidR="00B723BA" w:rsidRPr="00F34E17">
        <w:rPr>
          <w:rFonts w:ascii="Arial" w:hAnsi="Arial" w:cs="Arial"/>
          <w:sz w:val="24"/>
          <w:szCs w:val="24"/>
        </w:rPr>
        <w:t xml:space="preserve">. I </w:t>
      </w:r>
      <w:r w:rsidR="00513A7D" w:rsidRPr="00F34E17">
        <w:rPr>
          <w:rFonts w:ascii="Arial" w:hAnsi="Arial" w:cs="Arial"/>
          <w:sz w:val="24"/>
          <w:szCs w:val="24"/>
        </w:rPr>
        <w:t>know many are fatigued and tired. B</w:t>
      </w:r>
      <w:r w:rsidR="00DE79D2" w:rsidRPr="00F34E17">
        <w:rPr>
          <w:rFonts w:ascii="Arial" w:hAnsi="Arial" w:cs="Arial"/>
          <w:sz w:val="24"/>
          <w:szCs w:val="24"/>
        </w:rPr>
        <w:t>ut we are seeing light at the end of the tunnel</w:t>
      </w:r>
      <w:r w:rsidR="00043CFF">
        <w:rPr>
          <w:rFonts w:ascii="Arial" w:hAnsi="Arial" w:cs="Arial"/>
          <w:sz w:val="24"/>
          <w:szCs w:val="24"/>
        </w:rPr>
        <w:t>.</w:t>
      </w:r>
      <w:r w:rsidR="00DE79D2" w:rsidRPr="00F34E17">
        <w:rPr>
          <w:rFonts w:ascii="Arial" w:hAnsi="Arial" w:cs="Arial"/>
          <w:sz w:val="24"/>
          <w:szCs w:val="24"/>
        </w:rPr>
        <w:t xml:space="preserve"> </w:t>
      </w:r>
    </w:p>
    <w:p w14:paraId="2EDE9546" w14:textId="77777777" w:rsidR="00F059A3" w:rsidRPr="00F34E17" w:rsidRDefault="00F059A3" w:rsidP="00E84B21">
      <w:pPr>
        <w:pStyle w:val="ListParagraph"/>
        <w:numPr>
          <w:ilvl w:val="0"/>
          <w:numId w:val="34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F34E17">
        <w:rPr>
          <w:rFonts w:ascii="Arial" w:hAnsi="Arial" w:cs="Arial"/>
          <w:sz w:val="24"/>
          <w:szCs w:val="24"/>
        </w:rPr>
        <w:t>I would like to once again thank our frontline workers and the many unsung heroes who have worked tirelessly throughout this past year and a half to support our battle against the pandemic</w:t>
      </w:r>
      <w:r w:rsidR="00043CFF">
        <w:rPr>
          <w:rFonts w:ascii="Arial" w:hAnsi="Arial" w:cs="Arial"/>
          <w:sz w:val="24"/>
          <w:szCs w:val="24"/>
        </w:rPr>
        <w:t>.</w:t>
      </w:r>
    </w:p>
    <w:p w14:paraId="2EDE9547" w14:textId="3DF7C3EA" w:rsidR="00F059A3" w:rsidRPr="00F34E17" w:rsidRDefault="00AD5C87" w:rsidP="00E84B21">
      <w:pPr>
        <w:pStyle w:val="ListParagraph"/>
        <w:numPr>
          <w:ilvl w:val="0"/>
          <w:numId w:val="34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</w:t>
      </w:r>
      <w:r w:rsidR="00F059A3" w:rsidRPr="00F34E17">
        <w:rPr>
          <w:rFonts w:ascii="Arial" w:hAnsi="Arial" w:cs="Arial"/>
          <w:sz w:val="24"/>
          <w:szCs w:val="24"/>
        </w:rPr>
        <w:t xml:space="preserve">I also thank all Singaporeans for your forbearance and cooperation with </w:t>
      </w:r>
      <w:r w:rsidR="00DC5D01">
        <w:rPr>
          <w:rFonts w:ascii="Arial" w:hAnsi="Arial" w:cs="Arial"/>
          <w:sz w:val="24"/>
          <w:szCs w:val="24"/>
        </w:rPr>
        <w:t>our</w:t>
      </w:r>
      <w:r w:rsidR="00DC5D01" w:rsidRPr="00F34E17">
        <w:rPr>
          <w:rFonts w:ascii="Arial" w:hAnsi="Arial" w:cs="Arial"/>
          <w:sz w:val="24"/>
          <w:szCs w:val="24"/>
        </w:rPr>
        <w:t xml:space="preserve"> </w:t>
      </w:r>
      <w:r w:rsidR="00F059A3" w:rsidRPr="00F34E17">
        <w:rPr>
          <w:rFonts w:ascii="Arial" w:hAnsi="Arial" w:cs="Arial"/>
          <w:sz w:val="24"/>
          <w:szCs w:val="24"/>
        </w:rPr>
        <w:t>safe management measures</w:t>
      </w:r>
      <w:r w:rsidR="00043CFF">
        <w:rPr>
          <w:rFonts w:ascii="Arial" w:hAnsi="Arial" w:cs="Arial"/>
          <w:sz w:val="24"/>
          <w:szCs w:val="24"/>
        </w:rPr>
        <w:t>.</w:t>
      </w:r>
    </w:p>
    <w:p w14:paraId="2EDE9548" w14:textId="77777777" w:rsidR="00522D45" w:rsidRPr="00F34E17" w:rsidRDefault="00522D45" w:rsidP="00C75126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2EDE9549" w14:textId="295761EB" w:rsidR="00793CE8" w:rsidRDefault="00DC5D01" w:rsidP="00E84B21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Throughout</w:t>
      </w:r>
      <w:r w:rsidR="00513A7D" w:rsidRPr="00F34E17">
        <w:rPr>
          <w:rFonts w:ascii="Arial" w:hAnsi="Arial" w:cs="Arial"/>
          <w:sz w:val="24"/>
          <w:szCs w:val="24"/>
        </w:rPr>
        <w:t xml:space="preserve"> the darkest moments of this pandemic, we have seen the Singapore spirit shine brightly. So let’s move forward with renewed confidence about the future. </w:t>
      </w:r>
      <w:r>
        <w:rPr>
          <w:rFonts w:ascii="Arial" w:hAnsi="Arial" w:cs="Arial"/>
          <w:sz w:val="24"/>
          <w:szCs w:val="24"/>
        </w:rPr>
        <w:t>Because w</w:t>
      </w:r>
      <w:r w:rsidR="00513A7D" w:rsidRPr="00F34E17">
        <w:rPr>
          <w:rFonts w:ascii="Arial" w:hAnsi="Arial" w:cs="Arial"/>
          <w:sz w:val="24"/>
          <w:szCs w:val="24"/>
        </w:rPr>
        <w:t xml:space="preserve">e will </w:t>
      </w:r>
      <w:r w:rsidR="007F6A0B" w:rsidRPr="00F34E17">
        <w:rPr>
          <w:rFonts w:ascii="Arial" w:hAnsi="Arial" w:cs="Arial"/>
          <w:sz w:val="24"/>
          <w:szCs w:val="24"/>
        </w:rPr>
        <w:t>overcome th</w:t>
      </w:r>
      <w:r w:rsidR="00513A7D" w:rsidRPr="00F34E17">
        <w:rPr>
          <w:rFonts w:ascii="Arial" w:hAnsi="Arial" w:cs="Arial"/>
          <w:sz w:val="24"/>
          <w:szCs w:val="24"/>
        </w:rPr>
        <w:t>is crisis</w:t>
      </w:r>
      <w:r w:rsidR="00E35106" w:rsidRPr="00F34E17">
        <w:rPr>
          <w:rFonts w:ascii="Arial" w:hAnsi="Arial" w:cs="Arial"/>
          <w:sz w:val="24"/>
          <w:szCs w:val="24"/>
        </w:rPr>
        <w:t xml:space="preserve"> together</w:t>
      </w:r>
      <w:r w:rsidR="00513A7D" w:rsidRPr="00F34E17">
        <w:rPr>
          <w:rFonts w:ascii="Arial" w:hAnsi="Arial" w:cs="Arial"/>
          <w:sz w:val="24"/>
          <w:szCs w:val="24"/>
        </w:rPr>
        <w:t>, and we will emerge as a better, stronger</w:t>
      </w:r>
      <w:r w:rsidR="00467651" w:rsidRPr="00F34E17">
        <w:rPr>
          <w:rFonts w:ascii="Arial" w:hAnsi="Arial" w:cs="Arial"/>
          <w:sz w:val="24"/>
          <w:szCs w:val="24"/>
        </w:rPr>
        <w:t>,</w:t>
      </w:r>
      <w:r w:rsidR="00513A7D" w:rsidRPr="00F34E17">
        <w:rPr>
          <w:rFonts w:ascii="Arial" w:hAnsi="Arial" w:cs="Arial"/>
          <w:sz w:val="24"/>
          <w:szCs w:val="24"/>
        </w:rPr>
        <w:t xml:space="preserve"> and more united Sing</w:t>
      </w:r>
      <w:r w:rsidR="00312183" w:rsidRPr="00F34E17">
        <w:rPr>
          <w:rFonts w:ascii="Arial" w:hAnsi="Arial" w:cs="Arial"/>
          <w:sz w:val="24"/>
          <w:szCs w:val="24"/>
        </w:rPr>
        <w:t>apore</w:t>
      </w:r>
      <w:r w:rsidR="00043CFF">
        <w:rPr>
          <w:rFonts w:ascii="Arial" w:hAnsi="Arial" w:cs="Arial"/>
          <w:sz w:val="24"/>
          <w:szCs w:val="24"/>
        </w:rPr>
        <w:t>.</w:t>
      </w:r>
      <w:r w:rsidR="00E35106" w:rsidRPr="00F34E17">
        <w:rPr>
          <w:rFonts w:ascii="Arial" w:hAnsi="Arial" w:cs="Arial"/>
          <w:sz w:val="24"/>
          <w:szCs w:val="24"/>
        </w:rPr>
        <w:t xml:space="preserve"> </w:t>
      </w:r>
    </w:p>
    <w:p w14:paraId="65FA5302" w14:textId="77777777" w:rsidR="00DC5D01" w:rsidRDefault="00DC5D01" w:rsidP="0001744F">
      <w:pPr>
        <w:pStyle w:val="ListParagraph"/>
        <w:tabs>
          <w:tab w:val="left" w:pos="720"/>
        </w:tabs>
        <w:autoSpaceDE w:val="0"/>
        <w:autoSpaceDN w:val="0"/>
        <w:spacing w:before="240" w:afterLines="60" w:after="144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A952B36" w14:textId="35D8169C" w:rsidR="00793CE8" w:rsidRPr="00F34E17" w:rsidRDefault="00DC5D01" w:rsidP="00E84B21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you, Mr Speaker.</w:t>
      </w:r>
    </w:p>
    <w:sectPr w:rsidR="00793CE8" w:rsidRPr="00F34E17" w:rsidSect="00220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15A90" w14:textId="77777777" w:rsidR="00651247" w:rsidRDefault="00651247" w:rsidP="00276459">
      <w:pPr>
        <w:spacing w:after="0" w:line="240" w:lineRule="auto"/>
      </w:pPr>
      <w:r>
        <w:separator/>
      </w:r>
    </w:p>
  </w:endnote>
  <w:endnote w:type="continuationSeparator" w:id="0">
    <w:p w14:paraId="3793DDF5" w14:textId="77777777" w:rsidR="00651247" w:rsidRDefault="00651247" w:rsidP="00276459">
      <w:pPr>
        <w:spacing w:after="0" w:line="240" w:lineRule="auto"/>
      </w:pPr>
      <w:r>
        <w:continuationSeparator/>
      </w:r>
    </w:p>
  </w:endnote>
  <w:endnote w:type="continuationNotice" w:id="1">
    <w:p w14:paraId="096B12A7" w14:textId="77777777" w:rsidR="00651247" w:rsidRDefault="006512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84816" w14:textId="77777777" w:rsidR="00651247" w:rsidRDefault="00651247" w:rsidP="00276459">
      <w:pPr>
        <w:spacing w:after="0" w:line="240" w:lineRule="auto"/>
      </w:pPr>
      <w:r>
        <w:separator/>
      </w:r>
    </w:p>
  </w:footnote>
  <w:footnote w:type="continuationSeparator" w:id="0">
    <w:p w14:paraId="5A38C8BB" w14:textId="77777777" w:rsidR="00651247" w:rsidRDefault="00651247" w:rsidP="00276459">
      <w:pPr>
        <w:spacing w:after="0" w:line="240" w:lineRule="auto"/>
      </w:pPr>
      <w:r>
        <w:continuationSeparator/>
      </w:r>
    </w:p>
  </w:footnote>
  <w:footnote w:type="continuationNotice" w:id="1">
    <w:p w14:paraId="03EA6DA6" w14:textId="77777777" w:rsidR="00651247" w:rsidRDefault="00651247">
      <w:pPr>
        <w:spacing w:after="0" w:line="240" w:lineRule="auto"/>
      </w:pPr>
    </w:p>
  </w:footnote>
  <w:footnote w:id="2">
    <w:p w14:paraId="2EDE9553" w14:textId="77777777" w:rsidR="00F32E00" w:rsidRPr="00F34E17" w:rsidRDefault="00F32E00" w:rsidP="00C75126">
      <w:pPr>
        <w:autoSpaceDE w:val="0"/>
        <w:autoSpaceDN w:val="0"/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F34E17">
        <w:rPr>
          <w:rStyle w:val="FootnoteReference"/>
          <w:rFonts w:ascii="Arial" w:hAnsi="Arial" w:cs="Arial"/>
          <w:sz w:val="20"/>
          <w:szCs w:val="20"/>
        </w:rPr>
        <w:footnoteRef/>
      </w:r>
      <w:r w:rsidRPr="00F34E17">
        <w:rPr>
          <w:rFonts w:ascii="Arial" w:hAnsi="Arial" w:cs="Arial"/>
          <w:sz w:val="20"/>
          <w:szCs w:val="20"/>
        </w:rPr>
        <w:t xml:space="preserve"> Source: MOF Budget data for FY2018.  </w:t>
      </w:r>
    </w:p>
  </w:footnote>
  <w:footnote w:id="3">
    <w:p w14:paraId="2EDE9554" w14:textId="77777777" w:rsidR="00F32E00" w:rsidRPr="00C45D40" w:rsidRDefault="00F32E00" w:rsidP="00C75126">
      <w:pPr>
        <w:pStyle w:val="FootnoteText"/>
        <w:jc w:val="both"/>
        <w:rPr>
          <w:rFonts w:ascii="Arial" w:hAnsi="Arial" w:cs="Arial"/>
          <w:lang w:val="en-US"/>
        </w:rPr>
      </w:pPr>
      <w:r w:rsidRPr="00F34E17">
        <w:rPr>
          <w:rStyle w:val="FootnoteReference"/>
          <w:rFonts w:ascii="Arial" w:hAnsi="Arial" w:cs="Arial"/>
        </w:rPr>
        <w:footnoteRef/>
      </w:r>
      <w:r w:rsidRPr="00F34E17">
        <w:rPr>
          <w:rFonts w:ascii="Arial" w:hAnsi="Arial" w:cs="Arial"/>
        </w:rPr>
        <w:t xml:space="preserve"> Source: OECD data for FY2018 (as of 1 Jul 2021). OECD income taxes refer to taxes on income and profits of individuals and corporates. The OECD</w:t>
      </w:r>
      <w:r w:rsidRPr="00C45D40">
        <w:rPr>
          <w:rFonts w:ascii="Arial" w:hAnsi="Arial" w:cs="Arial"/>
        </w:rPr>
        <w:t xml:space="preserve"> average figure refers to the sum of income taxes in OECD member countries over total GDP for the same group.</w:t>
      </w:r>
    </w:p>
  </w:footnote>
  <w:footnote w:id="4">
    <w:p w14:paraId="2EDE9556" w14:textId="77777777" w:rsidR="00F32E00" w:rsidRPr="00C45D40" w:rsidRDefault="00F32E00" w:rsidP="00C75126">
      <w:pPr>
        <w:pStyle w:val="FootnoteText"/>
        <w:jc w:val="both"/>
        <w:rPr>
          <w:rFonts w:ascii="Arial" w:hAnsi="Arial" w:cs="Arial"/>
          <w:lang w:val="en-US"/>
        </w:rPr>
      </w:pPr>
      <w:r w:rsidRPr="00C45D40">
        <w:rPr>
          <w:rStyle w:val="FootnoteReference"/>
          <w:rFonts w:ascii="Arial" w:hAnsi="Arial" w:cs="Arial"/>
        </w:rPr>
        <w:footnoteRef/>
      </w:r>
      <w:r w:rsidRPr="00C45D40">
        <w:rPr>
          <w:rFonts w:ascii="Arial" w:hAnsi="Arial" w:cs="Arial"/>
        </w:rPr>
        <w:t xml:space="preserve"> </w:t>
      </w:r>
      <w:r w:rsidRPr="00C45D40">
        <w:rPr>
          <w:rFonts w:ascii="Arial" w:hAnsi="Arial" w:cs="Arial"/>
          <w:lang w:val="en-US"/>
        </w:rPr>
        <w:t>Based on YA19 data</w:t>
      </w:r>
      <w:r>
        <w:rPr>
          <w:rFonts w:ascii="Arial" w:hAnsi="Arial" w:cs="Arial"/>
          <w:lang w:val="en-US"/>
        </w:rPr>
        <w:t>.</w:t>
      </w:r>
    </w:p>
  </w:footnote>
  <w:footnote w:id="5">
    <w:p w14:paraId="2EDE9557" w14:textId="77777777" w:rsidR="00F32E00" w:rsidRPr="00C45D40" w:rsidRDefault="00F32E00" w:rsidP="00F34E17">
      <w:pPr>
        <w:pStyle w:val="FootnoteText"/>
        <w:spacing w:line="360" w:lineRule="auto"/>
        <w:rPr>
          <w:rFonts w:ascii="Arial" w:hAnsi="Arial" w:cs="Arial"/>
          <w:lang w:val="en-US"/>
        </w:rPr>
      </w:pPr>
      <w:r w:rsidRPr="00C45D40">
        <w:rPr>
          <w:rStyle w:val="FootnoteReference"/>
          <w:rFonts w:ascii="Arial" w:hAnsi="Arial" w:cs="Arial"/>
        </w:rPr>
        <w:footnoteRef/>
      </w:r>
      <w:r w:rsidRPr="00C45D40">
        <w:rPr>
          <w:rFonts w:ascii="Arial" w:hAnsi="Arial" w:cs="Arial"/>
        </w:rPr>
        <w:t xml:space="preserve"> </w:t>
      </w:r>
      <w:r w:rsidRPr="00C45D40">
        <w:rPr>
          <w:rFonts w:ascii="Arial" w:hAnsi="Arial" w:cs="Arial"/>
          <w:lang w:val="en-US"/>
        </w:rPr>
        <w:t xml:space="preserve">Source: MOF and Department of Statistics.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E1E5D"/>
    <w:multiLevelType w:val="hybridMultilevel"/>
    <w:tmpl w:val="019E7544"/>
    <w:lvl w:ilvl="0" w:tplc="F3CC6E74">
      <w:start w:val="1"/>
      <w:numFmt w:val="decimal"/>
      <w:lvlText w:val="D%1."/>
      <w:lvlJc w:val="left"/>
      <w:pPr>
        <w:ind w:left="3060" w:hanging="360"/>
      </w:pPr>
      <w:rPr>
        <w:rFonts w:hint="default"/>
        <w:i w:val="0"/>
        <w:iCs/>
        <w:strike w:val="0"/>
        <w:color w:val="auto"/>
        <w:sz w:val="24"/>
        <w:szCs w:val="24"/>
      </w:rPr>
    </w:lvl>
    <w:lvl w:ilvl="1" w:tplc="0EF08ED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EB4ACE"/>
    <w:multiLevelType w:val="hybridMultilevel"/>
    <w:tmpl w:val="F598754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  <w:strike w:val="0"/>
        <w:color w:val="auto"/>
        <w:sz w:val="32"/>
        <w:szCs w:val="32"/>
      </w:rPr>
    </w:lvl>
    <w:lvl w:ilvl="1" w:tplc="04CC638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8"/>
        <w:szCs w:val="28"/>
      </w:r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245D7"/>
    <w:multiLevelType w:val="hybridMultilevel"/>
    <w:tmpl w:val="79923B0A"/>
    <w:lvl w:ilvl="0" w:tplc="9D82302C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86E17"/>
    <w:multiLevelType w:val="hybridMultilevel"/>
    <w:tmpl w:val="32DA448A"/>
    <w:lvl w:ilvl="0" w:tplc="0EF08EDC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328A9"/>
    <w:multiLevelType w:val="hybridMultilevel"/>
    <w:tmpl w:val="186A0ED0"/>
    <w:lvl w:ilvl="0" w:tplc="D68EBA24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C5463"/>
    <w:multiLevelType w:val="hybridMultilevel"/>
    <w:tmpl w:val="661E12DC"/>
    <w:lvl w:ilvl="0" w:tplc="54607DE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627B9"/>
    <w:multiLevelType w:val="hybridMultilevel"/>
    <w:tmpl w:val="32DA448A"/>
    <w:lvl w:ilvl="0" w:tplc="0EF08EDC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8018E"/>
    <w:multiLevelType w:val="hybridMultilevel"/>
    <w:tmpl w:val="1B2CB172"/>
    <w:lvl w:ilvl="0" w:tplc="18328486">
      <w:start w:val="1"/>
      <w:numFmt w:val="decimal"/>
      <w:lvlText w:val="F%1."/>
      <w:lvlJc w:val="left"/>
      <w:pPr>
        <w:ind w:left="3060" w:hanging="360"/>
      </w:pPr>
      <w:rPr>
        <w:rFonts w:hint="default"/>
        <w:i w:val="0"/>
        <w:iCs/>
        <w:strike w:val="0"/>
        <w:color w:val="auto"/>
        <w:sz w:val="24"/>
        <w:szCs w:val="24"/>
      </w:rPr>
    </w:lvl>
    <w:lvl w:ilvl="1" w:tplc="D68EBA24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071E34"/>
    <w:multiLevelType w:val="hybridMultilevel"/>
    <w:tmpl w:val="CE0297F4"/>
    <w:lvl w:ilvl="0" w:tplc="C54EFAA2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3C0060"/>
    <w:multiLevelType w:val="hybridMultilevel"/>
    <w:tmpl w:val="32DA448A"/>
    <w:lvl w:ilvl="0" w:tplc="0EF08EDC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E5EA2"/>
    <w:multiLevelType w:val="hybridMultilevel"/>
    <w:tmpl w:val="B71AE694"/>
    <w:lvl w:ilvl="0" w:tplc="52004D48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2064C"/>
    <w:multiLevelType w:val="multilevel"/>
    <w:tmpl w:val="5D2CEB54"/>
    <w:lvl w:ilvl="0">
      <w:start w:val="1"/>
      <w:numFmt w:val="decimal"/>
      <w:pStyle w:val="CParanew"/>
      <w:lvlText w:val="C%1."/>
      <w:lvlJc w:val="left"/>
      <w:pPr>
        <w:ind w:left="567" w:hanging="567"/>
      </w:pPr>
      <w:rPr>
        <w:rFonts w:ascii="Calibri" w:hAnsi="Calibri" w:cs="Calibri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  <w:b w:val="0"/>
        <w:i w:val="0"/>
        <w:iCs/>
        <w:color w:val="auto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  <w:b w:val="0"/>
        <w:bCs/>
        <w:i w:val="0"/>
        <w:iCs/>
        <w:color w:val="auto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28C518E"/>
    <w:multiLevelType w:val="hybridMultilevel"/>
    <w:tmpl w:val="186A0ED0"/>
    <w:lvl w:ilvl="0" w:tplc="D68EBA24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A77FD"/>
    <w:multiLevelType w:val="hybridMultilevel"/>
    <w:tmpl w:val="A546D888"/>
    <w:lvl w:ilvl="0" w:tplc="C54EFAA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C01C8"/>
    <w:multiLevelType w:val="hybridMultilevel"/>
    <w:tmpl w:val="39AE14FC"/>
    <w:lvl w:ilvl="0" w:tplc="4630ECA6">
      <w:start w:val="1"/>
      <w:numFmt w:val="decimal"/>
      <w:lvlText w:val="E%1."/>
      <w:lvlJc w:val="left"/>
      <w:pPr>
        <w:ind w:left="3060" w:hanging="360"/>
      </w:pPr>
      <w:rPr>
        <w:rFonts w:hint="default"/>
        <w:i w:val="0"/>
        <w:iCs/>
        <w:strike w:val="0"/>
        <w:color w:val="auto"/>
        <w:sz w:val="24"/>
        <w:szCs w:val="24"/>
      </w:rPr>
    </w:lvl>
    <w:lvl w:ilvl="1" w:tplc="54607DE0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D97403"/>
    <w:multiLevelType w:val="hybridMultilevel"/>
    <w:tmpl w:val="85D82492"/>
    <w:lvl w:ilvl="0" w:tplc="52004D48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F2A69"/>
    <w:multiLevelType w:val="hybridMultilevel"/>
    <w:tmpl w:val="B71AE694"/>
    <w:lvl w:ilvl="0" w:tplc="52004D48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23B8D"/>
    <w:multiLevelType w:val="hybridMultilevel"/>
    <w:tmpl w:val="A546D888"/>
    <w:lvl w:ilvl="0" w:tplc="C54EFAA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01097"/>
    <w:multiLevelType w:val="hybridMultilevel"/>
    <w:tmpl w:val="32DA448A"/>
    <w:lvl w:ilvl="0" w:tplc="0EF08EDC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C5BDC"/>
    <w:multiLevelType w:val="hybridMultilevel"/>
    <w:tmpl w:val="85D82492"/>
    <w:lvl w:ilvl="0" w:tplc="52004D48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94A7A"/>
    <w:multiLevelType w:val="hybridMultilevel"/>
    <w:tmpl w:val="F8489614"/>
    <w:lvl w:ilvl="0" w:tplc="D47C3834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771F3"/>
    <w:multiLevelType w:val="hybridMultilevel"/>
    <w:tmpl w:val="EDD0FF88"/>
    <w:lvl w:ilvl="0" w:tplc="611C0822">
      <w:start w:val="1"/>
      <w:numFmt w:val="decimal"/>
      <w:lvlText w:val="A%1."/>
      <w:lvlJc w:val="left"/>
      <w:pPr>
        <w:ind w:left="3060" w:hanging="360"/>
      </w:pPr>
      <w:rPr>
        <w:rFonts w:hint="default"/>
        <w:i w:val="0"/>
        <w:iCs/>
        <w:strike w:val="0"/>
        <w:color w:val="auto"/>
        <w:sz w:val="24"/>
        <w:szCs w:val="24"/>
      </w:rPr>
    </w:lvl>
    <w:lvl w:ilvl="1" w:tplc="A8263484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6F3B49"/>
    <w:multiLevelType w:val="hybridMultilevel"/>
    <w:tmpl w:val="186A0ED0"/>
    <w:lvl w:ilvl="0" w:tplc="D68EBA24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34217"/>
    <w:multiLevelType w:val="hybridMultilevel"/>
    <w:tmpl w:val="B71AE694"/>
    <w:lvl w:ilvl="0" w:tplc="52004D48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C4604"/>
    <w:multiLevelType w:val="hybridMultilevel"/>
    <w:tmpl w:val="B71AE694"/>
    <w:lvl w:ilvl="0" w:tplc="52004D48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07D97"/>
    <w:multiLevelType w:val="hybridMultilevel"/>
    <w:tmpl w:val="B71AE694"/>
    <w:lvl w:ilvl="0" w:tplc="52004D48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551B5"/>
    <w:multiLevelType w:val="hybridMultilevel"/>
    <w:tmpl w:val="BA306C64"/>
    <w:lvl w:ilvl="0" w:tplc="A8263484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36308"/>
    <w:multiLevelType w:val="hybridMultilevel"/>
    <w:tmpl w:val="BA306C64"/>
    <w:lvl w:ilvl="0" w:tplc="A8263484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25E57"/>
    <w:multiLevelType w:val="hybridMultilevel"/>
    <w:tmpl w:val="BA306C64"/>
    <w:lvl w:ilvl="0" w:tplc="A8263484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E0304"/>
    <w:multiLevelType w:val="hybridMultilevel"/>
    <w:tmpl w:val="BCDCEC52"/>
    <w:lvl w:ilvl="0" w:tplc="A6E67924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71833"/>
    <w:multiLevelType w:val="hybridMultilevel"/>
    <w:tmpl w:val="00A8A70E"/>
    <w:lvl w:ilvl="0" w:tplc="622A490C">
      <w:start w:val="1"/>
      <w:numFmt w:val="decimal"/>
      <w:lvlText w:val="%1."/>
      <w:lvlJc w:val="left"/>
      <w:pPr>
        <w:ind w:left="789" w:hanging="360"/>
      </w:pPr>
      <w:rPr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509" w:hanging="360"/>
      </w:pPr>
    </w:lvl>
    <w:lvl w:ilvl="2" w:tplc="4809001B" w:tentative="1">
      <w:start w:val="1"/>
      <w:numFmt w:val="lowerRoman"/>
      <w:lvlText w:val="%3."/>
      <w:lvlJc w:val="right"/>
      <w:pPr>
        <w:ind w:left="2229" w:hanging="180"/>
      </w:pPr>
    </w:lvl>
    <w:lvl w:ilvl="3" w:tplc="4809000F" w:tentative="1">
      <w:start w:val="1"/>
      <w:numFmt w:val="decimal"/>
      <w:lvlText w:val="%4."/>
      <w:lvlJc w:val="left"/>
      <w:pPr>
        <w:ind w:left="2949" w:hanging="360"/>
      </w:pPr>
    </w:lvl>
    <w:lvl w:ilvl="4" w:tplc="48090019" w:tentative="1">
      <w:start w:val="1"/>
      <w:numFmt w:val="lowerLetter"/>
      <w:lvlText w:val="%5."/>
      <w:lvlJc w:val="left"/>
      <w:pPr>
        <w:ind w:left="3669" w:hanging="360"/>
      </w:pPr>
    </w:lvl>
    <w:lvl w:ilvl="5" w:tplc="4809001B" w:tentative="1">
      <w:start w:val="1"/>
      <w:numFmt w:val="lowerRoman"/>
      <w:lvlText w:val="%6."/>
      <w:lvlJc w:val="right"/>
      <w:pPr>
        <w:ind w:left="4389" w:hanging="180"/>
      </w:pPr>
    </w:lvl>
    <w:lvl w:ilvl="6" w:tplc="4809000F" w:tentative="1">
      <w:start w:val="1"/>
      <w:numFmt w:val="decimal"/>
      <w:lvlText w:val="%7."/>
      <w:lvlJc w:val="left"/>
      <w:pPr>
        <w:ind w:left="5109" w:hanging="360"/>
      </w:pPr>
    </w:lvl>
    <w:lvl w:ilvl="7" w:tplc="48090019" w:tentative="1">
      <w:start w:val="1"/>
      <w:numFmt w:val="lowerLetter"/>
      <w:lvlText w:val="%8."/>
      <w:lvlJc w:val="left"/>
      <w:pPr>
        <w:ind w:left="5829" w:hanging="360"/>
      </w:pPr>
    </w:lvl>
    <w:lvl w:ilvl="8" w:tplc="48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1" w15:restartNumberingAfterBreak="0">
    <w:nsid w:val="71BC7672"/>
    <w:multiLevelType w:val="hybridMultilevel"/>
    <w:tmpl w:val="32DA448A"/>
    <w:lvl w:ilvl="0" w:tplc="0EF08EDC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A5E14"/>
    <w:multiLevelType w:val="hybridMultilevel"/>
    <w:tmpl w:val="4D925D72"/>
    <w:lvl w:ilvl="0" w:tplc="6D361DE4">
      <w:start w:val="1"/>
      <w:numFmt w:val="decimal"/>
      <w:lvlText w:val="C%1."/>
      <w:lvlJc w:val="left"/>
      <w:pPr>
        <w:ind w:left="3060" w:hanging="360"/>
      </w:pPr>
      <w:rPr>
        <w:rFonts w:hint="default"/>
        <w:i w:val="0"/>
        <w:iCs/>
        <w:strike w:val="0"/>
        <w:color w:val="auto"/>
        <w:sz w:val="24"/>
        <w:szCs w:val="24"/>
      </w:rPr>
    </w:lvl>
    <w:lvl w:ilvl="1" w:tplc="52004D48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4C519A"/>
    <w:multiLevelType w:val="hybridMultilevel"/>
    <w:tmpl w:val="31226DE8"/>
    <w:lvl w:ilvl="0" w:tplc="53AA204A">
      <w:start w:val="1"/>
      <w:numFmt w:val="decimal"/>
      <w:lvlText w:val="B%1."/>
      <w:lvlJc w:val="left"/>
      <w:pPr>
        <w:ind w:left="3060" w:hanging="360"/>
      </w:pPr>
      <w:rPr>
        <w:rFonts w:hint="default"/>
        <w:i w:val="0"/>
        <w:iCs/>
        <w:strike w:val="0"/>
        <w:color w:val="auto"/>
        <w:sz w:val="24"/>
        <w:szCs w:val="24"/>
      </w:rPr>
    </w:lvl>
    <w:lvl w:ilvl="1" w:tplc="C54EFAA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280533"/>
    <w:multiLevelType w:val="hybridMultilevel"/>
    <w:tmpl w:val="661E12DC"/>
    <w:lvl w:ilvl="0" w:tplc="54607DE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"/>
  </w:num>
  <w:num w:numId="4">
    <w:abstractNumId w:val="33"/>
  </w:num>
  <w:num w:numId="5">
    <w:abstractNumId w:val="32"/>
  </w:num>
  <w:num w:numId="6">
    <w:abstractNumId w:val="0"/>
  </w:num>
  <w:num w:numId="7">
    <w:abstractNumId w:val="14"/>
  </w:num>
  <w:num w:numId="8">
    <w:abstractNumId w:val="7"/>
  </w:num>
  <w:num w:numId="9">
    <w:abstractNumId w:val="30"/>
  </w:num>
  <w:num w:numId="10">
    <w:abstractNumId w:val="17"/>
  </w:num>
  <w:num w:numId="11">
    <w:abstractNumId w:val="13"/>
  </w:num>
  <w:num w:numId="12">
    <w:abstractNumId w:val="24"/>
  </w:num>
  <w:num w:numId="13">
    <w:abstractNumId w:val="26"/>
  </w:num>
  <w:num w:numId="14">
    <w:abstractNumId w:val="27"/>
  </w:num>
  <w:num w:numId="15">
    <w:abstractNumId w:val="28"/>
  </w:num>
  <w:num w:numId="16">
    <w:abstractNumId w:val="8"/>
  </w:num>
  <w:num w:numId="17">
    <w:abstractNumId w:val="20"/>
  </w:num>
  <w:num w:numId="18">
    <w:abstractNumId w:val="29"/>
  </w:num>
  <w:num w:numId="19">
    <w:abstractNumId w:val="19"/>
  </w:num>
  <w:num w:numId="20">
    <w:abstractNumId w:val="15"/>
  </w:num>
  <w:num w:numId="21">
    <w:abstractNumId w:val="25"/>
  </w:num>
  <w:num w:numId="22">
    <w:abstractNumId w:val="23"/>
  </w:num>
  <w:num w:numId="23">
    <w:abstractNumId w:val="10"/>
  </w:num>
  <w:num w:numId="24">
    <w:abstractNumId w:val="16"/>
  </w:num>
  <w:num w:numId="25">
    <w:abstractNumId w:val="9"/>
  </w:num>
  <w:num w:numId="26">
    <w:abstractNumId w:val="31"/>
  </w:num>
  <w:num w:numId="27">
    <w:abstractNumId w:val="3"/>
  </w:num>
  <w:num w:numId="28">
    <w:abstractNumId w:val="18"/>
  </w:num>
  <w:num w:numId="29">
    <w:abstractNumId w:val="6"/>
  </w:num>
  <w:num w:numId="30">
    <w:abstractNumId w:val="5"/>
  </w:num>
  <w:num w:numId="31">
    <w:abstractNumId w:val="34"/>
  </w:num>
  <w:num w:numId="32">
    <w:abstractNumId w:val="4"/>
  </w:num>
  <w:num w:numId="33">
    <w:abstractNumId w:val="22"/>
  </w:num>
  <w:num w:numId="34">
    <w:abstractNumId w:val="12"/>
  </w:num>
  <w:num w:numId="3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removePersonalInformation/>
  <w:removeDateAndTime/>
  <w:proofState w:spelling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6459"/>
    <w:rsid w:val="000001ED"/>
    <w:rsid w:val="0000067D"/>
    <w:rsid w:val="00000D20"/>
    <w:rsid w:val="00001432"/>
    <w:rsid w:val="00002499"/>
    <w:rsid w:val="000024B7"/>
    <w:rsid w:val="000028CC"/>
    <w:rsid w:val="00003168"/>
    <w:rsid w:val="000033B9"/>
    <w:rsid w:val="00003461"/>
    <w:rsid w:val="000037F5"/>
    <w:rsid w:val="00003D97"/>
    <w:rsid w:val="000041B2"/>
    <w:rsid w:val="0000437C"/>
    <w:rsid w:val="00004762"/>
    <w:rsid w:val="00004B26"/>
    <w:rsid w:val="00004E94"/>
    <w:rsid w:val="00005108"/>
    <w:rsid w:val="000052CD"/>
    <w:rsid w:val="000052FA"/>
    <w:rsid w:val="00005661"/>
    <w:rsid w:val="000061AA"/>
    <w:rsid w:val="00006425"/>
    <w:rsid w:val="000064D9"/>
    <w:rsid w:val="00006769"/>
    <w:rsid w:val="00007CDD"/>
    <w:rsid w:val="000104B8"/>
    <w:rsid w:val="000105F7"/>
    <w:rsid w:val="000111E3"/>
    <w:rsid w:val="00011321"/>
    <w:rsid w:val="000117F5"/>
    <w:rsid w:val="00011F71"/>
    <w:rsid w:val="0001204D"/>
    <w:rsid w:val="000121FA"/>
    <w:rsid w:val="00012269"/>
    <w:rsid w:val="000122CB"/>
    <w:rsid w:val="000128C5"/>
    <w:rsid w:val="00012D27"/>
    <w:rsid w:val="000133FC"/>
    <w:rsid w:val="00013A94"/>
    <w:rsid w:val="00013BC0"/>
    <w:rsid w:val="00013C46"/>
    <w:rsid w:val="000140CD"/>
    <w:rsid w:val="0001467A"/>
    <w:rsid w:val="00015AB8"/>
    <w:rsid w:val="00015CBB"/>
    <w:rsid w:val="00015CCD"/>
    <w:rsid w:val="00016047"/>
    <w:rsid w:val="0001629C"/>
    <w:rsid w:val="000163AE"/>
    <w:rsid w:val="00016446"/>
    <w:rsid w:val="00016F49"/>
    <w:rsid w:val="0001718C"/>
    <w:rsid w:val="00017429"/>
    <w:rsid w:val="0001744F"/>
    <w:rsid w:val="000178DD"/>
    <w:rsid w:val="000178EE"/>
    <w:rsid w:val="00020298"/>
    <w:rsid w:val="00020630"/>
    <w:rsid w:val="00020AE6"/>
    <w:rsid w:val="00020F55"/>
    <w:rsid w:val="00020F8A"/>
    <w:rsid w:val="00021B37"/>
    <w:rsid w:val="00021F9B"/>
    <w:rsid w:val="000223A0"/>
    <w:rsid w:val="00022B20"/>
    <w:rsid w:val="00022BDC"/>
    <w:rsid w:val="00022BE6"/>
    <w:rsid w:val="0002380C"/>
    <w:rsid w:val="00023FEF"/>
    <w:rsid w:val="00024D4E"/>
    <w:rsid w:val="00025CF8"/>
    <w:rsid w:val="00025D55"/>
    <w:rsid w:val="00025F9C"/>
    <w:rsid w:val="0002633D"/>
    <w:rsid w:val="0002641B"/>
    <w:rsid w:val="00026711"/>
    <w:rsid w:val="00026732"/>
    <w:rsid w:val="0002687F"/>
    <w:rsid w:val="00026B17"/>
    <w:rsid w:val="00026E3F"/>
    <w:rsid w:val="000278CA"/>
    <w:rsid w:val="00030329"/>
    <w:rsid w:val="0003053A"/>
    <w:rsid w:val="000307F7"/>
    <w:rsid w:val="00031068"/>
    <w:rsid w:val="00031F98"/>
    <w:rsid w:val="000324FB"/>
    <w:rsid w:val="00032502"/>
    <w:rsid w:val="0003300A"/>
    <w:rsid w:val="0003335F"/>
    <w:rsid w:val="00033CA5"/>
    <w:rsid w:val="00034263"/>
    <w:rsid w:val="00034C89"/>
    <w:rsid w:val="0003507E"/>
    <w:rsid w:val="00035125"/>
    <w:rsid w:val="00035347"/>
    <w:rsid w:val="00035869"/>
    <w:rsid w:val="00035A4E"/>
    <w:rsid w:val="00035F88"/>
    <w:rsid w:val="000360E8"/>
    <w:rsid w:val="00036A8F"/>
    <w:rsid w:val="00037714"/>
    <w:rsid w:val="00037A92"/>
    <w:rsid w:val="00040249"/>
    <w:rsid w:val="000405D6"/>
    <w:rsid w:val="00040968"/>
    <w:rsid w:val="00040C98"/>
    <w:rsid w:val="00040CD1"/>
    <w:rsid w:val="00040CDF"/>
    <w:rsid w:val="00040D3D"/>
    <w:rsid w:val="00041037"/>
    <w:rsid w:val="00041DE5"/>
    <w:rsid w:val="00041F81"/>
    <w:rsid w:val="00043587"/>
    <w:rsid w:val="00043593"/>
    <w:rsid w:val="000435CA"/>
    <w:rsid w:val="00043669"/>
    <w:rsid w:val="000436D3"/>
    <w:rsid w:val="00043947"/>
    <w:rsid w:val="0004394E"/>
    <w:rsid w:val="00043AAF"/>
    <w:rsid w:val="00043BD6"/>
    <w:rsid w:val="00043CFF"/>
    <w:rsid w:val="000442A9"/>
    <w:rsid w:val="000444A2"/>
    <w:rsid w:val="00044784"/>
    <w:rsid w:val="000449D7"/>
    <w:rsid w:val="00044A6C"/>
    <w:rsid w:val="000456FC"/>
    <w:rsid w:val="0004609E"/>
    <w:rsid w:val="00046DB2"/>
    <w:rsid w:val="00046E36"/>
    <w:rsid w:val="000473D5"/>
    <w:rsid w:val="000474C5"/>
    <w:rsid w:val="00047C6D"/>
    <w:rsid w:val="00050556"/>
    <w:rsid w:val="00050B1C"/>
    <w:rsid w:val="00050D29"/>
    <w:rsid w:val="00051DAD"/>
    <w:rsid w:val="00051DBE"/>
    <w:rsid w:val="00052F51"/>
    <w:rsid w:val="00053251"/>
    <w:rsid w:val="000536FF"/>
    <w:rsid w:val="0005430D"/>
    <w:rsid w:val="0005469A"/>
    <w:rsid w:val="000546D7"/>
    <w:rsid w:val="0005492B"/>
    <w:rsid w:val="00054C94"/>
    <w:rsid w:val="00055002"/>
    <w:rsid w:val="00055F0B"/>
    <w:rsid w:val="0005631A"/>
    <w:rsid w:val="0005642F"/>
    <w:rsid w:val="0005714A"/>
    <w:rsid w:val="000571EC"/>
    <w:rsid w:val="00057571"/>
    <w:rsid w:val="00057ABB"/>
    <w:rsid w:val="0006056D"/>
    <w:rsid w:val="00060861"/>
    <w:rsid w:val="00060884"/>
    <w:rsid w:val="00060946"/>
    <w:rsid w:val="00060F3D"/>
    <w:rsid w:val="0006137A"/>
    <w:rsid w:val="000613B0"/>
    <w:rsid w:val="00061CC7"/>
    <w:rsid w:val="00062076"/>
    <w:rsid w:val="00062682"/>
    <w:rsid w:val="00062A48"/>
    <w:rsid w:val="00063364"/>
    <w:rsid w:val="000633B1"/>
    <w:rsid w:val="000639E9"/>
    <w:rsid w:val="000642F9"/>
    <w:rsid w:val="00064347"/>
    <w:rsid w:val="0006453C"/>
    <w:rsid w:val="0006498D"/>
    <w:rsid w:val="0006543E"/>
    <w:rsid w:val="0006551A"/>
    <w:rsid w:val="000656D5"/>
    <w:rsid w:val="0006647C"/>
    <w:rsid w:val="000665D8"/>
    <w:rsid w:val="00066660"/>
    <w:rsid w:val="00066709"/>
    <w:rsid w:val="00066D12"/>
    <w:rsid w:val="00066E0F"/>
    <w:rsid w:val="00067178"/>
    <w:rsid w:val="00067574"/>
    <w:rsid w:val="00067E32"/>
    <w:rsid w:val="0007041F"/>
    <w:rsid w:val="000705D4"/>
    <w:rsid w:val="00070649"/>
    <w:rsid w:val="00070E32"/>
    <w:rsid w:val="000710BA"/>
    <w:rsid w:val="0007138A"/>
    <w:rsid w:val="00071B21"/>
    <w:rsid w:val="00071B4A"/>
    <w:rsid w:val="00071F94"/>
    <w:rsid w:val="000722DD"/>
    <w:rsid w:val="000725CD"/>
    <w:rsid w:val="0007292E"/>
    <w:rsid w:val="0007294F"/>
    <w:rsid w:val="0007333B"/>
    <w:rsid w:val="00073616"/>
    <w:rsid w:val="000738C9"/>
    <w:rsid w:val="00073BA9"/>
    <w:rsid w:val="00073FE4"/>
    <w:rsid w:val="0007421E"/>
    <w:rsid w:val="00074407"/>
    <w:rsid w:val="0007469F"/>
    <w:rsid w:val="0007500B"/>
    <w:rsid w:val="00075829"/>
    <w:rsid w:val="00076A18"/>
    <w:rsid w:val="00076E4B"/>
    <w:rsid w:val="00077385"/>
    <w:rsid w:val="00077793"/>
    <w:rsid w:val="00080314"/>
    <w:rsid w:val="00080AFF"/>
    <w:rsid w:val="00081315"/>
    <w:rsid w:val="000817A9"/>
    <w:rsid w:val="0008180C"/>
    <w:rsid w:val="00081D66"/>
    <w:rsid w:val="0008218F"/>
    <w:rsid w:val="000822BB"/>
    <w:rsid w:val="000827D6"/>
    <w:rsid w:val="00082BFF"/>
    <w:rsid w:val="00082EBD"/>
    <w:rsid w:val="00083074"/>
    <w:rsid w:val="000833A8"/>
    <w:rsid w:val="0008362F"/>
    <w:rsid w:val="00083CFA"/>
    <w:rsid w:val="0008403D"/>
    <w:rsid w:val="00084471"/>
    <w:rsid w:val="00084BA7"/>
    <w:rsid w:val="00085035"/>
    <w:rsid w:val="0008536B"/>
    <w:rsid w:val="00085A03"/>
    <w:rsid w:val="00085FBA"/>
    <w:rsid w:val="00086015"/>
    <w:rsid w:val="000865A0"/>
    <w:rsid w:val="00086A0F"/>
    <w:rsid w:val="00086B78"/>
    <w:rsid w:val="00086C55"/>
    <w:rsid w:val="00087DBB"/>
    <w:rsid w:val="000900DB"/>
    <w:rsid w:val="0009028C"/>
    <w:rsid w:val="00090703"/>
    <w:rsid w:val="00090D24"/>
    <w:rsid w:val="00090E45"/>
    <w:rsid w:val="00091B83"/>
    <w:rsid w:val="00091DE6"/>
    <w:rsid w:val="00091F3C"/>
    <w:rsid w:val="00092558"/>
    <w:rsid w:val="00092AB2"/>
    <w:rsid w:val="00092DB6"/>
    <w:rsid w:val="00093256"/>
    <w:rsid w:val="000933C1"/>
    <w:rsid w:val="0009346C"/>
    <w:rsid w:val="00093EC5"/>
    <w:rsid w:val="00094AD4"/>
    <w:rsid w:val="0009574A"/>
    <w:rsid w:val="000959B7"/>
    <w:rsid w:val="00095FEB"/>
    <w:rsid w:val="00096054"/>
    <w:rsid w:val="00096474"/>
    <w:rsid w:val="00096A23"/>
    <w:rsid w:val="00096C5E"/>
    <w:rsid w:val="00097422"/>
    <w:rsid w:val="0009760A"/>
    <w:rsid w:val="000976E8"/>
    <w:rsid w:val="00097D20"/>
    <w:rsid w:val="00097E18"/>
    <w:rsid w:val="000A0167"/>
    <w:rsid w:val="000A0435"/>
    <w:rsid w:val="000A0C34"/>
    <w:rsid w:val="000A0CE1"/>
    <w:rsid w:val="000A16A5"/>
    <w:rsid w:val="000A1757"/>
    <w:rsid w:val="000A1834"/>
    <w:rsid w:val="000A1AB4"/>
    <w:rsid w:val="000A2A5D"/>
    <w:rsid w:val="000A2FE0"/>
    <w:rsid w:val="000A3EDD"/>
    <w:rsid w:val="000A4080"/>
    <w:rsid w:val="000A473D"/>
    <w:rsid w:val="000A4AC9"/>
    <w:rsid w:val="000A50D7"/>
    <w:rsid w:val="000A5644"/>
    <w:rsid w:val="000A56DF"/>
    <w:rsid w:val="000A5801"/>
    <w:rsid w:val="000A5B9E"/>
    <w:rsid w:val="000A5C50"/>
    <w:rsid w:val="000A5FEE"/>
    <w:rsid w:val="000A67BC"/>
    <w:rsid w:val="000A6B31"/>
    <w:rsid w:val="000A6E02"/>
    <w:rsid w:val="000A728A"/>
    <w:rsid w:val="000A72C7"/>
    <w:rsid w:val="000A7F83"/>
    <w:rsid w:val="000B0030"/>
    <w:rsid w:val="000B044A"/>
    <w:rsid w:val="000B0861"/>
    <w:rsid w:val="000B0C4E"/>
    <w:rsid w:val="000B0F75"/>
    <w:rsid w:val="000B1271"/>
    <w:rsid w:val="000B13EB"/>
    <w:rsid w:val="000B1E99"/>
    <w:rsid w:val="000B23D0"/>
    <w:rsid w:val="000B2642"/>
    <w:rsid w:val="000B2785"/>
    <w:rsid w:val="000B2917"/>
    <w:rsid w:val="000B2A8B"/>
    <w:rsid w:val="000B2AAB"/>
    <w:rsid w:val="000B2AF4"/>
    <w:rsid w:val="000B2C87"/>
    <w:rsid w:val="000B321E"/>
    <w:rsid w:val="000B3F80"/>
    <w:rsid w:val="000B4B0B"/>
    <w:rsid w:val="000B4CFC"/>
    <w:rsid w:val="000B508E"/>
    <w:rsid w:val="000B516D"/>
    <w:rsid w:val="000B533D"/>
    <w:rsid w:val="000B55C7"/>
    <w:rsid w:val="000B5723"/>
    <w:rsid w:val="000B577C"/>
    <w:rsid w:val="000B5898"/>
    <w:rsid w:val="000B590C"/>
    <w:rsid w:val="000B5B38"/>
    <w:rsid w:val="000B5CB3"/>
    <w:rsid w:val="000B5F21"/>
    <w:rsid w:val="000B67E4"/>
    <w:rsid w:val="000B73E5"/>
    <w:rsid w:val="000B745E"/>
    <w:rsid w:val="000B7CC8"/>
    <w:rsid w:val="000B7FE7"/>
    <w:rsid w:val="000C015E"/>
    <w:rsid w:val="000C062E"/>
    <w:rsid w:val="000C0B67"/>
    <w:rsid w:val="000C1061"/>
    <w:rsid w:val="000C10BC"/>
    <w:rsid w:val="000C1242"/>
    <w:rsid w:val="000C2151"/>
    <w:rsid w:val="000C26FB"/>
    <w:rsid w:val="000C2CED"/>
    <w:rsid w:val="000C2DBB"/>
    <w:rsid w:val="000C3036"/>
    <w:rsid w:val="000C317B"/>
    <w:rsid w:val="000C32D3"/>
    <w:rsid w:val="000C3426"/>
    <w:rsid w:val="000C345C"/>
    <w:rsid w:val="000C34FD"/>
    <w:rsid w:val="000C373F"/>
    <w:rsid w:val="000C3B73"/>
    <w:rsid w:val="000C4345"/>
    <w:rsid w:val="000C47CE"/>
    <w:rsid w:val="000C50CF"/>
    <w:rsid w:val="000C5AF4"/>
    <w:rsid w:val="000C61D9"/>
    <w:rsid w:val="000C6207"/>
    <w:rsid w:val="000C69A7"/>
    <w:rsid w:val="000C7021"/>
    <w:rsid w:val="000C71E4"/>
    <w:rsid w:val="000C73FB"/>
    <w:rsid w:val="000C7533"/>
    <w:rsid w:val="000C7BB3"/>
    <w:rsid w:val="000D0A32"/>
    <w:rsid w:val="000D107A"/>
    <w:rsid w:val="000D111E"/>
    <w:rsid w:val="000D14AC"/>
    <w:rsid w:val="000D166D"/>
    <w:rsid w:val="000D192D"/>
    <w:rsid w:val="000D20E7"/>
    <w:rsid w:val="000D2211"/>
    <w:rsid w:val="000D24F2"/>
    <w:rsid w:val="000D2820"/>
    <w:rsid w:val="000D2C37"/>
    <w:rsid w:val="000D2D66"/>
    <w:rsid w:val="000D3312"/>
    <w:rsid w:val="000D34A0"/>
    <w:rsid w:val="000D3567"/>
    <w:rsid w:val="000D35E2"/>
    <w:rsid w:val="000D3874"/>
    <w:rsid w:val="000D3CEF"/>
    <w:rsid w:val="000D41A9"/>
    <w:rsid w:val="000D426E"/>
    <w:rsid w:val="000D4460"/>
    <w:rsid w:val="000D4D4E"/>
    <w:rsid w:val="000D569F"/>
    <w:rsid w:val="000D5DF9"/>
    <w:rsid w:val="000D68B9"/>
    <w:rsid w:val="000D6C1C"/>
    <w:rsid w:val="000D7541"/>
    <w:rsid w:val="000D75DA"/>
    <w:rsid w:val="000E018F"/>
    <w:rsid w:val="000E02CD"/>
    <w:rsid w:val="000E04DB"/>
    <w:rsid w:val="000E0ECD"/>
    <w:rsid w:val="000E18A1"/>
    <w:rsid w:val="000E1966"/>
    <w:rsid w:val="000E19AD"/>
    <w:rsid w:val="000E1A65"/>
    <w:rsid w:val="000E1C10"/>
    <w:rsid w:val="000E1F92"/>
    <w:rsid w:val="000E21ED"/>
    <w:rsid w:val="000E28D8"/>
    <w:rsid w:val="000E2F43"/>
    <w:rsid w:val="000E3872"/>
    <w:rsid w:val="000E39AD"/>
    <w:rsid w:val="000E3B40"/>
    <w:rsid w:val="000E3F44"/>
    <w:rsid w:val="000E5365"/>
    <w:rsid w:val="000E5457"/>
    <w:rsid w:val="000E5A0B"/>
    <w:rsid w:val="000E5AD4"/>
    <w:rsid w:val="000E5D52"/>
    <w:rsid w:val="000E628A"/>
    <w:rsid w:val="000E6E29"/>
    <w:rsid w:val="000E6F57"/>
    <w:rsid w:val="000E7103"/>
    <w:rsid w:val="000E734C"/>
    <w:rsid w:val="000E76A1"/>
    <w:rsid w:val="000E7E28"/>
    <w:rsid w:val="000F070F"/>
    <w:rsid w:val="000F0880"/>
    <w:rsid w:val="000F0A32"/>
    <w:rsid w:val="000F2308"/>
    <w:rsid w:val="000F2820"/>
    <w:rsid w:val="000F2D19"/>
    <w:rsid w:val="000F3A4A"/>
    <w:rsid w:val="000F4254"/>
    <w:rsid w:val="000F4A53"/>
    <w:rsid w:val="000F4F91"/>
    <w:rsid w:val="000F4FC4"/>
    <w:rsid w:val="000F4FE7"/>
    <w:rsid w:val="000F51B1"/>
    <w:rsid w:val="000F5252"/>
    <w:rsid w:val="000F5271"/>
    <w:rsid w:val="000F57AF"/>
    <w:rsid w:val="000F5CFB"/>
    <w:rsid w:val="000F5D78"/>
    <w:rsid w:val="000F65DD"/>
    <w:rsid w:val="000F6826"/>
    <w:rsid w:val="000F6F71"/>
    <w:rsid w:val="000F71B1"/>
    <w:rsid w:val="000F73C0"/>
    <w:rsid w:val="000F7518"/>
    <w:rsid w:val="000F76AC"/>
    <w:rsid w:val="00100031"/>
    <w:rsid w:val="0010008D"/>
    <w:rsid w:val="001001A6"/>
    <w:rsid w:val="00100CC4"/>
    <w:rsid w:val="00100D7D"/>
    <w:rsid w:val="00101050"/>
    <w:rsid w:val="0010105B"/>
    <w:rsid w:val="001012F5"/>
    <w:rsid w:val="0010144B"/>
    <w:rsid w:val="00101FEC"/>
    <w:rsid w:val="0010282E"/>
    <w:rsid w:val="00102B4B"/>
    <w:rsid w:val="00103043"/>
    <w:rsid w:val="00103236"/>
    <w:rsid w:val="00103579"/>
    <w:rsid w:val="00103CCC"/>
    <w:rsid w:val="00104452"/>
    <w:rsid w:val="00104597"/>
    <w:rsid w:val="00104EDF"/>
    <w:rsid w:val="0010515C"/>
    <w:rsid w:val="001058EA"/>
    <w:rsid w:val="0010597E"/>
    <w:rsid w:val="001062E1"/>
    <w:rsid w:val="00106E5E"/>
    <w:rsid w:val="0010793D"/>
    <w:rsid w:val="00107BC4"/>
    <w:rsid w:val="001101C9"/>
    <w:rsid w:val="001103C7"/>
    <w:rsid w:val="00110778"/>
    <w:rsid w:val="00110AAC"/>
    <w:rsid w:val="00110C70"/>
    <w:rsid w:val="00110EE6"/>
    <w:rsid w:val="00110EFB"/>
    <w:rsid w:val="001112FB"/>
    <w:rsid w:val="00111551"/>
    <w:rsid w:val="00111A77"/>
    <w:rsid w:val="00112162"/>
    <w:rsid w:val="0011257A"/>
    <w:rsid w:val="001127F3"/>
    <w:rsid w:val="00112A8E"/>
    <w:rsid w:val="00113050"/>
    <w:rsid w:val="00113167"/>
    <w:rsid w:val="00113873"/>
    <w:rsid w:val="00113AF2"/>
    <w:rsid w:val="0011460D"/>
    <w:rsid w:val="00115F9E"/>
    <w:rsid w:val="00116312"/>
    <w:rsid w:val="001163DF"/>
    <w:rsid w:val="001164D3"/>
    <w:rsid w:val="0011657F"/>
    <w:rsid w:val="001166CD"/>
    <w:rsid w:val="0011689B"/>
    <w:rsid w:val="00116DC1"/>
    <w:rsid w:val="001176B1"/>
    <w:rsid w:val="001178D8"/>
    <w:rsid w:val="00117AD1"/>
    <w:rsid w:val="00120247"/>
    <w:rsid w:val="00120633"/>
    <w:rsid w:val="00120791"/>
    <w:rsid w:val="00120BDE"/>
    <w:rsid w:val="00120F28"/>
    <w:rsid w:val="001214AF"/>
    <w:rsid w:val="001215CD"/>
    <w:rsid w:val="00121D98"/>
    <w:rsid w:val="00121F24"/>
    <w:rsid w:val="001225CB"/>
    <w:rsid w:val="001227C4"/>
    <w:rsid w:val="001228AB"/>
    <w:rsid w:val="0012299A"/>
    <w:rsid w:val="001232E9"/>
    <w:rsid w:val="00123CBC"/>
    <w:rsid w:val="001244C3"/>
    <w:rsid w:val="0012485E"/>
    <w:rsid w:val="0012496D"/>
    <w:rsid w:val="00124CB0"/>
    <w:rsid w:val="00125829"/>
    <w:rsid w:val="0012582C"/>
    <w:rsid w:val="0012678E"/>
    <w:rsid w:val="00126889"/>
    <w:rsid w:val="00127083"/>
    <w:rsid w:val="001271E2"/>
    <w:rsid w:val="00130A3B"/>
    <w:rsid w:val="00130B7C"/>
    <w:rsid w:val="00130CC0"/>
    <w:rsid w:val="00131268"/>
    <w:rsid w:val="00131461"/>
    <w:rsid w:val="00131A03"/>
    <w:rsid w:val="00131A4D"/>
    <w:rsid w:val="001320C0"/>
    <w:rsid w:val="00132167"/>
    <w:rsid w:val="00132218"/>
    <w:rsid w:val="00132AC9"/>
    <w:rsid w:val="00132B22"/>
    <w:rsid w:val="00132C58"/>
    <w:rsid w:val="00132E8C"/>
    <w:rsid w:val="00133311"/>
    <w:rsid w:val="001335AE"/>
    <w:rsid w:val="00133B72"/>
    <w:rsid w:val="00133DE5"/>
    <w:rsid w:val="00134238"/>
    <w:rsid w:val="001353C9"/>
    <w:rsid w:val="0013593D"/>
    <w:rsid w:val="00135B06"/>
    <w:rsid w:val="00135E84"/>
    <w:rsid w:val="00136144"/>
    <w:rsid w:val="001362A6"/>
    <w:rsid w:val="00136A02"/>
    <w:rsid w:val="00136C86"/>
    <w:rsid w:val="0013726B"/>
    <w:rsid w:val="00137927"/>
    <w:rsid w:val="00140056"/>
    <w:rsid w:val="001408BC"/>
    <w:rsid w:val="00140F02"/>
    <w:rsid w:val="001418A2"/>
    <w:rsid w:val="001419B2"/>
    <w:rsid w:val="00141F70"/>
    <w:rsid w:val="001423CE"/>
    <w:rsid w:val="001423F2"/>
    <w:rsid w:val="00142DDC"/>
    <w:rsid w:val="00142F66"/>
    <w:rsid w:val="00143073"/>
    <w:rsid w:val="00143824"/>
    <w:rsid w:val="00143C71"/>
    <w:rsid w:val="00143DA5"/>
    <w:rsid w:val="00144876"/>
    <w:rsid w:val="00144EB1"/>
    <w:rsid w:val="001455FD"/>
    <w:rsid w:val="001461B1"/>
    <w:rsid w:val="00146300"/>
    <w:rsid w:val="0014672D"/>
    <w:rsid w:val="00146738"/>
    <w:rsid w:val="00146976"/>
    <w:rsid w:val="0014760C"/>
    <w:rsid w:val="00147A6F"/>
    <w:rsid w:val="0015020B"/>
    <w:rsid w:val="00150274"/>
    <w:rsid w:val="0015065D"/>
    <w:rsid w:val="00150912"/>
    <w:rsid w:val="001516F4"/>
    <w:rsid w:val="001517C5"/>
    <w:rsid w:val="00151889"/>
    <w:rsid w:val="00151A51"/>
    <w:rsid w:val="0015212D"/>
    <w:rsid w:val="001524C2"/>
    <w:rsid w:val="001525D3"/>
    <w:rsid w:val="0015294D"/>
    <w:rsid w:val="0015339C"/>
    <w:rsid w:val="0015365A"/>
    <w:rsid w:val="0015397B"/>
    <w:rsid w:val="0015494A"/>
    <w:rsid w:val="00154B81"/>
    <w:rsid w:val="001554A9"/>
    <w:rsid w:val="00155DE5"/>
    <w:rsid w:val="00155E41"/>
    <w:rsid w:val="001568EE"/>
    <w:rsid w:val="00156CBD"/>
    <w:rsid w:val="0015725B"/>
    <w:rsid w:val="001572CA"/>
    <w:rsid w:val="0015762A"/>
    <w:rsid w:val="00157F83"/>
    <w:rsid w:val="00160147"/>
    <w:rsid w:val="00160E80"/>
    <w:rsid w:val="00160FBD"/>
    <w:rsid w:val="00161130"/>
    <w:rsid w:val="001611E6"/>
    <w:rsid w:val="00161586"/>
    <w:rsid w:val="00161E8F"/>
    <w:rsid w:val="0016345F"/>
    <w:rsid w:val="00163B2F"/>
    <w:rsid w:val="00163B58"/>
    <w:rsid w:val="001642F6"/>
    <w:rsid w:val="001648B5"/>
    <w:rsid w:val="00164BA7"/>
    <w:rsid w:val="00164DD5"/>
    <w:rsid w:val="00164E49"/>
    <w:rsid w:val="00165167"/>
    <w:rsid w:val="00165355"/>
    <w:rsid w:val="00165C9C"/>
    <w:rsid w:val="001669C5"/>
    <w:rsid w:val="00166F95"/>
    <w:rsid w:val="00167104"/>
    <w:rsid w:val="001673AF"/>
    <w:rsid w:val="00167D09"/>
    <w:rsid w:val="001702C9"/>
    <w:rsid w:val="0017087C"/>
    <w:rsid w:val="00170D23"/>
    <w:rsid w:val="00171275"/>
    <w:rsid w:val="00171DE2"/>
    <w:rsid w:val="00172675"/>
    <w:rsid w:val="00172AFB"/>
    <w:rsid w:val="0017343A"/>
    <w:rsid w:val="00173553"/>
    <w:rsid w:val="00173D34"/>
    <w:rsid w:val="0017411E"/>
    <w:rsid w:val="00174567"/>
    <w:rsid w:val="001748E6"/>
    <w:rsid w:val="001753C5"/>
    <w:rsid w:val="001753F1"/>
    <w:rsid w:val="00175A99"/>
    <w:rsid w:val="00175E15"/>
    <w:rsid w:val="00175F4D"/>
    <w:rsid w:val="00176BB6"/>
    <w:rsid w:val="00176E54"/>
    <w:rsid w:val="001770C3"/>
    <w:rsid w:val="001770F7"/>
    <w:rsid w:val="00177101"/>
    <w:rsid w:val="001776A1"/>
    <w:rsid w:val="00177C80"/>
    <w:rsid w:val="00177D0E"/>
    <w:rsid w:val="00180059"/>
    <w:rsid w:val="00180439"/>
    <w:rsid w:val="00180803"/>
    <w:rsid w:val="0018082D"/>
    <w:rsid w:val="00180BDC"/>
    <w:rsid w:val="00181292"/>
    <w:rsid w:val="00181655"/>
    <w:rsid w:val="001816AF"/>
    <w:rsid w:val="00181DFA"/>
    <w:rsid w:val="00182FEA"/>
    <w:rsid w:val="0018330D"/>
    <w:rsid w:val="00183407"/>
    <w:rsid w:val="001835A2"/>
    <w:rsid w:val="00184466"/>
    <w:rsid w:val="0018471D"/>
    <w:rsid w:val="00184B86"/>
    <w:rsid w:val="00184BEB"/>
    <w:rsid w:val="00184C61"/>
    <w:rsid w:val="00184FAF"/>
    <w:rsid w:val="0018506F"/>
    <w:rsid w:val="001856E6"/>
    <w:rsid w:val="0018594F"/>
    <w:rsid w:val="00185BBF"/>
    <w:rsid w:val="0018684C"/>
    <w:rsid w:val="00186885"/>
    <w:rsid w:val="00186A02"/>
    <w:rsid w:val="00186CF7"/>
    <w:rsid w:val="00186D1C"/>
    <w:rsid w:val="00186E06"/>
    <w:rsid w:val="00187211"/>
    <w:rsid w:val="00187384"/>
    <w:rsid w:val="00187404"/>
    <w:rsid w:val="0018783B"/>
    <w:rsid w:val="001879CF"/>
    <w:rsid w:val="00187C89"/>
    <w:rsid w:val="00187D90"/>
    <w:rsid w:val="001903F0"/>
    <w:rsid w:val="00190406"/>
    <w:rsid w:val="00190582"/>
    <w:rsid w:val="00190653"/>
    <w:rsid w:val="0019171D"/>
    <w:rsid w:val="0019236A"/>
    <w:rsid w:val="0019270F"/>
    <w:rsid w:val="00192D7A"/>
    <w:rsid w:val="00193031"/>
    <w:rsid w:val="001930D5"/>
    <w:rsid w:val="0019384A"/>
    <w:rsid w:val="00194A30"/>
    <w:rsid w:val="001958C0"/>
    <w:rsid w:val="001959CC"/>
    <w:rsid w:val="00195E59"/>
    <w:rsid w:val="001963B2"/>
    <w:rsid w:val="00196DFB"/>
    <w:rsid w:val="00197298"/>
    <w:rsid w:val="00197505"/>
    <w:rsid w:val="00197823"/>
    <w:rsid w:val="0019796B"/>
    <w:rsid w:val="00197ABC"/>
    <w:rsid w:val="00197B88"/>
    <w:rsid w:val="00197D0A"/>
    <w:rsid w:val="00197EB6"/>
    <w:rsid w:val="001A0355"/>
    <w:rsid w:val="001A03B0"/>
    <w:rsid w:val="001A0B64"/>
    <w:rsid w:val="001A0E5D"/>
    <w:rsid w:val="001A1208"/>
    <w:rsid w:val="001A1C9D"/>
    <w:rsid w:val="001A2042"/>
    <w:rsid w:val="001A24DE"/>
    <w:rsid w:val="001A26F5"/>
    <w:rsid w:val="001A29B0"/>
    <w:rsid w:val="001A3050"/>
    <w:rsid w:val="001A37B0"/>
    <w:rsid w:val="001A3AB6"/>
    <w:rsid w:val="001A3B26"/>
    <w:rsid w:val="001A3C11"/>
    <w:rsid w:val="001A3CB4"/>
    <w:rsid w:val="001A472D"/>
    <w:rsid w:val="001A4A34"/>
    <w:rsid w:val="001A4C69"/>
    <w:rsid w:val="001A536B"/>
    <w:rsid w:val="001A55C0"/>
    <w:rsid w:val="001A601F"/>
    <w:rsid w:val="001A6097"/>
    <w:rsid w:val="001A613A"/>
    <w:rsid w:val="001A69B2"/>
    <w:rsid w:val="001A6D35"/>
    <w:rsid w:val="001A6D7C"/>
    <w:rsid w:val="001A71E1"/>
    <w:rsid w:val="001A744F"/>
    <w:rsid w:val="001A7744"/>
    <w:rsid w:val="001A7C60"/>
    <w:rsid w:val="001B00E2"/>
    <w:rsid w:val="001B05B0"/>
    <w:rsid w:val="001B0664"/>
    <w:rsid w:val="001B0C9C"/>
    <w:rsid w:val="001B0F12"/>
    <w:rsid w:val="001B1013"/>
    <w:rsid w:val="001B1563"/>
    <w:rsid w:val="001B1614"/>
    <w:rsid w:val="001B1A59"/>
    <w:rsid w:val="001B1DF3"/>
    <w:rsid w:val="001B2AA3"/>
    <w:rsid w:val="001B2D9E"/>
    <w:rsid w:val="001B347F"/>
    <w:rsid w:val="001B3826"/>
    <w:rsid w:val="001B3920"/>
    <w:rsid w:val="001B482D"/>
    <w:rsid w:val="001B5725"/>
    <w:rsid w:val="001B5915"/>
    <w:rsid w:val="001B704B"/>
    <w:rsid w:val="001B713B"/>
    <w:rsid w:val="001B727C"/>
    <w:rsid w:val="001B758B"/>
    <w:rsid w:val="001B7996"/>
    <w:rsid w:val="001B7CF0"/>
    <w:rsid w:val="001C0236"/>
    <w:rsid w:val="001C03E7"/>
    <w:rsid w:val="001C0687"/>
    <w:rsid w:val="001C0A13"/>
    <w:rsid w:val="001C0B81"/>
    <w:rsid w:val="001C12A6"/>
    <w:rsid w:val="001C1359"/>
    <w:rsid w:val="001C1C28"/>
    <w:rsid w:val="001C1ECC"/>
    <w:rsid w:val="001C1FDC"/>
    <w:rsid w:val="001C24ED"/>
    <w:rsid w:val="001C2707"/>
    <w:rsid w:val="001C28AD"/>
    <w:rsid w:val="001C3150"/>
    <w:rsid w:val="001C3308"/>
    <w:rsid w:val="001C3595"/>
    <w:rsid w:val="001C3A4D"/>
    <w:rsid w:val="001C3B47"/>
    <w:rsid w:val="001C3D88"/>
    <w:rsid w:val="001C3E31"/>
    <w:rsid w:val="001C3E8C"/>
    <w:rsid w:val="001C4657"/>
    <w:rsid w:val="001C4A0B"/>
    <w:rsid w:val="001C4BF2"/>
    <w:rsid w:val="001C4D40"/>
    <w:rsid w:val="001C4F41"/>
    <w:rsid w:val="001C55D4"/>
    <w:rsid w:val="001C5963"/>
    <w:rsid w:val="001C6C82"/>
    <w:rsid w:val="001C6F57"/>
    <w:rsid w:val="001C7C7E"/>
    <w:rsid w:val="001D0146"/>
    <w:rsid w:val="001D0F43"/>
    <w:rsid w:val="001D1686"/>
    <w:rsid w:val="001D17AF"/>
    <w:rsid w:val="001D1E47"/>
    <w:rsid w:val="001D1EAD"/>
    <w:rsid w:val="001D220E"/>
    <w:rsid w:val="001D2840"/>
    <w:rsid w:val="001D2CC3"/>
    <w:rsid w:val="001D313C"/>
    <w:rsid w:val="001D31FA"/>
    <w:rsid w:val="001D33E1"/>
    <w:rsid w:val="001D3554"/>
    <w:rsid w:val="001D3918"/>
    <w:rsid w:val="001D393F"/>
    <w:rsid w:val="001D39A7"/>
    <w:rsid w:val="001D39F0"/>
    <w:rsid w:val="001D3EA0"/>
    <w:rsid w:val="001D439B"/>
    <w:rsid w:val="001D44A8"/>
    <w:rsid w:val="001D48BF"/>
    <w:rsid w:val="001D4B45"/>
    <w:rsid w:val="001D4DE0"/>
    <w:rsid w:val="001D52EA"/>
    <w:rsid w:val="001D587A"/>
    <w:rsid w:val="001D5ABB"/>
    <w:rsid w:val="001D5C91"/>
    <w:rsid w:val="001D5D38"/>
    <w:rsid w:val="001D5FA0"/>
    <w:rsid w:val="001D6316"/>
    <w:rsid w:val="001D6AED"/>
    <w:rsid w:val="001D6E65"/>
    <w:rsid w:val="001D72F4"/>
    <w:rsid w:val="001D745C"/>
    <w:rsid w:val="001E05A6"/>
    <w:rsid w:val="001E0D76"/>
    <w:rsid w:val="001E154F"/>
    <w:rsid w:val="001E3C99"/>
    <w:rsid w:val="001E478D"/>
    <w:rsid w:val="001E49EA"/>
    <w:rsid w:val="001E4A9D"/>
    <w:rsid w:val="001E5301"/>
    <w:rsid w:val="001E571B"/>
    <w:rsid w:val="001E57CA"/>
    <w:rsid w:val="001E7868"/>
    <w:rsid w:val="001E7935"/>
    <w:rsid w:val="001F07A2"/>
    <w:rsid w:val="001F0EFF"/>
    <w:rsid w:val="001F1229"/>
    <w:rsid w:val="001F1E8A"/>
    <w:rsid w:val="001F22D8"/>
    <w:rsid w:val="001F27FD"/>
    <w:rsid w:val="001F2F1B"/>
    <w:rsid w:val="001F3F55"/>
    <w:rsid w:val="001F3F63"/>
    <w:rsid w:val="001F3F85"/>
    <w:rsid w:val="001F4397"/>
    <w:rsid w:val="001F527A"/>
    <w:rsid w:val="001F55ED"/>
    <w:rsid w:val="001F575A"/>
    <w:rsid w:val="001F64E3"/>
    <w:rsid w:val="001F738C"/>
    <w:rsid w:val="001F75A8"/>
    <w:rsid w:val="001F7D4B"/>
    <w:rsid w:val="002001B7"/>
    <w:rsid w:val="0020072D"/>
    <w:rsid w:val="00200BA5"/>
    <w:rsid w:val="00200E1E"/>
    <w:rsid w:val="00201B5F"/>
    <w:rsid w:val="00201C7D"/>
    <w:rsid w:val="0020287A"/>
    <w:rsid w:val="00202FD7"/>
    <w:rsid w:val="002031B2"/>
    <w:rsid w:val="002040F3"/>
    <w:rsid w:val="0020422B"/>
    <w:rsid w:val="002044B3"/>
    <w:rsid w:val="002044F6"/>
    <w:rsid w:val="00204AA4"/>
    <w:rsid w:val="00204F19"/>
    <w:rsid w:val="002053F1"/>
    <w:rsid w:val="002053F5"/>
    <w:rsid w:val="002054A3"/>
    <w:rsid w:val="00205CC6"/>
    <w:rsid w:val="00205E80"/>
    <w:rsid w:val="00206763"/>
    <w:rsid w:val="0020686A"/>
    <w:rsid w:val="00206EC5"/>
    <w:rsid w:val="0020735C"/>
    <w:rsid w:val="002103A3"/>
    <w:rsid w:val="00211408"/>
    <w:rsid w:val="0021142B"/>
    <w:rsid w:val="00211559"/>
    <w:rsid w:val="002115D0"/>
    <w:rsid w:val="00212402"/>
    <w:rsid w:val="0021282D"/>
    <w:rsid w:val="002132A0"/>
    <w:rsid w:val="0021376A"/>
    <w:rsid w:val="0021416A"/>
    <w:rsid w:val="00214472"/>
    <w:rsid w:val="00214B3D"/>
    <w:rsid w:val="00214E04"/>
    <w:rsid w:val="002150C2"/>
    <w:rsid w:val="002157E3"/>
    <w:rsid w:val="00216552"/>
    <w:rsid w:val="00216FC6"/>
    <w:rsid w:val="002170AD"/>
    <w:rsid w:val="002172EA"/>
    <w:rsid w:val="002173A9"/>
    <w:rsid w:val="002174E5"/>
    <w:rsid w:val="002175D2"/>
    <w:rsid w:val="00217760"/>
    <w:rsid w:val="002179A9"/>
    <w:rsid w:val="00217A5C"/>
    <w:rsid w:val="00217B33"/>
    <w:rsid w:val="0022038C"/>
    <w:rsid w:val="00220C01"/>
    <w:rsid w:val="00221476"/>
    <w:rsid w:val="002216F1"/>
    <w:rsid w:val="00221981"/>
    <w:rsid w:val="00221B76"/>
    <w:rsid w:val="002224B2"/>
    <w:rsid w:val="002225ED"/>
    <w:rsid w:val="00222868"/>
    <w:rsid w:val="0022310C"/>
    <w:rsid w:val="00223422"/>
    <w:rsid w:val="00223B9C"/>
    <w:rsid w:val="00223FE0"/>
    <w:rsid w:val="00224993"/>
    <w:rsid w:val="00224998"/>
    <w:rsid w:val="002268D5"/>
    <w:rsid w:val="00227148"/>
    <w:rsid w:val="002272D1"/>
    <w:rsid w:val="00227440"/>
    <w:rsid w:val="002274DC"/>
    <w:rsid w:val="00227F33"/>
    <w:rsid w:val="0023105A"/>
    <w:rsid w:val="002318C7"/>
    <w:rsid w:val="00231EBE"/>
    <w:rsid w:val="00231FEE"/>
    <w:rsid w:val="00232079"/>
    <w:rsid w:val="002323B5"/>
    <w:rsid w:val="0023253C"/>
    <w:rsid w:val="00232D30"/>
    <w:rsid w:val="002335BF"/>
    <w:rsid w:val="00233D0F"/>
    <w:rsid w:val="002349FF"/>
    <w:rsid w:val="00234BBC"/>
    <w:rsid w:val="00235202"/>
    <w:rsid w:val="00235470"/>
    <w:rsid w:val="00235EA9"/>
    <w:rsid w:val="00236C5E"/>
    <w:rsid w:val="002373E3"/>
    <w:rsid w:val="002376CA"/>
    <w:rsid w:val="002376CD"/>
    <w:rsid w:val="00237960"/>
    <w:rsid w:val="00237995"/>
    <w:rsid w:val="00237C1C"/>
    <w:rsid w:val="002401E5"/>
    <w:rsid w:val="00241A7D"/>
    <w:rsid w:val="00241DF7"/>
    <w:rsid w:val="00242093"/>
    <w:rsid w:val="002425C7"/>
    <w:rsid w:val="00242F37"/>
    <w:rsid w:val="00243A15"/>
    <w:rsid w:val="00243F7D"/>
    <w:rsid w:val="002442CE"/>
    <w:rsid w:val="002443DD"/>
    <w:rsid w:val="00244457"/>
    <w:rsid w:val="00244529"/>
    <w:rsid w:val="002447AE"/>
    <w:rsid w:val="0024487D"/>
    <w:rsid w:val="0024565F"/>
    <w:rsid w:val="00245CBF"/>
    <w:rsid w:val="00245D29"/>
    <w:rsid w:val="002465D8"/>
    <w:rsid w:val="0024687E"/>
    <w:rsid w:val="00246909"/>
    <w:rsid w:val="00246A0D"/>
    <w:rsid w:val="00247165"/>
    <w:rsid w:val="002508F1"/>
    <w:rsid w:val="00250982"/>
    <w:rsid w:val="00250EC5"/>
    <w:rsid w:val="002515CF"/>
    <w:rsid w:val="00251888"/>
    <w:rsid w:val="00251ACA"/>
    <w:rsid w:val="002522E7"/>
    <w:rsid w:val="00252563"/>
    <w:rsid w:val="002525A0"/>
    <w:rsid w:val="002527DE"/>
    <w:rsid w:val="00252952"/>
    <w:rsid w:val="00252F48"/>
    <w:rsid w:val="00253A9A"/>
    <w:rsid w:val="00254215"/>
    <w:rsid w:val="002543CF"/>
    <w:rsid w:val="0025487E"/>
    <w:rsid w:val="00254E72"/>
    <w:rsid w:val="00255C4B"/>
    <w:rsid w:val="00255E7B"/>
    <w:rsid w:val="00255F4B"/>
    <w:rsid w:val="00255FCC"/>
    <w:rsid w:val="002560F1"/>
    <w:rsid w:val="0025627E"/>
    <w:rsid w:val="002566FC"/>
    <w:rsid w:val="0025675E"/>
    <w:rsid w:val="002568E8"/>
    <w:rsid w:val="002569CF"/>
    <w:rsid w:val="002572BB"/>
    <w:rsid w:val="002577D1"/>
    <w:rsid w:val="00257B57"/>
    <w:rsid w:val="00257BE1"/>
    <w:rsid w:val="00257C96"/>
    <w:rsid w:val="002600A1"/>
    <w:rsid w:val="002602FC"/>
    <w:rsid w:val="00260B1C"/>
    <w:rsid w:val="00260F8F"/>
    <w:rsid w:val="0026102B"/>
    <w:rsid w:val="002613CA"/>
    <w:rsid w:val="002620A8"/>
    <w:rsid w:val="00262885"/>
    <w:rsid w:val="00262ECF"/>
    <w:rsid w:val="00263591"/>
    <w:rsid w:val="00263601"/>
    <w:rsid w:val="00263C7F"/>
    <w:rsid w:val="00263D03"/>
    <w:rsid w:val="0026419D"/>
    <w:rsid w:val="00265080"/>
    <w:rsid w:val="00265A1C"/>
    <w:rsid w:val="00265AA4"/>
    <w:rsid w:val="002661AA"/>
    <w:rsid w:val="00266412"/>
    <w:rsid w:val="00267597"/>
    <w:rsid w:val="00270226"/>
    <w:rsid w:val="00270CEA"/>
    <w:rsid w:val="00271A16"/>
    <w:rsid w:val="00271DE0"/>
    <w:rsid w:val="00272EFA"/>
    <w:rsid w:val="002737EB"/>
    <w:rsid w:val="00274716"/>
    <w:rsid w:val="00274BE2"/>
    <w:rsid w:val="00274C5A"/>
    <w:rsid w:val="002751FE"/>
    <w:rsid w:val="0027563E"/>
    <w:rsid w:val="002758DA"/>
    <w:rsid w:val="00275F48"/>
    <w:rsid w:val="00276459"/>
    <w:rsid w:val="00276891"/>
    <w:rsid w:val="00276D5D"/>
    <w:rsid w:val="00276D8F"/>
    <w:rsid w:val="00277178"/>
    <w:rsid w:val="00277465"/>
    <w:rsid w:val="00277921"/>
    <w:rsid w:val="00277BC7"/>
    <w:rsid w:val="00277C32"/>
    <w:rsid w:val="00277C3E"/>
    <w:rsid w:val="002807A7"/>
    <w:rsid w:val="00280D1A"/>
    <w:rsid w:val="002819F3"/>
    <w:rsid w:val="00281AF5"/>
    <w:rsid w:val="00281B7F"/>
    <w:rsid w:val="0028205F"/>
    <w:rsid w:val="00282321"/>
    <w:rsid w:val="0028265D"/>
    <w:rsid w:val="0028310E"/>
    <w:rsid w:val="00283270"/>
    <w:rsid w:val="002837DF"/>
    <w:rsid w:val="00284073"/>
    <w:rsid w:val="002843AA"/>
    <w:rsid w:val="00284454"/>
    <w:rsid w:val="00284BD5"/>
    <w:rsid w:val="00284C90"/>
    <w:rsid w:val="00284F79"/>
    <w:rsid w:val="0028512D"/>
    <w:rsid w:val="002859AD"/>
    <w:rsid w:val="0028614C"/>
    <w:rsid w:val="00286EEC"/>
    <w:rsid w:val="00287B3F"/>
    <w:rsid w:val="00287E8C"/>
    <w:rsid w:val="00287F4B"/>
    <w:rsid w:val="00287FEB"/>
    <w:rsid w:val="00290285"/>
    <w:rsid w:val="002904FB"/>
    <w:rsid w:val="002909D8"/>
    <w:rsid w:val="00291175"/>
    <w:rsid w:val="00291408"/>
    <w:rsid w:val="00291491"/>
    <w:rsid w:val="0029149E"/>
    <w:rsid w:val="00291859"/>
    <w:rsid w:val="002918F9"/>
    <w:rsid w:val="00291C88"/>
    <w:rsid w:val="00291CC6"/>
    <w:rsid w:val="00293EFE"/>
    <w:rsid w:val="00294B04"/>
    <w:rsid w:val="00295E0C"/>
    <w:rsid w:val="00295F84"/>
    <w:rsid w:val="00296153"/>
    <w:rsid w:val="00296626"/>
    <w:rsid w:val="00296648"/>
    <w:rsid w:val="00296733"/>
    <w:rsid w:val="00296969"/>
    <w:rsid w:val="00296BCF"/>
    <w:rsid w:val="00296D1C"/>
    <w:rsid w:val="00296DF8"/>
    <w:rsid w:val="002A0094"/>
    <w:rsid w:val="002A0724"/>
    <w:rsid w:val="002A0A1D"/>
    <w:rsid w:val="002A0BB8"/>
    <w:rsid w:val="002A0C07"/>
    <w:rsid w:val="002A119C"/>
    <w:rsid w:val="002A1367"/>
    <w:rsid w:val="002A1BEF"/>
    <w:rsid w:val="002A200A"/>
    <w:rsid w:val="002A217D"/>
    <w:rsid w:val="002A23AD"/>
    <w:rsid w:val="002A2CE2"/>
    <w:rsid w:val="002A2D54"/>
    <w:rsid w:val="002A3460"/>
    <w:rsid w:val="002A3764"/>
    <w:rsid w:val="002A3E6D"/>
    <w:rsid w:val="002A4065"/>
    <w:rsid w:val="002A44BB"/>
    <w:rsid w:val="002A4972"/>
    <w:rsid w:val="002A51FC"/>
    <w:rsid w:val="002A5226"/>
    <w:rsid w:val="002A5FEA"/>
    <w:rsid w:val="002A6C09"/>
    <w:rsid w:val="002A707A"/>
    <w:rsid w:val="002A7127"/>
    <w:rsid w:val="002A74A6"/>
    <w:rsid w:val="002B0803"/>
    <w:rsid w:val="002B21C7"/>
    <w:rsid w:val="002B221F"/>
    <w:rsid w:val="002B2436"/>
    <w:rsid w:val="002B276F"/>
    <w:rsid w:val="002B3C4A"/>
    <w:rsid w:val="002B3D46"/>
    <w:rsid w:val="002B3ECF"/>
    <w:rsid w:val="002B403B"/>
    <w:rsid w:val="002B42E9"/>
    <w:rsid w:val="002B4ABC"/>
    <w:rsid w:val="002B522A"/>
    <w:rsid w:val="002B5283"/>
    <w:rsid w:val="002B597A"/>
    <w:rsid w:val="002B5E36"/>
    <w:rsid w:val="002B5F5A"/>
    <w:rsid w:val="002B7031"/>
    <w:rsid w:val="002B72F2"/>
    <w:rsid w:val="002B7CFC"/>
    <w:rsid w:val="002B7EC8"/>
    <w:rsid w:val="002B7F3C"/>
    <w:rsid w:val="002C0ADB"/>
    <w:rsid w:val="002C0D76"/>
    <w:rsid w:val="002C0FAD"/>
    <w:rsid w:val="002C1867"/>
    <w:rsid w:val="002C27D3"/>
    <w:rsid w:val="002C2B71"/>
    <w:rsid w:val="002C3701"/>
    <w:rsid w:val="002C4010"/>
    <w:rsid w:val="002C4AF5"/>
    <w:rsid w:val="002C597E"/>
    <w:rsid w:val="002C5DB4"/>
    <w:rsid w:val="002C61BE"/>
    <w:rsid w:val="002C66D8"/>
    <w:rsid w:val="002C7057"/>
    <w:rsid w:val="002C7178"/>
    <w:rsid w:val="002C733B"/>
    <w:rsid w:val="002C795B"/>
    <w:rsid w:val="002C7FB8"/>
    <w:rsid w:val="002D0236"/>
    <w:rsid w:val="002D09A3"/>
    <w:rsid w:val="002D0AB8"/>
    <w:rsid w:val="002D0CDF"/>
    <w:rsid w:val="002D1166"/>
    <w:rsid w:val="002D118A"/>
    <w:rsid w:val="002D202E"/>
    <w:rsid w:val="002D2034"/>
    <w:rsid w:val="002D227D"/>
    <w:rsid w:val="002D2D02"/>
    <w:rsid w:val="002D3A9D"/>
    <w:rsid w:val="002D3E86"/>
    <w:rsid w:val="002D4511"/>
    <w:rsid w:val="002D462F"/>
    <w:rsid w:val="002D4B74"/>
    <w:rsid w:val="002D5721"/>
    <w:rsid w:val="002D611A"/>
    <w:rsid w:val="002D64C2"/>
    <w:rsid w:val="002D6818"/>
    <w:rsid w:val="002D69FD"/>
    <w:rsid w:val="002D6C4F"/>
    <w:rsid w:val="002D7075"/>
    <w:rsid w:val="002D7FD7"/>
    <w:rsid w:val="002E0012"/>
    <w:rsid w:val="002E00DA"/>
    <w:rsid w:val="002E02D1"/>
    <w:rsid w:val="002E0C7E"/>
    <w:rsid w:val="002E1207"/>
    <w:rsid w:val="002E1495"/>
    <w:rsid w:val="002E1864"/>
    <w:rsid w:val="002E19C8"/>
    <w:rsid w:val="002E19E6"/>
    <w:rsid w:val="002E225E"/>
    <w:rsid w:val="002E26A6"/>
    <w:rsid w:val="002E287A"/>
    <w:rsid w:val="002E2B28"/>
    <w:rsid w:val="002E2D13"/>
    <w:rsid w:val="002E39DD"/>
    <w:rsid w:val="002E3F00"/>
    <w:rsid w:val="002E433E"/>
    <w:rsid w:val="002E44A8"/>
    <w:rsid w:val="002E494E"/>
    <w:rsid w:val="002E5DC1"/>
    <w:rsid w:val="002E616D"/>
    <w:rsid w:val="002E676F"/>
    <w:rsid w:val="002E6891"/>
    <w:rsid w:val="002E6A93"/>
    <w:rsid w:val="002E6B0B"/>
    <w:rsid w:val="002E6D2D"/>
    <w:rsid w:val="002E6DF5"/>
    <w:rsid w:val="002E6E2F"/>
    <w:rsid w:val="002E6ECA"/>
    <w:rsid w:val="002E6F31"/>
    <w:rsid w:val="002E71EE"/>
    <w:rsid w:val="002E79C3"/>
    <w:rsid w:val="002E7F33"/>
    <w:rsid w:val="002F013E"/>
    <w:rsid w:val="002F042B"/>
    <w:rsid w:val="002F054F"/>
    <w:rsid w:val="002F0EBE"/>
    <w:rsid w:val="002F10B9"/>
    <w:rsid w:val="002F1628"/>
    <w:rsid w:val="002F180D"/>
    <w:rsid w:val="002F1B64"/>
    <w:rsid w:val="002F212F"/>
    <w:rsid w:val="002F2760"/>
    <w:rsid w:val="002F2996"/>
    <w:rsid w:val="002F2C36"/>
    <w:rsid w:val="002F35F0"/>
    <w:rsid w:val="002F3943"/>
    <w:rsid w:val="002F3E8B"/>
    <w:rsid w:val="002F4ACA"/>
    <w:rsid w:val="002F5159"/>
    <w:rsid w:val="002F51B6"/>
    <w:rsid w:val="002F57EF"/>
    <w:rsid w:val="002F59FA"/>
    <w:rsid w:val="002F5DC5"/>
    <w:rsid w:val="002F6767"/>
    <w:rsid w:val="002F6DEE"/>
    <w:rsid w:val="002F6ECC"/>
    <w:rsid w:val="002F6FB8"/>
    <w:rsid w:val="002F6FDC"/>
    <w:rsid w:val="002F705C"/>
    <w:rsid w:val="002F70E8"/>
    <w:rsid w:val="002F734A"/>
    <w:rsid w:val="002F778B"/>
    <w:rsid w:val="002F7F34"/>
    <w:rsid w:val="00300059"/>
    <w:rsid w:val="003000AC"/>
    <w:rsid w:val="0030013F"/>
    <w:rsid w:val="003001C5"/>
    <w:rsid w:val="003003F5"/>
    <w:rsid w:val="00300403"/>
    <w:rsid w:val="00300550"/>
    <w:rsid w:val="00300553"/>
    <w:rsid w:val="00301211"/>
    <w:rsid w:val="003016C6"/>
    <w:rsid w:val="00301742"/>
    <w:rsid w:val="00302A6A"/>
    <w:rsid w:val="00303468"/>
    <w:rsid w:val="00303518"/>
    <w:rsid w:val="00303554"/>
    <w:rsid w:val="003036AF"/>
    <w:rsid w:val="00303774"/>
    <w:rsid w:val="00303DED"/>
    <w:rsid w:val="003044C9"/>
    <w:rsid w:val="00304825"/>
    <w:rsid w:val="00304905"/>
    <w:rsid w:val="00304D4D"/>
    <w:rsid w:val="00305554"/>
    <w:rsid w:val="003055BC"/>
    <w:rsid w:val="00305607"/>
    <w:rsid w:val="0030574F"/>
    <w:rsid w:val="00305E51"/>
    <w:rsid w:val="00307100"/>
    <w:rsid w:val="003073E4"/>
    <w:rsid w:val="00307A12"/>
    <w:rsid w:val="00310419"/>
    <w:rsid w:val="0031070F"/>
    <w:rsid w:val="0031167A"/>
    <w:rsid w:val="00311944"/>
    <w:rsid w:val="0031208C"/>
    <w:rsid w:val="003120F3"/>
    <w:rsid w:val="00312183"/>
    <w:rsid w:val="003122C3"/>
    <w:rsid w:val="003122FF"/>
    <w:rsid w:val="00312559"/>
    <w:rsid w:val="00312909"/>
    <w:rsid w:val="00313127"/>
    <w:rsid w:val="00314358"/>
    <w:rsid w:val="00314544"/>
    <w:rsid w:val="003149F4"/>
    <w:rsid w:val="00314A5D"/>
    <w:rsid w:val="00314EF5"/>
    <w:rsid w:val="003152D3"/>
    <w:rsid w:val="003153EC"/>
    <w:rsid w:val="003161F2"/>
    <w:rsid w:val="00316AE9"/>
    <w:rsid w:val="00317DB0"/>
    <w:rsid w:val="00317ED9"/>
    <w:rsid w:val="00317FD5"/>
    <w:rsid w:val="00320744"/>
    <w:rsid w:val="003207D9"/>
    <w:rsid w:val="00320A61"/>
    <w:rsid w:val="00320E7F"/>
    <w:rsid w:val="00321076"/>
    <w:rsid w:val="00321514"/>
    <w:rsid w:val="00321858"/>
    <w:rsid w:val="003218AC"/>
    <w:rsid w:val="00321BF6"/>
    <w:rsid w:val="0032201B"/>
    <w:rsid w:val="00322330"/>
    <w:rsid w:val="0032275E"/>
    <w:rsid w:val="00322A3C"/>
    <w:rsid w:val="0032312A"/>
    <w:rsid w:val="003235FB"/>
    <w:rsid w:val="00323D60"/>
    <w:rsid w:val="00323EC9"/>
    <w:rsid w:val="003243D1"/>
    <w:rsid w:val="003247AE"/>
    <w:rsid w:val="00325311"/>
    <w:rsid w:val="003256C9"/>
    <w:rsid w:val="00325FCA"/>
    <w:rsid w:val="0032622B"/>
    <w:rsid w:val="003263BE"/>
    <w:rsid w:val="00326F1C"/>
    <w:rsid w:val="003274E9"/>
    <w:rsid w:val="003275E4"/>
    <w:rsid w:val="003303FF"/>
    <w:rsid w:val="0033050E"/>
    <w:rsid w:val="003305EB"/>
    <w:rsid w:val="003307A4"/>
    <w:rsid w:val="00330CD4"/>
    <w:rsid w:val="00331014"/>
    <w:rsid w:val="00331331"/>
    <w:rsid w:val="003313E4"/>
    <w:rsid w:val="00332267"/>
    <w:rsid w:val="00332E89"/>
    <w:rsid w:val="003331E1"/>
    <w:rsid w:val="003333CE"/>
    <w:rsid w:val="003333D3"/>
    <w:rsid w:val="00333A58"/>
    <w:rsid w:val="003348D1"/>
    <w:rsid w:val="00335242"/>
    <w:rsid w:val="00335581"/>
    <w:rsid w:val="00335A27"/>
    <w:rsid w:val="00335C49"/>
    <w:rsid w:val="003367F7"/>
    <w:rsid w:val="00336DC1"/>
    <w:rsid w:val="0033754B"/>
    <w:rsid w:val="00337C0B"/>
    <w:rsid w:val="003400B3"/>
    <w:rsid w:val="003409F4"/>
    <w:rsid w:val="00340BC6"/>
    <w:rsid w:val="00340E76"/>
    <w:rsid w:val="0034173F"/>
    <w:rsid w:val="003418AE"/>
    <w:rsid w:val="00341C48"/>
    <w:rsid w:val="00341C7F"/>
    <w:rsid w:val="003420C3"/>
    <w:rsid w:val="003420F1"/>
    <w:rsid w:val="00342A13"/>
    <w:rsid w:val="003433F0"/>
    <w:rsid w:val="00343480"/>
    <w:rsid w:val="00343BC8"/>
    <w:rsid w:val="00343F54"/>
    <w:rsid w:val="003443C7"/>
    <w:rsid w:val="00344572"/>
    <w:rsid w:val="00344DD9"/>
    <w:rsid w:val="00344EEA"/>
    <w:rsid w:val="00345501"/>
    <w:rsid w:val="0034586F"/>
    <w:rsid w:val="003460C4"/>
    <w:rsid w:val="00346761"/>
    <w:rsid w:val="003467F2"/>
    <w:rsid w:val="00346A31"/>
    <w:rsid w:val="00346B3B"/>
    <w:rsid w:val="00346BBB"/>
    <w:rsid w:val="00347C4A"/>
    <w:rsid w:val="00350FBF"/>
    <w:rsid w:val="00351C44"/>
    <w:rsid w:val="0035221A"/>
    <w:rsid w:val="0035290B"/>
    <w:rsid w:val="00352B00"/>
    <w:rsid w:val="00353708"/>
    <w:rsid w:val="00353D94"/>
    <w:rsid w:val="00353DB5"/>
    <w:rsid w:val="00354A3C"/>
    <w:rsid w:val="00354BB5"/>
    <w:rsid w:val="003552C2"/>
    <w:rsid w:val="00355423"/>
    <w:rsid w:val="0035560D"/>
    <w:rsid w:val="00355A1E"/>
    <w:rsid w:val="00355AA7"/>
    <w:rsid w:val="0035632C"/>
    <w:rsid w:val="0035655D"/>
    <w:rsid w:val="003571D5"/>
    <w:rsid w:val="00357425"/>
    <w:rsid w:val="003575B5"/>
    <w:rsid w:val="00357DCA"/>
    <w:rsid w:val="003605C0"/>
    <w:rsid w:val="00360C82"/>
    <w:rsid w:val="00360E3D"/>
    <w:rsid w:val="00361146"/>
    <w:rsid w:val="00361164"/>
    <w:rsid w:val="00361196"/>
    <w:rsid w:val="003615EA"/>
    <w:rsid w:val="003619AC"/>
    <w:rsid w:val="00361C02"/>
    <w:rsid w:val="00362B08"/>
    <w:rsid w:val="00363205"/>
    <w:rsid w:val="0036342B"/>
    <w:rsid w:val="0036346B"/>
    <w:rsid w:val="00363595"/>
    <w:rsid w:val="003640D4"/>
    <w:rsid w:val="00364379"/>
    <w:rsid w:val="003647B0"/>
    <w:rsid w:val="00364856"/>
    <w:rsid w:val="003649AC"/>
    <w:rsid w:val="00364DF7"/>
    <w:rsid w:val="00365115"/>
    <w:rsid w:val="003654C3"/>
    <w:rsid w:val="003654E3"/>
    <w:rsid w:val="0036674C"/>
    <w:rsid w:val="00366B20"/>
    <w:rsid w:val="00366CD2"/>
    <w:rsid w:val="003672BC"/>
    <w:rsid w:val="00367409"/>
    <w:rsid w:val="00370162"/>
    <w:rsid w:val="00370688"/>
    <w:rsid w:val="003711EB"/>
    <w:rsid w:val="00371AC2"/>
    <w:rsid w:val="00371B2E"/>
    <w:rsid w:val="00371F1D"/>
    <w:rsid w:val="003720C9"/>
    <w:rsid w:val="00372664"/>
    <w:rsid w:val="00372864"/>
    <w:rsid w:val="003729D4"/>
    <w:rsid w:val="00372AC4"/>
    <w:rsid w:val="00372DE2"/>
    <w:rsid w:val="00373BE8"/>
    <w:rsid w:val="00373E09"/>
    <w:rsid w:val="00373F41"/>
    <w:rsid w:val="00374271"/>
    <w:rsid w:val="003743E0"/>
    <w:rsid w:val="003747ED"/>
    <w:rsid w:val="00374C3C"/>
    <w:rsid w:val="00374DA4"/>
    <w:rsid w:val="0037566E"/>
    <w:rsid w:val="00376081"/>
    <w:rsid w:val="003763DB"/>
    <w:rsid w:val="00377266"/>
    <w:rsid w:val="00377E2F"/>
    <w:rsid w:val="0038031A"/>
    <w:rsid w:val="0038039B"/>
    <w:rsid w:val="00381774"/>
    <w:rsid w:val="00382240"/>
    <w:rsid w:val="00382311"/>
    <w:rsid w:val="0038245B"/>
    <w:rsid w:val="00382C30"/>
    <w:rsid w:val="00382E85"/>
    <w:rsid w:val="0038328E"/>
    <w:rsid w:val="003834EF"/>
    <w:rsid w:val="0038358C"/>
    <w:rsid w:val="00383948"/>
    <w:rsid w:val="00383B7A"/>
    <w:rsid w:val="0038420B"/>
    <w:rsid w:val="0038483B"/>
    <w:rsid w:val="00384B5E"/>
    <w:rsid w:val="003851C1"/>
    <w:rsid w:val="00385386"/>
    <w:rsid w:val="00386300"/>
    <w:rsid w:val="0038643A"/>
    <w:rsid w:val="003869D2"/>
    <w:rsid w:val="00386EEC"/>
    <w:rsid w:val="003870F1"/>
    <w:rsid w:val="00387E95"/>
    <w:rsid w:val="00390037"/>
    <w:rsid w:val="003901CB"/>
    <w:rsid w:val="00390ADC"/>
    <w:rsid w:val="00390B69"/>
    <w:rsid w:val="003910BF"/>
    <w:rsid w:val="00391307"/>
    <w:rsid w:val="00391C51"/>
    <w:rsid w:val="00391DA8"/>
    <w:rsid w:val="003921C1"/>
    <w:rsid w:val="00392A28"/>
    <w:rsid w:val="00393D80"/>
    <w:rsid w:val="00394081"/>
    <w:rsid w:val="003945D7"/>
    <w:rsid w:val="00394707"/>
    <w:rsid w:val="003951A5"/>
    <w:rsid w:val="00396004"/>
    <w:rsid w:val="00396A08"/>
    <w:rsid w:val="00397199"/>
    <w:rsid w:val="003A04A4"/>
    <w:rsid w:val="003A0531"/>
    <w:rsid w:val="003A09A3"/>
    <w:rsid w:val="003A0FF5"/>
    <w:rsid w:val="003A1569"/>
    <w:rsid w:val="003A19B5"/>
    <w:rsid w:val="003A2343"/>
    <w:rsid w:val="003A258A"/>
    <w:rsid w:val="003A285F"/>
    <w:rsid w:val="003A2D80"/>
    <w:rsid w:val="003A34C1"/>
    <w:rsid w:val="003A3613"/>
    <w:rsid w:val="003A367B"/>
    <w:rsid w:val="003A3910"/>
    <w:rsid w:val="003A3B45"/>
    <w:rsid w:val="003A3E04"/>
    <w:rsid w:val="003A479D"/>
    <w:rsid w:val="003A4EF6"/>
    <w:rsid w:val="003A5506"/>
    <w:rsid w:val="003A597E"/>
    <w:rsid w:val="003A5BF2"/>
    <w:rsid w:val="003A6307"/>
    <w:rsid w:val="003A64B2"/>
    <w:rsid w:val="003A65F5"/>
    <w:rsid w:val="003A6B88"/>
    <w:rsid w:val="003A6E51"/>
    <w:rsid w:val="003A7060"/>
    <w:rsid w:val="003A7BD2"/>
    <w:rsid w:val="003A7D9C"/>
    <w:rsid w:val="003A7E06"/>
    <w:rsid w:val="003B0DEE"/>
    <w:rsid w:val="003B0E43"/>
    <w:rsid w:val="003B1738"/>
    <w:rsid w:val="003B1756"/>
    <w:rsid w:val="003B1CFB"/>
    <w:rsid w:val="003B258F"/>
    <w:rsid w:val="003B30B9"/>
    <w:rsid w:val="003B3450"/>
    <w:rsid w:val="003B3BA3"/>
    <w:rsid w:val="003B3F01"/>
    <w:rsid w:val="003B48EA"/>
    <w:rsid w:val="003B58A8"/>
    <w:rsid w:val="003B58CC"/>
    <w:rsid w:val="003B5FA4"/>
    <w:rsid w:val="003B5FFA"/>
    <w:rsid w:val="003B601B"/>
    <w:rsid w:val="003B6108"/>
    <w:rsid w:val="003B6741"/>
    <w:rsid w:val="003B67B2"/>
    <w:rsid w:val="003B7084"/>
    <w:rsid w:val="003B71C7"/>
    <w:rsid w:val="003B76C0"/>
    <w:rsid w:val="003B7B57"/>
    <w:rsid w:val="003C021B"/>
    <w:rsid w:val="003C029C"/>
    <w:rsid w:val="003C0DB7"/>
    <w:rsid w:val="003C10EE"/>
    <w:rsid w:val="003C123D"/>
    <w:rsid w:val="003C15A0"/>
    <w:rsid w:val="003C1B61"/>
    <w:rsid w:val="003C223D"/>
    <w:rsid w:val="003C2624"/>
    <w:rsid w:val="003C291D"/>
    <w:rsid w:val="003C2CC1"/>
    <w:rsid w:val="003C2D6A"/>
    <w:rsid w:val="003C34D6"/>
    <w:rsid w:val="003C3B4D"/>
    <w:rsid w:val="003C41F7"/>
    <w:rsid w:val="003C4C63"/>
    <w:rsid w:val="003C4E0C"/>
    <w:rsid w:val="003C51BF"/>
    <w:rsid w:val="003C59B6"/>
    <w:rsid w:val="003C59D7"/>
    <w:rsid w:val="003C5CDB"/>
    <w:rsid w:val="003C695B"/>
    <w:rsid w:val="003C75DF"/>
    <w:rsid w:val="003C7720"/>
    <w:rsid w:val="003C78BD"/>
    <w:rsid w:val="003C7AD7"/>
    <w:rsid w:val="003D02DA"/>
    <w:rsid w:val="003D03DA"/>
    <w:rsid w:val="003D0671"/>
    <w:rsid w:val="003D070A"/>
    <w:rsid w:val="003D187C"/>
    <w:rsid w:val="003D1B04"/>
    <w:rsid w:val="003D1B31"/>
    <w:rsid w:val="003D1BCA"/>
    <w:rsid w:val="003D21AB"/>
    <w:rsid w:val="003D24CA"/>
    <w:rsid w:val="003D2D77"/>
    <w:rsid w:val="003D2DEE"/>
    <w:rsid w:val="003D3373"/>
    <w:rsid w:val="003D3486"/>
    <w:rsid w:val="003D349A"/>
    <w:rsid w:val="003D350C"/>
    <w:rsid w:val="003D36D8"/>
    <w:rsid w:val="003D4376"/>
    <w:rsid w:val="003D501A"/>
    <w:rsid w:val="003D50FE"/>
    <w:rsid w:val="003D54A4"/>
    <w:rsid w:val="003D665E"/>
    <w:rsid w:val="003D6950"/>
    <w:rsid w:val="003D70C0"/>
    <w:rsid w:val="003D7966"/>
    <w:rsid w:val="003E0019"/>
    <w:rsid w:val="003E0A39"/>
    <w:rsid w:val="003E0B2E"/>
    <w:rsid w:val="003E0F95"/>
    <w:rsid w:val="003E107C"/>
    <w:rsid w:val="003E1127"/>
    <w:rsid w:val="003E120A"/>
    <w:rsid w:val="003E1220"/>
    <w:rsid w:val="003E1268"/>
    <w:rsid w:val="003E1678"/>
    <w:rsid w:val="003E16B8"/>
    <w:rsid w:val="003E2513"/>
    <w:rsid w:val="003E31B8"/>
    <w:rsid w:val="003E3585"/>
    <w:rsid w:val="003E3CFD"/>
    <w:rsid w:val="003E3D43"/>
    <w:rsid w:val="003E3E5B"/>
    <w:rsid w:val="003E40A5"/>
    <w:rsid w:val="003E4386"/>
    <w:rsid w:val="003E4564"/>
    <w:rsid w:val="003E46E9"/>
    <w:rsid w:val="003E4812"/>
    <w:rsid w:val="003E4A42"/>
    <w:rsid w:val="003E5270"/>
    <w:rsid w:val="003E53E3"/>
    <w:rsid w:val="003E54A2"/>
    <w:rsid w:val="003E55C8"/>
    <w:rsid w:val="003E65E7"/>
    <w:rsid w:val="003E6687"/>
    <w:rsid w:val="003E6BA7"/>
    <w:rsid w:val="003E6C76"/>
    <w:rsid w:val="003E722B"/>
    <w:rsid w:val="003E74C5"/>
    <w:rsid w:val="003E7996"/>
    <w:rsid w:val="003E79A9"/>
    <w:rsid w:val="003E7BAA"/>
    <w:rsid w:val="003E7CDB"/>
    <w:rsid w:val="003F04E1"/>
    <w:rsid w:val="003F0A8A"/>
    <w:rsid w:val="003F0B51"/>
    <w:rsid w:val="003F0CEB"/>
    <w:rsid w:val="003F0F1B"/>
    <w:rsid w:val="003F1176"/>
    <w:rsid w:val="003F1189"/>
    <w:rsid w:val="003F1397"/>
    <w:rsid w:val="003F184F"/>
    <w:rsid w:val="003F1D68"/>
    <w:rsid w:val="003F207C"/>
    <w:rsid w:val="003F22CA"/>
    <w:rsid w:val="003F2828"/>
    <w:rsid w:val="003F2C1B"/>
    <w:rsid w:val="003F2E26"/>
    <w:rsid w:val="003F2F7F"/>
    <w:rsid w:val="003F301E"/>
    <w:rsid w:val="003F344F"/>
    <w:rsid w:val="003F361C"/>
    <w:rsid w:val="003F3814"/>
    <w:rsid w:val="003F39F0"/>
    <w:rsid w:val="003F3CE5"/>
    <w:rsid w:val="003F4AA8"/>
    <w:rsid w:val="003F4C28"/>
    <w:rsid w:val="003F4F78"/>
    <w:rsid w:val="003F5259"/>
    <w:rsid w:val="003F529B"/>
    <w:rsid w:val="003F6114"/>
    <w:rsid w:val="003F619B"/>
    <w:rsid w:val="003F625A"/>
    <w:rsid w:val="003F6710"/>
    <w:rsid w:val="003F69FE"/>
    <w:rsid w:val="003F6BC7"/>
    <w:rsid w:val="003F6F85"/>
    <w:rsid w:val="003F711B"/>
    <w:rsid w:val="00400165"/>
    <w:rsid w:val="00400535"/>
    <w:rsid w:val="00400987"/>
    <w:rsid w:val="00400DED"/>
    <w:rsid w:val="00400F62"/>
    <w:rsid w:val="0040146A"/>
    <w:rsid w:val="00401A4A"/>
    <w:rsid w:val="00401F43"/>
    <w:rsid w:val="00402062"/>
    <w:rsid w:val="0040247D"/>
    <w:rsid w:val="004024CE"/>
    <w:rsid w:val="00402958"/>
    <w:rsid w:val="00402FC6"/>
    <w:rsid w:val="00403542"/>
    <w:rsid w:val="0040465F"/>
    <w:rsid w:val="00404F31"/>
    <w:rsid w:val="004052FB"/>
    <w:rsid w:val="004053D8"/>
    <w:rsid w:val="00405F6F"/>
    <w:rsid w:val="00405FE7"/>
    <w:rsid w:val="004065DF"/>
    <w:rsid w:val="00406718"/>
    <w:rsid w:val="00406D9F"/>
    <w:rsid w:val="00407D10"/>
    <w:rsid w:val="00407D4A"/>
    <w:rsid w:val="0041167B"/>
    <w:rsid w:val="00411832"/>
    <w:rsid w:val="00412135"/>
    <w:rsid w:val="004123D5"/>
    <w:rsid w:val="00412A5E"/>
    <w:rsid w:val="0041313E"/>
    <w:rsid w:val="0041314C"/>
    <w:rsid w:val="0041369A"/>
    <w:rsid w:val="00413ECA"/>
    <w:rsid w:val="00414499"/>
    <w:rsid w:val="00414A9E"/>
    <w:rsid w:val="004154EA"/>
    <w:rsid w:val="004159DD"/>
    <w:rsid w:val="00415B48"/>
    <w:rsid w:val="00415FFB"/>
    <w:rsid w:val="0041683E"/>
    <w:rsid w:val="00416881"/>
    <w:rsid w:val="00416DB4"/>
    <w:rsid w:val="004171FB"/>
    <w:rsid w:val="00417561"/>
    <w:rsid w:val="00417728"/>
    <w:rsid w:val="00420032"/>
    <w:rsid w:val="00420C18"/>
    <w:rsid w:val="00420F9D"/>
    <w:rsid w:val="00421293"/>
    <w:rsid w:val="00421E5D"/>
    <w:rsid w:val="004220FB"/>
    <w:rsid w:val="004225AC"/>
    <w:rsid w:val="004236F8"/>
    <w:rsid w:val="00423C6A"/>
    <w:rsid w:val="00423D53"/>
    <w:rsid w:val="00423EFB"/>
    <w:rsid w:val="0042423F"/>
    <w:rsid w:val="0042438F"/>
    <w:rsid w:val="004245BE"/>
    <w:rsid w:val="0042463F"/>
    <w:rsid w:val="00425265"/>
    <w:rsid w:val="004257AA"/>
    <w:rsid w:val="00425A5A"/>
    <w:rsid w:val="00425B9D"/>
    <w:rsid w:val="00426694"/>
    <w:rsid w:val="00426BD7"/>
    <w:rsid w:val="00426F33"/>
    <w:rsid w:val="0042717D"/>
    <w:rsid w:val="00427567"/>
    <w:rsid w:val="0042799F"/>
    <w:rsid w:val="00427B15"/>
    <w:rsid w:val="00427C2E"/>
    <w:rsid w:val="00427DD6"/>
    <w:rsid w:val="00427EAA"/>
    <w:rsid w:val="00430501"/>
    <w:rsid w:val="004307F2"/>
    <w:rsid w:val="00430BAB"/>
    <w:rsid w:val="00431155"/>
    <w:rsid w:val="004313BA"/>
    <w:rsid w:val="00431457"/>
    <w:rsid w:val="00431AB9"/>
    <w:rsid w:val="00431AD8"/>
    <w:rsid w:val="00431BA3"/>
    <w:rsid w:val="0043242D"/>
    <w:rsid w:val="00433FCD"/>
    <w:rsid w:val="004341CA"/>
    <w:rsid w:val="00435079"/>
    <w:rsid w:val="00435156"/>
    <w:rsid w:val="004354A7"/>
    <w:rsid w:val="00435F73"/>
    <w:rsid w:val="004360D5"/>
    <w:rsid w:val="0043698E"/>
    <w:rsid w:val="00437100"/>
    <w:rsid w:val="004371F6"/>
    <w:rsid w:val="00437815"/>
    <w:rsid w:val="004379DB"/>
    <w:rsid w:val="00437F6E"/>
    <w:rsid w:val="00440589"/>
    <w:rsid w:val="004408F7"/>
    <w:rsid w:val="00440A73"/>
    <w:rsid w:val="004413EE"/>
    <w:rsid w:val="00441977"/>
    <w:rsid w:val="004437FD"/>
    <w:rsid w:val="00444324"/>
    <w:rsid w:val="004447EB"/>
    <w:rsid w:val="004448C0"/>
    <w:rsid w:val="00444C3A"/>
    <w:rsid w:val="004455DD"/>
    <w:rsid w:val="004464E3"/>
    <w:rsid w:val="004470B2"/>
    <w:rsid w:val="004470DB"/>
    <w:rsid w:val="00447316"/>
    <w:rsid w:val="0044785E"/>
    <w:rsid w:val="004478AC"/>
    <w:rsid w:val="00447FB4"/>
    <w:rsid w:val="004509BF"/>
    <w:rsid w:val="0045126D"/>
    <w:rsid w:val="00451290"/>
    <w:rsid w:val="004512BF"/>
    <w:rsid w:val="00451AEB"/>
    <w:rsid w:val="00451BB8"/>
    <w:rsid w:val="0045225A"/>
    <w:rsid w:val="00452544"/>
    <w:rsid w:val="00452779"/>
    <w:rsid w:val="0045306E"/>
    <w:rsid w:val="00453A07"/>
    <w:rsid w:val="00453B90"/>
    <w:rsid w:val="00453C5F"/>
    <w:rsid w:val="0045413C"/>
    <w:rsid w:val="00454B61"/>
    <w:rsid w:val="00454D33"/>
    <w:rsid w:val="00454D92"/>
    <w:rsid w:val="00455083"/>
    <w:rsid w:val="00455120"/>
    <w:rsid w:val="0045586F"/>
    <w:rsid w:val="00455B75"/>
    <w:rsid w:val="00455D6C"/>
    <w:rsid w:val="00456038"/>
    <w:rsid w:val="00456280"/>
    <w:rsid w:val="0045666A"/>
    <w:rsid w:val="00457001"/>
    <w:rsid w:val="004572BB"/>
    <w:rsid w:val="004574C6"/>
    <w:rsid w:val="0045771E"/>
    <w:rsid w:val="00457781"/>
    <w:rsid w:val="004577A7"/>
    <w:rsid w:val="00457D71"/>
    <w:rsid w:val="00457DB3"/>
    <w:rsid w:val="00457E2C"/>
    <w:rsid w:val="004608E4"/>
    <w:rsid w:val="00461426"/>
    <w:rsid w:val="00461AFF"/>
    <w:rsid w:val="00461FD4"/>
    <w:rsid w:val="00462622"/>
    <w:rsid w:val="004627D8"/>
    <w:rsid w:val="00462935"/>
    <w:rsid w:val="004636B0"/>
    <w:rsid w:val="00463759"/>
    <w:rsid w:val="00463823"/>
    <w:rsid w:val="0046398C"/>
    <w:rsid w:val="004647A3"/>
    <w:rsid w:val="00465425"/>
    <w:rsid w:val="0046548D"/>
    <w:rsid w:val="0046572B"/>
    <w:rsid w:val="00465DBC"/>
    <w:rsid w:val="004662D3"/>
    <w:rsid w:val="00466365"/>
    <w:rsid w:val="0046646E"/>
    <w:rsid w:val="0046706D"/>
    <w:rsid w:val="004671C2"/>
    <w:rsid w:val="00467320"/>
    <w:rsid w:val="004673E5"/>
    <w:rsid w:val="00467651"/>
    <w:rsid w:val="00467FEB"/>
    <w:rsid w:val="0047089F"/>
    <w:rsid w:val="00470BD0"/>
    <w:rsid w:val="00470CD4"/>
    <w:rsid w:val="00470DCD"/>
    <w:rsid w:val="00470E50"/>
    <w:rsid w:val="004714B4"/>
    <w:rsid w:val="004714C8"/>
    <w:rsid w:val="004717B6"/>
    <w:rsid w:val="004720E7"/>
    <w:rsid w:val="004729B8"/>
    <w:rsid w:val="00473C84"/>
    <w:rsid w:val="00473D4F"/>
    <w:rsid w:val="00474013"/>
    <w:rsid w:val="0047420D"/>
    <w:rsid w:val="00474593"/>
    <w:rsid w:val="00474625"/>
    <w:rsid w:val="00474B76"/>
    <w:rsid w:val="00475D58"/>
    <w:rsid w:val="004760DA"/>
    <w:rsid w:val="0047621F"/>
    <w:rsid w:val="00476928"/>
    <w:rsid w:val="00476B72"/>
    <w:rsid w:val="00476C7E"/>
    <w:rsid w:val="00477057"/>
    <w:rsid w:val="004770DE"/>
    <w:rsid w:val="00480214"/>
    <w:rsid w:val="004802F4"/>
    <w:rsid w:val="004804B7"/>
    <w:rsid w:val="00480AA9"/>
    <w:rsid w:val="00480F7F"/>
    <w:rsid w:val="0048147B"/>
    <w:rsid w:val="004814D6"/>
    <w:rsid w:val="004815F6"/>
    <w:rsid w:val="00481940"/>
    <w:rsid w:val="00482078"/>
    <w:rsid w:val="0048252F"/>
    <w:rsid w:val="004827E0"/>
    <w:rsid w:val="00482B02"/>
    <w:rsid w:val="00482C57"/>
    <w:rsid w:val="00483626"/>
    <w:rsid w:val="004836EB"/>
    <w:rsid w:val="00483D00"/>
    <w:rsid w:val="004840A4"/>
    <w:rsid w:val="004848C0"/>
    <w:rsid w:val="0048498E"/>
    <w:rsid w:val="00484C18"/>
    <w:rsid w:val="00484C90"/>
    <w:rsid w:val="00486542"/>
    <w:rsid w:val="004867AB"/>
    <w:rsid w:val="004867B5"/>
    <w:rsid w:val="0048722F"/>
    <w:rsid w:val="004878E6"/>
    <w:rsid w:val="00487B8F"/>
    <w:rsid w:val="00490096"/>
    <w:rsid w:val="0049090C"/>
    <w:rsid w:val="00490E36"/>
    <w:rsid w:val="004910B3"/>
    <w:rsid w:val="004916CF"/>
    <w:rsid w:val="00491C84"/>
    <w:rsid w:val="00491D4D"/>
    <w:rsid w:val="0049219C"/>
    <w:rsid w:val="0049243B"/>
    <w:rsid w:val="004924C4"/>
    <w:rsid w:val="00492596"/>
    <w:rsid w:val="0049260A"/>
    <w:rsid w:val="00492A83"/>
    <w:rsid w:val="00492D32"/>
    <w:rsid w:val="0049349A"/>
    <w:rsid w:val="00493AD7"/>
    <w:rsid w:val="00493BBD"/>
    <w:rsid w:val="00494B94"/>
    <w:rsid w:val="00494BD2"/>
    <w:rsid w:val="00494ED7"/>
    <w:rsid w:val="00495760"/>
    <w:rsid w:val="00496866"/>
    <w:rsid w:val="00496CFD"/>
    <w:rsid w:val="00496DDB"/>
    <w:rsid w:val="0049737F"/>
    <w:rsid w:val="00497547"/>
    <w:rsid w:val="004975D8"/>
    <w:rsid w:val="0049783D"/>
    <w:rsid w:val="00497945"/>
    <w:rsid w:val="004A004A"/>
    <w:rsid w:val="004A03C1"/>
    <w:rsid w:val="004A0429"/>
    <w:rsid w:val="004A0599"/>
    <w:rsid w:val="004A0B6D"/>
    <w:rsid w:val="004A11D9"/>
    <w:rsid w:val="004A15A7"/>
    <w:rsid w:val="004A1B8F"/>
    <w:rsid w:val="004A241A"/>
    <w:rsid w:val="004A2446"/>
    <w:rsid w:val="004A31CF"/>
    <w:rsid w:val="004A3B30"/>
    <w:rsid w:val="004A3B4C"/>
    <w:rsid w:val="004A3BAB"/>
    <w:rsid w:val="004A4D2F"/>
    <w:rsid w:val="004A5196"/>
    <w:rsid w:val="004A597F"/>
    <w:rsid w:val="004A6703"/>
    <w:rsid w:val="004A683F"/>
    <w:rsid w:val="004A6C07"/>
    <w:rsid w:val="004A74E2"/>
    <w:rsid w:val="004A76E7"/>
    <w:rsid w:val="004A78C7"/>
    <w:rsid w:val="004A7A9E"/>
    <w:rsid w:val="004B0086"/>
    <w:rsid w:val="004B0A84"/>
    <w:rsid w:val="004B1364"/>
    <w:rsid w:val="004B14EA"/>
    <w:rsid w:val="004B1805"/>
    <w:rsid w:val="004B186D"/>
    <w:rsid w:val="004B1D37"/>
    <w:rsid w:val="004B23F1"/>
    <w:rsid w:val="004B2FD4"/>
    <w:rsid w:val="004B360B"/>
    <w:rsid w:val="004B3D70"/>
    <w:rsid w:val="004B416D"/>
    <w:rsid w:val="004B439D"/>
    <w:rsid w:val="004B489C"/>
    <w:rsid w:val="004B4A19"/>
    <w:rsid w:val="004B4DD6"/>
    <w:rsid w:val="004B50D5"/>
    <w:rsid w:val="004B5451"/>
    <w:rsid w:val="004B6447"/>
    <w:rsid w:val="004B6B26"/>
    <w:rsid w:val="004B6BD8"/>
    <w:rsid w:val="004B7F3D"/>
    <w:rsid w:val="004C0399"/>
    <w:rsid w:val="004C068C"/>
    <w:rsid w:val="004C0C34"/>
    <w:rsid w:val="004C1BB8"/>
    <w:rsid w:val="004C1FE4"/>
    <w:rsid w:val="004C209A"/>
    <w:rsid w:val="004C252F"/>
    <w:rsid w:val="004C341C"/>
    <w:rsid w:val="004C36C8"/>
    <w:rsid w:val="004C44D7"/>
    <w:rsid w:val="004C45DE"/>
    <w:rsid w:val="004C4770"/>
    <w:rsid w:val="004C4958"/>
    <w:rsid w:val="004C5309"/>
    <w:rsid w:val="004C5381"/>
    <w:rsid w:val="004C55EA"/>
    <w:rsid w:val="004C5A04"/>
    <w:rsid w:val="004C60CF"/>
    <w:rsid w:val="004C6183"/>
    <w:rsid w:val="004C6DCF"/>
    <w:rsid w:val="004C741B"/>
    <w:rsid w:val="004C74D7"/>
    <w:rsid w:val="004C758B"/>
    <w:rsid w:val="004C7684"/>
    <w:rsid w:val="004C7B34"/>
    <w:rsid w:val="004C7F23"/>
    <w:rsid w:val="004D059F"/>
    <w:rsid w:val="004D0FBE"/>
    <w:rsid w:val="004D11D0"/>
    <w:rsid w:val="004D14FA"/>
    <w:rsid w:val="004D24E5"/>
    <w:rsid w:val="004D2645"/>
    <w:rsid w:val="004D2844"/>
    <w:rsid w:val="004D2F8E"/>
    <w:rsid w:val="004D345C"/>
    <w:rsid w:val="004D367A"/>
    <w:rsid w:val="004D3BF0"/>
    <w:rsid w:val="004D44E9"/>
    <w:rsid w:val="004D4E06"/>
    <w:rsid w:val="004D5046"/>
    <w:rsid w:val="004D5194"/>
    <w:rsid w:val="004D525D"/>
    <w:rsid w:val="004D5264"/>
    <w:rsid w:val="004D55AD"/>
    <w:rsid w:val="004D57F2"/>
    <w:rsid w:val="004D5A02"/>
    <w:rsid w:val="004D5D35"/>
    <w:rsid w:val="004D5F17"/>
    <w:rsid w:val="004D5FB1"/>
    <w:rsid w:val="004D62D9"/>
    <w:rsid w:val="004D667C"/>
    <w:rsid w:val="004D66B6"/>
    <w:rsid w:val="004D66C1"/>
    <w:rsid w:val="004D7526"/>
    <w:rsid w:val="004E0ED4"/>
    <w:rsid w:val="004E10A3"/>
    <w:rsid w:val="004E1144"/>
    <w:rsid w:val="004E1E59"/>
    <w:rsid w:val="004E212B"/>
    <w:rsid w:val="004E2570"/>
    <w:rsid w:val="004E27E2"/>
    <w:rsid w:val="004E28CF"/>
    <w:rsid w:val="004E3D1D"/>
    <w:rsid w:val="004E40B5"/>
    <w:rsid w:val="004E44B0"/>
    <w:rsid w:val="004E4672"/>
    <w:rsid w:val="004E4A0D"/>
    <w:rsid w:val="004E4E49"/>
    <w:rsid w:val="004E5FAC"/>
    <w:rsid w:val="004E6071"/>
    <w:rsid w:val="004E650E"/>
    <w:rsid w:val="004E6ED4"/>
    <w:rsid w:val="004E765B"/>
    <w:rsid w:val="004E77D9"/>
    <w:rsid w:val="004E77F9"/>
    <w:rsid w:val="004E7DA1"/>
    <w:rsid w:val="004F1011"/>
    <w:rsid w:val="004F1210"/>
    <w:rsid w:val="004F1419"/>
    <w:rsid w:val="004F1566"/>
    <w:rsid w:val="004F2093"/>
    <w:rsid w:val="004F2B5D"/>
    <w:rsid w:val="004F2ECE"/>
    <w:rsid w:val="004F308B"/>
    <w:rsid w:val="004F3254"/>
    <w:rsid w:val="004F382B"/>
    <w:rsid w:val="004F4799"/>
    <w:rsid w:val="004F4EF9"/>
    <w:rsid w:val="004F5ECE"/>
    <w:rsid w:val="004F61FF"/>
    <w:rsid w:val="004F6328"/>
    <w:rsid w:val="004F6B69"/>
    <w:rsid w:val="004F6F90"/>
    <w:rsid w:val="004F715B"/>
    <w:rsid w:val="004F7C19"/>
    <w:rsid w:val="004F7DDA"/>
    <w:rsid w:val="0050017F"/>
    <w:rsid w:val="005001D7"/>
    <w:rsid w:val="00500AAF"/>
    <w:rsid w:val="005013BE"/>
    <w:rsid w:val="005014F5"/>
    <w:rsid w:val="00501CAA"/>
    <w:rsid w:val="00502280"/>
    <w:rsid w:val="00502EDF"/>
    <w:rsid w:val="005030FB"/>
    <w:rsid w:val="00503275"/>
    <w:rsid w:val="0050349D"/>
    <w:rsid w:val="005035AF"/>
    <w:rsid w:val="005035E6"/>
    <w:rsid w:val="0050381F"/>
    <w:rsid w:val="00503C3F"/>
    <w:rsid w:val="00503FF2"/>
    <w:rsid w:val="00504361"/>
    <w:rsid w:val="005048D5"/>
    <w:rsid w:val="005052B4"/>
    <w:rsid w:val="00505415"/>
    <w:rsid w:val="00505525"/>
    <w:rsid w:val="00505D6E"/>
    <w:rsid w:val="005068A9"/>
    <w:rsid w:val="00506FD6"/>
    <w:rsid w:val="005072C3"/>
    <w:rsid w:val="0050741F"/>
    <w:rsid w:val="005074D6"/>
    <w:rsid w:val="005076C3"/>
    <w:rsid w:val="00507E9E"/>
    <w:rsid w:val="00507ED1"/>
    <w:rsid w:val="005108AD"/>
    <w:rsid w:val="00510D54"/>
    <w:rsid w:val="00511096"/>
    <w:rsid w:val="005110A1"/>
    <w:rsid w:val="00511998"/>
    <w:rsid w:val="00511BB3"/>
    <w:rsid w:val="00512508"/>
    <w:rsid w:val="00512B7D"/>
    <w:rsid w:val="00512B9B"/>
    <w:rsid w:val="00512EF0"/>
    <w:rsid w:val="0051373E"/>
    <w:rsid w:val="00513A7D"/>
    <w:rsid w:val="0051474A"/>
    <w:rsid w:val="0051496E"/>
    <w:rsid w:val="005155C5"/>
    <w:rsid w:val="00515BBE"/>
    <w:rsid w:val="00515C26"/>
    <w:rsid w:val="00515D5E"/>
    <w:rsid w:val="00515E29"/>
    <w:rsid w:val="00516310"/>
    <w:rsid w:val="005163BC"/>
    <w:rsid w:val="00516854"/>
    <w:rsid w:val="005169EC"/>
    <w:rsid w:val="00516A7F"/>
    <w:rsid w:val="00517202"/>
    <w:rsid w:val="005203E1"/>
    <w:rsid w:val="00520950"/>
    <w:rsid w:val="005224F3"/>
    <w:rsid w:val="00522D45"/>
    <w:rsid w:val="00522DED"/>
    <w:rsid w:val="005230D5"/>
    <w:rsid w:val="0052320D"/>
    <w:rsid w:val="00523879"/>
    <w:rsid w:val="00523D3B"/>
    <w:rsid w:val="00524092"/>
    <w:rsid w:val="00524167"/>
    <w:rsid w:val="005268B0"/>
    <w:rsid w:val="00526EA0"/>
    <w:rsid w:val="00527527"/>
    <w:rsid w:val="00527758"/>
    <w:rsid w:val="00527BE0"/>
    <w:rsid w:val="00530747"/>
    <w:rsid w:val="005309BC"/>
    <w:rsid w:val="00530AF0"/>
    <w:rsid w:val="005318DB"/>
    <w:rsid w:val="00531B24"/>
    <w:rsid w:val="00531E5C"/>
    <w:rsid w:val="0053234B"/>
    <w:rsid w:val="0053246D"/>
    <w:rsid w:val="00532C0B"/>
    <w:rsid w:val="005334F3"/>
    <w:rsid w:val="00533650"/>
    <w:rsid w:val="00533DC6"/>
    <w:rsid w:val="00533EBE"/>
    <w:rsid w:val="00533F87"/>
    <w:rsid w:val="0053423F"/>
    <w:rsid w:val="00534B41"/>
    <w:rsid w:val="00535069"/>
    <w:rsid w:val="00535C45"/>
    <w:rsid w:val="00536B4F"/>
    <w:rsid w:val="005372D1"/>
    <w:rsid w:val="0053792C"/>
    <w:rsid w:val="00537A77"/>
    <w:rsid w:val="005406C6"/>
    <w:rsid w:val="005408C9"/>
    <w:rsid w:val="00540BCE"/>
    <w:rsid w:val="00540CEA"/>
    <w:rsid w:val="00541BA4"/>
    <w:rsid w:val="00541C95"/>
    <w:rsid w:val="00542C46"/>
    <w:rsid w:val="00542FD2"/>
    <w:rsid w:val="00543115"/>
    <w:rsid w:val="00543B3E"/>
    <w:rsid w:val="00543DD0"/>
    <w:rsid w:val="00544593"/>
    <w:rsid w:val="00544C9E"/>
    <w:rsid w:val="00545693"/>
    <w:rsid w:val="00545D2C"/>
    <w:rsid w:val="00545F5B"/>
    <w:rsid w:val="00546CF5"/>
    <w:rsid w:val="005471D5"/>
    <w:rsid w:val="0055019B"/>
    <w:rsid w:val="0055022C"/>
    <w:rsid w:val="005502F6"/>
    <w:rsid w:val="0055040D"/>
    <w:rsid w:val="0055068B"/>
    <w:rsid w:val="00551868"/>
    <w:rsid w:val="00551892"/>
    <w:rsid w:val="00551DF7"/>
    <w:rsid w:val="005520C6"/>
    <w:rsid w:val="00552535"/>
    <w:rsid w:val="005527B9"/>
    <w:rsid w:val="005528B4"/>
    <w:rsid w:val="00552AA2"/>
    <w:rsid w:val="00552DD0"/>
    <w:rsid w:val="00552E98"/>
    <w:rsid w:val="005538B3"/>
    <w:rsid w:val="00553A58"/>
    <w:rsid w:val="00554201"/>
    <w:rsid w:val="00554C28"/>
    <w:rsid w:val="005553A6"/>
    <w:rsid w:val="00555797"/>
    <w:rsid w:val="005558AA"/>
    <w:rsid w:val="00555C63"/>
    <w:rsid w:val="005567C7"/>
    <w:rsid w:val="0055693B"/>
    <w:rsid w:val="00556D68"/>
    <w:rsid w:val="00557746"/>
    <w:rsid w:val="00557860"/>
    <w:rsid w:val="00557C5A"/>
    <w:rsid w:val="0056071A"/>
    <w:rsid w:val="0056092C"/>
    <w:rsid w:val="00560980"/>
    <w:rsid w:val="00560DEA"/>
    <w:rsid w:val="00560E43"/>
    <w:rsid w:val="00561584"/>
    <w:rsid w:val="0056214C"/>
    <w:rsid w:val="005623B0"/>
    <w:rsid w:val="0056330F"/>
    <w:rsid w:val="0056369D"/>
    <w:rsid w:val="00563A1D"/>
    <w:rsid w:val="00563CC9"/>
    <w:rsid w:val="00564048"/>
    <w:rsid w:val="00564094"/>
    <w:rsid w:val="00564D88"/>
    <w:rsid w:val="00564EDA"/>
    <w:rsid w:val="0056554D"/>
    <w:rsid w:val="00565746"/>
    <w:rsid w:val="00565A7E"/>
    <w:rsid w:val="00565CAF"/>
    <w:rsid w:val="00565D4D"/>
    <w:rsid w:val="005660A9"/>
    <w:rsid w:val="00566F44"/>
    <w:rsid w:val="005671B2"/>
    <w:rsid w:val="00567285"/>
    <w:rsid w:val="00567521"/>
    <w:rsid w:val="005675B8"/>
    <w:rsid w:val="005678FA"/>
    <w:rsid w:val="00567962"/>
    <w:rsid w:val="00567E1E"/>
    <w:rsid w:val="00570325"/>
    <w:rsid w:val="00570A77"/>
    <w:rsid w:val="00570E04"/>
    <w:rsid w:val="00570E8C"/>
    <w:rsid w:val="005713A1"/>
    <w:rsid w:val="00571483"/>
    <w:rsid w:val="005714C7"/>
    <w:rsid w:val="00571A0A"/>
    <w:rsid w:val="00571C2C"/>
    <w:rsid w:val="005729BF"/>
    <w:rsid w:val="005731FD"/>
    <w:rsid w:val="005735C9"/>
    <w:rsid w:val="0057365B"/>
    <w:rsid w:val="0057410A"/>
    <w:rsid w:val="0057489F"/>
    <w:rsid w:val="005749EE"/>
    <w:rsid w:val="00574C11"/>
    <w:rsid w:val="00574D75"/>
    <w:rsid w:val="00574E24"/>
    <w:rsid w:val="00575152"/>
    <w:rsid w:val="00575226"/>
    <w:rsid w:val="005754F3"/>
    <w:rsid w:val="00575511"/>
    <w:rsid w:val="0057570E"/>
    <w:rsid w:val="00575E08"/>
    <w:rsid w:val="005766F9"/>
    <w:rsid w:val="00576B4C"/>
    <w:rsid w:val="00576D54"/>
    <w:rsid w:val="00577B96"/>
    <w:rsid w:val="00577CCA"/>
    <w:rsid w:val="00580100"/>
    <w:rsid w:val="0058016C"/>
    <w:rsid w:val="00580D83"/>
    <w:rsid w:val="00580EBD"/>
    <w:rsid w:val="00580F7A"/>
    <w:rsid w:val="0058177D"/>
    <w:rsid w:val="00581885"/>
    <w:rsid w:val="00581FA9"/>
    <w:rsid w:val="00582AAE"/>
    <w:rsid w:val="00582DE8"/>
    <w:rsid w:val="00582E4F"/>
    <w:rsid w:val="0058355B"/>
    <w:rsid w:val="005838FA"/>
    <w:rsid w:val="00583DEC"/>
    <w:rsid w:val="0058501B"/>
    <w:rsid w:val="00585110"/>
    <w:rsid w:val="005852BB"/>
    <w:rsid w:val="0058532D"/>
    <w:rsid w:val="005855BA"/>
    <w:rsid w:val="00585689"/>
    <w:rsid w:val="005859E3"/>
    <w:rsid w:val="00585EAE"/>
    <w:rsid w:val="005861CA"/>
    <w:rsid w:val="005862A1"/>
    <w:rsid w:val="00586481"/>
    <w:rsid w:val="00586AD6"/>
    <w:rsid w:val="00586DF0"/>
    <w:rsid w:val="0058740E"/>
    <w:rsid w:val="0058760D"/>
    <w:rsid w:val="00587AE9"/>
    <w:rsid w:val="005900D8"/>
    <w:rsid w:val="0059035D"/>
    <w:rsid w:val="00590D06"/>
    <w:rsid w:val="00590FA8"/>
    <w:rsid w:val="005912E5"/>
    <w:rsid w:val="005914B7"/>
    <w:rsid w:val="00591624"/>
    <w:rsid w:val="005920C2"/>
    <w:rsid w:val="00592225"/>
    <w:rsid w:val="005922A7"/>
    <w:rsid w:val="005925CB"/>
    <w:rsid w:val="005929FC"/>
    <w:rsid w:val="00593ECD"/>
    <w:rsid w:val="0059424C"/>
    <w:rsid w:val="00594512"/>
    <w:rsid w:val="005947CF"/>
    <w:rsid w:val="00594970"/>
    <w:rsid w:val="0059509E"/>
    <w:rsid w:val="00595B2A"/>
    <w:rsid w:val="00595EB7"/>
    <w:rsid w:val="00596344"/>
    <w:rsid w:val="00596620"/>
    <w:rsid w:val="00596C22"/>
    <w:rsid w:val="00596DAE"/>
    <w:rsid w:val="00596FCE"/>
    <w:rsid w:val="0059765F"/>
    <w:rsid w:val="005A069C"/>
    <w:rsid w:val="005A07AF"/>
    <w:rsid w:val="005A0A27"/>
    <w:rsid w:val="005A0C08"/>
    <w:rsid w:val="005A0EDA"/>
    <w:rsid w:val="005A130F"/>
    <w:rsid w:val="005A1393"/>
    <w:rsid w:val="005A13E2"/>
    <w:rsid w:val="005A20E5"/>
    <w:rsid w:val="005A2159"/>
    <w:rsid w:val="005A269C"/>
    <w:rsid w:val="005A26AA"/>
    <w:rsid w:val="005A271C"/>
    <w:rsid w:val="005A422A"/>
    <w:rsid w:val="005A45ED"/>
    <w:rsid w:val="005A4949"/>
    <w:rsid w:val="005A4BB2"/>
    <w:rsid w:val="005A5221"/>
    <w:rsid w:val="005A524C"/>
    <w:rsid w:val="005A54E7"/>
    <w:rsid w:val="005A5549"/>
    <w:rsid w:val="005A5598"/>
    <w:rsid w:val="005A5BF8"/>
    <w:rsid w:val="005A5D57"/>
    <w:rsid w:val="005A62CD"/>
    <w:rsid w:val="005A6706"/>
    <w:rsid w:val="005A6A68"/>
    <w:rsid w:val="005A6D57"/>
    <w:rsid w:val="005A7134"/>
    <w:rsid w:val="005A7371"/>
    <w:rsid w:val="005A766C"/>
    <w:rsid w:val="005A7726"/>
    <w:rsid w:val="005A7A38"/>
    <w:rsid w:val="005A7C27"/>
    <w:rsid w:val="005A7CA9"/>
    <w:rsid w:val="005B004F"/>
    <w:rsid w:val="005B036F"/>
    <w:rsid w:val="005B1602"/>
    <w:rsid w:val="005B1728"/>
    <w:rsid w:val="005B1C18"/>
    <w:rsid w:val="005B1E03"/>
    <w:rsid w:val="005B2358"/>
    <w:rsid w:val="005B25AC"/>
    <w:rsid w:val="005B2AD9"/>
    <w:rsid w:val="005B2D2F"/>
    <w:rsid w:val="005B2F21"/>
    <w:rsid w:val="005B3260"/>
    <w:rsid w:val="005B33E8"/>
    <w:rsid w:val="005B3E39"/>
    <w:rsid w:val="005B3FA0"/>
    <w:rsid w:val="005B47DF"/>
    <w:rsid w:val="005B4FE9"/>
    <w:rsid w:val="005B50CB"/>
    <w:rsid w:val="005B5C14"/>
    <w:rsid w:val="005B687B"/>
    <w:rsid w:val="005B6BD8"/>
    <w:rsid w:val="005B7845"/>
    <w:rsid w:val="005B7AC8"/>
    <w:rsid w:val="005B7D07"/>
    <w:rsid w:val="005C040E"/>
    <w:rsid w:val="005C089E"/>
    <w:rsid w:val="005C09A4"/>
    <w:rsid w:val="005C0C08"/>
    <w:rsid w:val="005C0E88"/>
    <w:rsid w:val="005C122B"/>
    <w:rsid w:val="005C18BD"/>
    <w:rsid w:val="005C20F1"/>
    <w:rsid w:val="005C22F8"/>
    <w:rsid w:val="005C2318"/>
    <w:rsid w:val="005C2A5F"/>
    <w:rsid w:val="005C2DF7"/>
    <w:rsid w:val="005C2EA4"/>
    <w:rsid w:val="005C2EE7"/>
    <w:rsid w:val="005C3055"/>
    <w:rsid w:val="005C3DC0"/>
    <w:rsid w:val="005C40F3"/>
    <w:rsid w:val="005C4758"/>
    <w:rsid w:val="005C47AF"/>
    <w:rsid w:val="005C50AF"/>
    <w:rsid w:val="005C5289"/>
    <w:rsid w:val="005C5C9F"/>
    <w:rsid w:val="005C6909"/>
    <w:rsid w:val="005C6FF5"/>
    <w:rsid w:val="005C70BF"/>
    <w:rsid w:val="005D02D7"/>
    <w:rsid w:val="005D0CA5"/>
    <w:rsid w:val="005D0E9C"/>
    <w:rsid w:val="005D1074"/>
    <w:rsid w:val="005D1529"/>
    <w:rsid w:val="005D17F4"/>
    <w:rsid w:val="005D185F"/>
    <w:rsid w:val="005D1CB3"/>
    <w:rsid w:val="005D1E24"/>
    <w:rsid w:val="005D239C"/>
    <w:rsid w:val="005D2881"/>
    <w:rsid w:val="005D2B20"/>
    <w:rsid w:val="005D2DE1"/>
    <w:rsid w:val="005D2E6D"/>
    <w:rsid w:val="005D349C"/>
    <w:rsid w:val="005D39DF"/>
    <w:rsid w:val="005D3B6B"/>
    <w:rsid w:val="005D474E"/>
    <w:rsid w:val="005D4BAC"/>
    <w:rsid w:val="005D4EBF"/>
    <w:rsid w:val="005D5380"/>
    <w:rsid w:val="005D55F7"/>
    <w:rsid w:val="005D5A6F"/>
    <w:rsid w:val="005D5AED"/>
    <w:rsid w:val="005D5C34"/>
    <w:rsid w:val="005D5E55"/>
    <w:rsid w:val="005D604E"/>
    <w:rsid w:val="005D67CA"/>
    <w:rsid w:val="005D6C43"/>
    <w:rsid w:val="005D6EF4"/>
    <w:rsid w:val="005D73A0"/>
    <w:rsid w:val="005D76C0"/>
    <w:rsid w:val="005D7806"/>
    <w:rsid w:val="005D79F9"/>
    <w:rsid w:val="005E02DB"/>
    <w:rsid w:val="005E04CD"/>
    <w:rsid w:val="005E05D5"/>
    <w:rsid w:val="005E0648"/>
    <w:rsid w:val="005E070A"/>
    <w:rsid w:val="005E1037"/>
    <w:rsid w:val="005E1549"/>
    <w:rsid w:val="005E15AC"/>
    <w:rsid w:val="005E1707"/>
    <w:rsid w:val="005E1830"/>
    <w:rsid w:val="005E1E1D"/>
    <w:rsid w:val="005E20B8"/>
    <w:rsid w:val="005E29BD"/>
    <w:rsid w:val="005E2DAA"/>
    <w:rsid w:val="005E34F5"/>
    <w:rsid w:val="005E4984"/>
    <w:rsid w:val="005E4A34"/>
    <w:rsid w:val="005E4B74"/>
    <w:rsid w:val="005E4DCD"/>
    <w:rsid w:val="005E50EA"/>
    <w:rsid w:val="005E5347"/>
    <w:rsid w:val="005E5444"/>
    <w:rsid w:val="005E5472"/>
    <w:rsid w:val="005E6236"/>
    <w:rsid w:val="005E6C8C"/>
    <w:rsid w:val="005E6ED3"/>
    <w:rsid w:val="005E70BF"/>
    <w:rsid w:val="005E7D2B"/>
    <w:rsid w:val="005F03F1"/>
    <w:rsid w:val="005F0511"/>
    <w:rsid w:val="005F151B"/>
    <w:rsid w:val="005F19EB"/>
    <w:rsid w:val="005F1B85"/>
    <w:rsid w:val="005F1C55"/>
    <w:rsid w:val="005F1E2B"/>
    <w:rsid w:val="005F216D"/>
    <w:rsid w:val="005F2265"/>
    <w:rsid w:val="005F291C"/>
    <w:rsid w:val="005F2F40"/>
    <w:rsid w:val="005F3BEE"/>
    <w:rsid w:val="005F3CD9"/>
    <w:rsid w:val="005F3EB3"/>
    <w:rsid w:val="005F409E"/>
    <w:rsid w:val="005F43CF"/>
    <w:rsid w:val="005F43D6"/>
    <w:rsid w:val="005F45CA"/>
    <w:rsid w:val="005F4661"/>
    <w:rsid w:val="005F48B8"/>
    <w:rsid w:val="005F4A60"/>
    <w:rsid w:val="005F4B36"/>
    <w:rsid w:val="005F5A0C"/>
    <w:rsid w:val="005F6134"/>
    <w:rsid w:val="005F63A7"/>
    <w:rsid w:val="005F698D"/>
    <w:rsid w:val="005F6A6F"/>
    <w:rsid w:val="005F6EFF"/>
    <w:rsid w:val="005F70E6"/>
    <w:rsid w:val="005F728A"/>
    <w:rsid w:val="005F77CF"/>
    <w:rsid w:val="005F788E"/>
    <w:rsid w:val="006000D5"/>
    <w:rsid w:val="006006A1"/>
    <w:rsid w:val="0060101D"/>
    <w:rsid w:val="00601484"/>
    <w:rsid w:val="0060150E"/>
    <w:rsid w:val="006026C7"/>
    <w:rsid w:val="00602D85"/>
    <w:rsid w:val="00602F9C"/>
    <w:rsid w:val="00603A24"/>
    <w:rsid w:val="00603E89"/>
    <w:rsid w:val="00604314"/>
    <w:rsid w:val="00604E0B"/>
    <w:rsid w:val="00604E2A"/>
    <w:rsid w:val="00605303"/>
    <w:rsid w:val="00605351"/>
    <w:rsid w:val="00605A39"/>
    <w:rsid w:val="00605A4F"/>
    <w:rsid w:val="00605CD6"/>
    <w:rsid w:val="0060685C"/>
    <w:rsid w:val="006069B0"/>
    <w:rsid w:val="00606A8C"/>
    <w:rsid w:val="006076C6"/>
    <w:rsid w:val="00607CC4"/>
    <w:rsid w:val="00610037"/>
    <w:rsid w:val="0061049E"/>
    <w:rsid w:val="0061093A"/>
    <w:rsid w:val="006109D0"/>
    <w:rsid w:val="00611849"/>
    <w:rsid w:val="006121D6"/>
    <w:rsid w:val="00612831"/>
    <w:rsid w:val="0061319E"/>
    <w:rsid w:val="00613E06"/>
    <w:rsid w:val="0061402B"/>
    <w:rsid w:val="0061469B"/>
    <w:rsid w:val="00614A52"/>
    <w:rsid w:val="00614A81"/>
    <w:rsid w:val="00614F78"/>
    <w:rsid w:val="00614FAD"/>
    <w:rsid w:val="00615003"/>
    <w:rsid w:val="00615863"/>
    <w:rsid w:val="0061612F"/>
    <w:rsid w:val="006163D8"/>
    <w:rsid w:val="00616FB7"/>
    <w:rsid w:val="00617573"/>
    <w:rsid w:val="006202EB"/>
    <w:rsid w:val="0062064B"/>
    <w:rsid w:val="00620E5D"/>
    <w:rsid w:val="0062188B"/>
    <w:rsid w:val="00622353"/>
    <w:rsid w:val="00622858"/>
    <w:rsid w:val="00622EB2"/>
    <w:rsid w:val="00622ED7"/>
    <w:rsid w:val="006249F7"/>
    <w:rsid w:val="00625198"/>
    <w:rsid w:val="006252F2"/>
    <w:rsid w:val="00625528"/>
    <w:rsid w:val="00625956"/>
    <w:rsid w:val="00625F9D"/>
    <w:rsid w:val="0062649A"/>
    <w:rsid w:val="006268D3"/>
    <w:rsid w:val="00626B00"/>
    <w:rsid w:val="00626E68"/>
    <w:rsid w:val="00626EDE"/>
    <w:rsid w:val="00627600"/>
    <w:rsid w:val="00627E2F"/>
    <w:rsid w:val="00627EB4"/>
    <w:rsid w:val="0063005C"/>
    <w:rsid w:val="006302FE"/>
    <w:rsid w:val="006308EC"/>
    <w:rsid w:val="006309C0"/>
    <w:rsid w:val="00631446"/>
    <w:rsid w:val="00631965"/>
    <w:rsid w:val="006324FC"/>
    <w:rsid w:val="00632891"/>
    <w:rsid w:val="006329C6"/>
    <w:rsid w:val="00632EE9"/>
    <w:rsid w:val="0063318E"/>
    <w:rsid w:val="0063320A"/>
    <w:rsid w:val="00633642"/>
    <w:rsid w:val="00633BD3"/>
    <w:rsid w:val="00633CC1"/>
    <w:rsid w:val="00634239"/>
    <w:rsid w:val="006345AC"/>
    <w:rsid w:val="00634982"/>
    <w:rsid w:val="00634E02"/>
    <w:rsid w:val="0063562D"/>
    <w:rsid w:val="006362F7"/>
    <w:rsid w:val="0063696C"/>
    <w:rsid w:val="006370EF"/>
    <w:rsid w:val="00637200"/>
    <w:rsid w:val="006373BE"/>
    <w:rsid w:val="00637685"/>
    <w:rsid w:val="006377EF"/>
    <w:rsid w:val="00637AAC"/>
    <w:rsid w:val="00637ACC"/>
    <w:rsid w:val="00637B49"/>
    <w:rsid w:val="0064073B"/>
    <w:rsid w:val="00640A78"/>
    <w:rsid w:val="00640BED"/>
    <w:rsid w:val="00640EC0"/>
    <w:rsid w:val="00641F00"/>
    <w:rsid w:val="0064201D"/>
    <w:rsid w:val="006420DA"/>
    <w:rsid w:val="00642109"/>
    <w:rsid w:val="00642320"/>
    <w:rsid w:val="006424AC"/>
    <w:rsid w:val="00642837"/>
    <w:rsid w:val="0064360B"/>
    <w:rsid w:val="00643EA1"/>
    <w:rsid w:val="00644061"/>
    <w:rsid w:val="00644804"/>
    <w:rsid w:val="00644993"/>
    <w:rsid w:val="006455B7"/>
    <w:rsid w:val="0064622F"/>
    <w:rsid w:val="0064626E"/>
    <w:rsid w:val="00646961"/>
    <w:rsid w:val="00646BBF"/>
    <w:rsid w:val="00646DAB"/>
    <w:rsid w:val="00646EB0"/>
    <w:rsid w:val="006476FC"/>
    <w:rsid w:val="00650200"/>
    <w:rsid w:val="0065092D"/>
    <w:rsid w:val="00650F31"/>
    <w:rsid w:val="00650F36"/>
    <w:rsid w:val="00650FB2"/>
    <w:rsid w:val="00651247"/>
    <w:rsid w:val="006516DC"/>
    <w:rsid w:val="00651B8A"/>
    <w:rsid w:val="00651CE1"/>
    <w:rsid w:val="006522B7"/>
    <w:rsid w:val="006523ED"/>
    <w:rsid w:val="00652C1D"/>
    <w:rsid w:val="00652E0A"/>
    <w:rsid w:val="006537C8"/>
    <w:rsid w:val="00653AA2"/>
    <w:rsid w:val="00653D3A"/>
    <w:rsid w:val="006541C2"/>
    <w:rsid w:val="0065427C"/>
    <w:rsid w:val="006543A5"/>
    <w:rsid w:val="006553E9"/>
    <w:rsid w:val="00655AA0"/>
    <w:rsid w:val="00655D2A"/>
    <w:rsid w:val="00656762"/>
    <w:rsid w:val="00660071"/>
    <w:rsid w:val="00660B7F"/>
    <w:rsid w:val="00660C7F"/>
    <w:rsid w:val="00660E37"/>
    <w:rsid w:val="00661E0A"/>
    <w:rsid w:val="0066227B"/>
    <w:rsid w:val="0066246B"/>
    <w:rsid w:val="0066280F"/>
    <w:rsid w:val="00662F51"/>
    <w:rsid w:val="00662FBB"/>
    <w:rsid w:val="006630B0"/>
    <w:rsid w:val="006630F2"/>
    <w:rsid w:val="00663242"/>
    <w:rsid w:val="006635CC"/>
    <w:rsid w:val="00663F03"/>
    <w:rsid w:val="0066407B"/>
    <w:rsid w:val="00664592"/>
    <w:rsid w:val="006646EC"/>
    <w:rsid w:val="006646FC"/>
    <w:rsid w:val="00665023"/>
    <w:rsid w:val="006657C7"/>
    <w:rsid w:val="00665AD4"/>
    <w:rsid w:val="0066645A"/>
    <w:rsid w:val="00666766"/>
    <w:rsid w:val="00666EE4"/>
    <w:rsid w:val="00667699"/>
    <w:rsid w:val="00670B07"/>
    <w:rsid w:val="00670C8C"/>
    <w:rsid w:val="00670E5B"/>
    <w:rsid w:val="00670E66"/>
    <w:rsid w:val="006715E0"/>
    <w:rsid w:val="00671781"/>
    <w:rsid w:val="006720FC"/>
    <w:rsid w:val="0067218B"/>
    <w:rsid w:val="0067251F"/>
    <w:rsid w:val="006725C8"/>
    <w:rsid w:val="00672D21"/>
    <w:rsid w:val="006730E8"/>
    <w:rsid w:val="006736DF"/>
    <w:rsid w:val="00673EFF"/>
    <w:rsid w:val="00673FB8"/>
    <w:rsid w:val="00674B0D"/>
    <w:rsid w:val="0067545A"/>
    <w:rsid w:val="006756BF"/>
    <w:rsid w:val="006757FE"/>
    <w:rsid w:val="00675B1B"/>
    <w:rsid w:val="00675EAB"/>
    <w:rsid w:val="0067606F"/>
    <w:rsid w:val="006762BC"/>
    <w:rsid w:val="0067679F"/>
    <w:rsid w:val="00677886"/>
    <w:rsid w:val="00677C1C"/>
    <w:rsid w:val="00677D88"/>
    <w:rsid w:val="0068024D"/>
    <w:rsid w:val="00680349"/>
    <w:rsid w:val="00680716"/>
    <w:rsid w:val="00680D0D"/>
    <w:rsid w:val="00681635"/>
    <w:rsid w:val="00681B87"/>
    <w:rsid w:val="00681E57"/>
    <w:rsid w:val="00681F5F"/>
    <w:rsid w:val="00682197"/>
    <w:rsid w:val="006826A3"/>
    <w:rsid w:val="0068304E"/>
    <w:rsid w:val="0068332C"/>
    <w:rsid w:val="00683881"/>
    <w:rsid w:val="00684B2A"/>
    <w:rsid w:val="00685B10"/>
    <w:rsid w:val="00685B4C"/>
    <w:rsid w:val="00685FB3"/>
    <w:rsid w:val="0068667C"/>
    <w:rsid w:val="006866F3"/>
    <w:rsid w:val="0068677D"/>
    <w:rsid w:val="00686BE2"/>
    <w:rsid w:val="00686F93"/>
    <w:rsid w:val="00687CB0"/>
    <w:rsid w:val="0069005A"/>
    <w:rsid w:val="00690199"/>
    <w:rsid w:val="00690311"/>
    <w:rsid w:val="00690D5A"/>
    <w:rsid w:val="006920A7"/>
    <w:rsid w:val="006932C6"/>
    <w:rsid w:val="00693C04"/>
    <w:rsid w:val="00693EFB"/>
    <w:rsid w:val="006941B5"/>
    <w:rsid w:val="00694420"/>
    <w:rsid w:val="006947E8"/>
    <w:rsid w:val="00695927"/>
    <w:rsid w:val="00695962"/>
    <w:rsid w:val="00695AC5"/>
    <w:rsid w:val="00695CF1"/>
    <w:rsid w:val="006967A4"/>
    <w:rsid w:val="00696B34"/>
    <w:rsid w:val="00696CB2"/>
    <w:rsid w:val="006971BD"/>
    <w:rsid w:val="00697578"/>
    <w:rsid w:val="00697816"/>
    <w:rsid w:val="00697B78"/>
    <w:rsid w:val="00697D9A"/>
    <w:rsid w:val="006A018C"/>
    <w:rsid w:val="006A0621"/>
    <w:rsid w:val="006A06A0"/>
    <w:rsid w:val="006A0A4F"/>
    <w:rsid w:val="006A12A9"/>
    <w:rsid w:val="006A12B6"/>
    <w:rsid w:val="006A1A59"/>
    <w:rsid w:val="006A1B73"/>
    <w:rsid w:val="006A1D3D"/>
    <w:rsid w:val="006A1EBF"/>
    <w:rsid w:val="006A232B"/>
    <w:rsid w:val="006A235F"/>
    <w:rsid w:val="006A2E82"/>
    <w:rsid w:val="006A30D9"/>
    <w:rsid w:val="006A3469"/>
    <w:rsid w:val="006A3D9A"/>
    <w:rsid w:val="006A3DA9"/>
    <w:rsid w:val="006A41BE"/>
    <w:rsid w:val="006A43F8"/>
    <w:rsid w:val="006A4FC0"/>
    <w:rsid w:val="006A5517"/>
    <w:rsid w:val="006A5812"/>
    <w:rsid w:val="006A5EBC"/>
    <w:rsid w:val="006A617E"/>
    <w:rsid w:val="006A71BF"/>
    <w:rsid w:val="006A71C3"/>
    <w:rsid w:val="006A7448"/>
    <w:rsid w:val="006B05D1"/>
    <w:rsid w:val="006B1182"/>
    <w:rsid w:val="006B1EC0"/>
    <w:rsid w:val="006B3098"/>
    <w:rsid w:val="006B3116"/>
    <w:rsid w:val="006B3199"/>
    <w:rsid w:val="006B3A5B"/>
    <w:rsid w:val="006B3AF3"/>
    <w:rsid w:val="006B3AFC"/>
    <w:rsid w:val="006B3B82"/>
    <w:rsid w:val="006B4669"/>
    <w:rsid w:val="006B495C"/>
    <w:rsid w:val="006B4EEF"/>
    <w:rsid w:val="006B515B"/>
    <w:rsid w:val="006B567D"/>
    <w:rsid w:val="006B580A"/>
    <w:rsid w:val="006B594E"/>
    <w:rsid w:val="006B5CD3"/>
    <w:rsid w:val="006B5E03"/>
    <w:rsid w:val="006B6D60"/>
    <w:rsid w:val="006B6F44"/>
    <w:rsid w:val="006B740C"/>
    <w:rsid w:val="006B7786"/>
    <w:rsid w:val="006B7B6F"/>
    <w:rsid w:val="006B7CCB"/>
    <w:rsid w:val="006B7E94"/>
    <w:rsid w:val="006C03E0"/>
    <w:rsid w:val="006C04AD"/>
    <w:rsid w:val="006C0860"/>
    <w:rsid w:val="006C0950"/>
    <w:rsid w:val="006C0E1F"/>
    <w:rsid w:val="006C19A5"/>
    <w:rsid w:val="006C1E0D"/>
    <w:rsid w:val="006C2015"/>
    <w:rsid w:val="006C2096"/>
    <w:rsid w:val="006C2248"/>
    <w:rsid w:val="006C301B"/>
    <w:rsid w:val="006C3574"/>
    <w:rsid w:val="006C3642"/>
    <w:rsid w:val="006C3DB2"/>
    <w:rsid w:val="006C4116"/>
    <w:rsid w:val="006C4AFD"/>
    <w:rsid w:val="006C5094"/>
    <w:rsid w:val="006C589C"/>
    <w:rsid w:val="006C5AD1"/>
    <w:rsid w:val="006C5EFE"/>
    <w:rsid w:val="006C5F01"/>
    <w:rsid w:val="006C66EB"/>
    <w:rsid w:val="006C6EE4"/>
    <w:rsid w:val="006C6F54"/>
    <w:rsid w:val="006C7E59"/>
    <w:rsid w:val="006D046F"/>
    <w:rsid w:val="006D0F11"/>
    <w:rsid w:val="006D0FB0"/>
    <w:rsid w:val="006D10AF"/>
    <w:rsid w:val="006D15E7"/>
    <w:rsid w:val="006D17F2"/>
    <w:rsid w:val="006D18C3"/>
    <w:rsid w:val="006D21D8"/>
    <w:rsid w:val="006D2B16"/>
    <w:rsid w:val="006D2DEC"/>
    <w:rsid w:val="006D3088"/>
    <w:rsid w:val="006D31EF"/>
    <w:rsid w:val="006D36DB"/>
    <w:rsid w:val="006D3883"/>
    <w:rsid w:val="006D3BD8"/>
    <w:rsid w:val="006D3FC4"/>
    <w:rsid w:val="006D54B8"/>
    <w:rsid w:val="006D5776"/>
    <w:rsid w:val="006D5F07"/>
    <w:rsid w:val="006D6199"/>
    <w:rsid w:val="006D6F5F"/>
    <w:rsid w:val="006D74D3"/>
    <w:rsid w:val="006E106F"/>
    <w:rsid w:val="006E1203"/>
    <w:rsid w:val="006E1301"/>
    <w:rsid w:val="006E142F"/>
    <w:rsid w:val="006E1471"/>
    <w:rsid w:val="006E2DC6"/>
    <w:rsid w:val="006E3AEB"/>
    <w:rsid w:val="006E451E"/>
    <w:rsid w:val="006E476F"/>
    <w:rsid w:val="006E4920"/>
    <w:rsid w:val="006E4B1F"/>
    <w:rsid w:val="006E553B"/>
    <w:rsid w:val="006E57B0"/>
    <w:rsid w:val="006E5A31"/>
    <w:rsid w:val="006E5DEC"/>
    <w:rsid w:val="006E5E21"/>
    <w:rsid w:val="006E68F9"/>
    <w:rsid w:val="006E6D6F"/>
    <w:rsid w:val="006E7138"/>
    <w:rsid w:val="006E71A0"/>
    <w:rsid w:val="006E7447"/>
    <w:rsid w:val="006E74CB"/>
    <w:rsid w:val="006E77D6"/>
    <w:rsid w:val="006E7805"/>
    <w:rsid w:val="006E7B57"/>
    <w:rsid w:val="006F0127"/>
    <w:rsid w:val="006F0AA8"/>
    <w:rsid w:val="006F0B50"/>
    <w:rsid w:val="006F0C1A"/>
    <w:rsid w:val="006F0F25"/>
    <w:rsid w:val="006F15B2"/>
    <w:rsid w:val="006F195E"/>
    <w:rsid w:val="006F2A2F"/>
    <w:rsid w:val="006F3F28"/>
    <w:rsid w:val="006F4582"/>
    <w:rsid w:val="006F52CE"/>
    <w:rsid w:val="006F606A"/>
    <w:rsid w:val="006F6692"/>
    <w:rsid w:val="006F6CF9"/>
    <w:rsid w:val="006F7973"/>
    <w:rsid w:val="006F7A43"/>
    <w:rsid w:val="006F7CB7"/>
    <w:rsid w:val="0070035E"/>
    <w:rsid w:val="00700909"/>
    <w:rsid w:val="0070090B"/>
    <w:rsid w:val="00701280"/>
    <w:rsid w:val="0070129E"/>
    <w:rsid w:val="00701BB7"/>
    <w:rsid w:val="00701F0C"/>
    <w:rsid w:val="00702280"/>
    <w:rsid w:val="007028CB"/>
    <w:rsid w:val="00702908"/>
    <w:rsid w:val="007029BA"/>
    <w:rsid w:val="00702E2F"/>
    <w:rsid w:val="0070317A"/>
    <w:rsid w:val="0070348F"/>
    <w:rsid w:val="00703964"/>
    <w:rsid w:val="00703DDC"/>
    <w:rsid w:val="0070453F"/>
    <w:rsid w:val="00704FD8"/>
    <w:rsid w:val="007050BC"/>
    <w:rsid w:val="007052EB"/>
    <w:rsid w:val="00705470"/>
    <w:rsid w:val="007054C5"/>
    <w:rsid w:val="00705628"/>
    <w:rsid w:val="00705BBE"/>
    <w:rsid w:val="00705C98"/>
    <w:rsid w:val="00705D30"/>
    <w:rsid w:val="0070654F"/>
    <w:rsid w:val="007066EE"/>
    <w:rsid w:val="007077A7"/>
    <w:rsid w:val="00707BD7"/>
    <w:rsid w:val="00707EFD"/>
    <w:rsid w:val="007102FA"/>
    <w:rsid w:val="007109B8"/>
    <w:rsid w:val="00711805"/>
    <w:rsid w:val="00711958"/>
    <w:rsid w:val="00711983"/>
    <w:rsid w:val="00711D64"/>
    <w:rsid w:val="00712262"/>
    <w:rsid w:val="007122CF"/>
    <w:rsid w:val="0071287F"/>
    <w:rsid w:val="007129A4"/>
    <w:rsid w:val="007129F4"/>
    <w:rsid w:val="007131B4"/>
    <w:rsid w:val="007131D6"/>
    <w:rsid w:val="00713B77"/>
    <w:rsid w:val="00713DB0"/>
    <w:rsid w:val="00713EA1"/>
    <w:rsid w:val="00713F36"/>
    <w:rsid w:val="007142C6"/>
    <w:rsid w:val="007153EF"/>
    <w:rsid w:val="0071643C"/>
    <w:rsid w:val="00716543"/>
    <w:rsid w:val="00716771"/>
    <w:rsid w:val="00716A43"/>
    <w:rsid w:val="00716CD1"/>
    <w:rsid w:val="00717791"/>
    <w:rsid w:val="00717AED"/>
    <w:rsid w:val="00720055"/>
    <w:rsid w:val="00720A04"/>
    <w:rsid w:val="007213D6"/>
    <w:rsid w:val="00721832"/>
    <w:rsid w:val="00721DC9"/>
    <w:rsid w:val="00721F32"/>
    <w:rsid w:val="007221E2"/>
    <w:rsid w:val="007226D0"/>
    <w:rsid w:val="0072283C"/>
    <w:rsid w:val="007232B3"/>
    <w:rsid w:val="007235C5"/>
    <w:rsid w:val="00723FBB"/>
    <w:rsid w:val="00725139"/>
    <w:rsid w:val="00725279"/>
    <w:rsid w:val="00725305"/>
    <w:rsid w:val="007255E6"/>
    <w:rsid w:val="007259C6"/>
    <w:rsid w:val="0072624E"/>
    <w:rsid w:val="007262F2"/>
    <w:rsid w:val="00726880"/>
    <w:rsid w:val="007268A3"/>
    <w:rsid w:val="007272CE"/>
    <w:rsid w:val="00727D0D"/>
    <w:rsid w:val="00727F62"/>
    <w:rsid w:val="00730F35"/>
    <w:rsid w:val="007311A1"/>
    <w:rsid w:val="00731267"/>
    <w:rsid w:val="00731451"/>
    <w:rsid w:val="007314EF"/>
    <w:rsid w:val="00731A20"/>
    <w:rsid w:val="00731B9F"/>
    <w:rsid w:val="007327DF"/>
    <w:rsid w:val="00732987"/>
    <w:rsid w:val="00732F51"/>
    <w:rsid w:val="00733324"/>
    <w:rsid w:val="0073348F"/>
    <w:rsid w:val="007334F6"/>
    <w:rsid w:val="007344CA"/>
    <w:rsid w:val="00734807"/>
    <w:rsid w:val="0073497D"/>
    <w:rsid w:val="00734B16"/>
    <w:rsid w:val="007367C7"/>
    <w:rsid w:val="00736BD8"/>
    <w:rsid w:val="00736DF4"/>
    <w:rsid w:val="00736F61"/>
    <w:rsid w:val="007377FD"/>
    <w:rsid w:val="00737EFA"/>
    <w:rsid w:val="0074044B"/>
    <w:rsid w:val="00740953"/>
    <w:rsid w:val="00740F7F"/>
    <w:rsid w:val="007410A4"/>
    <w:rsid w:val="00741905"/>
    <w:rsid w:val="00741B5F"/>
    <w:rsid w:val="00741B97"/>
    <w:rsid w:val="007420C4"/>
    <w:rsid w:val="007423FB"/>
    <w:rsid w:val="00742727"/>
    <w:rsid w:val="00742FD1"/>
    <w:rsid w:val="007430AC"/>
    <w:rsid w:val="0074339B"/>
    <w:rsid w:val="0074345C"/>
    <w:rsid w:val="00743ABF"/>
    <w:rsid w:val="00743D96"/>
    <w:rsid w:val="007444EA"/>
    <w:rsid w:val="0074494B"/>
    <w:rsid w:val="007449AB"/>
    <w:rsid w:val="00744B43"/>
    <w:rsid w:val="00745514"/>
    <w:rsid w:val="00745524"/>
    <w:rsid w:val="00745C48"/>
    <w:rsid w:val="0074645C"/>
    <w:rsid w:val="007464B3"/>
    <w:rsid w:val="007466B9"/>
    <w:rsid w:val="0074681E"/>
    <w:rsid w:val="00746B40"/>
    <w:rsid w:val="00746BCC"/>
    <w:rsid w:val="00746D5B"/>
    <w:rsid w:val="00747AF7"/>
    <w:rsid w:val="00747BFF"/>
    <w:rsid w:val="00747C9F"/>
    <w:rsid w:val="00747DF0"/>
    <w:rsid w:val="007509BA"/>
    <w:rsid w:val="00751220"/>
    <w:rsid w:val="007516E3"/>
    <w:rsid w:val="0075190F"/>
    <w:rsid w:val="00751AB1"/>
    <w:rsid w:val="00752A14"/>
    <w:rsid w:val="00752E89"/>
    <w:rsid w:val="0075300F"/>
    <w:rsid w:val="007535BA"/>
    <w:rsid w:val="00753E5B"/>
    <w:rsid w:val="00753E82"/>
    <w:rsid w:val="00754F57"/>
    <w:rsid w:val="007552F6"/>
    <w:rsid w:val="0075534D"/>
    <w:rsid w:val="00755FEE"/>
    <w:rsid w:val="00756535"/>
    <w:rsid w:val="007566AA"/>
    <w:rsid w:val="007569F0"/>
    <w:rsid w:val="00756AA9"/>
    <w:rsid w:val="00757203"/>
    <w:rsid w:val="00757308"/>
    <w:rsid w:val="00757702"/>
    <w:rsid w:val="00757893"/>
    <w:rsid w:val="00757917"/>
    <w:rsid w:val="0075793B"/>
    <w:rsid w:val="00757A77"/>
    <w:rsid w:val="00757BB0"/>
    <w:rsid w:val="0076145B"/>
    <w:rsid w:val="00761A16"/>
    <w:rsid w:val="007620B1"/>
    <w:rsid w:val="0076212F"/>
    <w:rsid w:val="007623E7"/>
    <w:rsid w:val="0076265A"/>
    <w:rsid w:val="007626EC"/>
    <w:rsid w:val="00762CA6"/>
    <w:rsid w:val="007635C7"/>
    <w:rsid w:val="00763B01"/>
    <w:rsid w:val="00763BD5"/>
    <w:rsid w:val="00763E88"/>
    <w:rsid w:val="007641C9"/>
    <w:rsid w:val="00764971"/>
    <w:rsid w:val="007655E9"/>
    <w:rsid w:val="0076593D"/>
    <w:rsid w:val="00765C35"/>
    <w:rsid w:val="00766CAD"/>
    <w:rsid w:val="00766EA3"/>
    <w:rsid w:val="007676FB"/>
    <w:rsid w:val="00767B27"/>
    <w:rsid w:val="00767C11"/>
    <w:rsid w:val="0077046C"/>
    <w:rsid w:val="00770667"/>
    <w:rsid w:val="007709A4"/>
    <w:rsid w:val="00770CD5"/>
    <w:rsid w:val="0077148F"/>
    <w:rsid w:val="00771635"/>
    <w:rsid w:val="00771D34"/>
    <w:rsid w:val="0077232E"/>
    <w:rsid w:val="0077307B"/>
    <w:rsid w:val="007732DA"/>
    <w:rsid w:val="007732E9"/>
    <w:rsid w:val="0077365D"/>
    <w:rsid w:val="00773A1B"/>
    <w:rsid w:val="00774088"/>
    <w:rsid w:val="00774334"/>
    <w:rsid w:val="00774DB4"/>
    <w:rsid w:val="007751FC"/>
    <w:rsid w:val="0077579B"/>
    <w:rsid w:val="00775914"/>
    <w:rsid w:val="00775CE7"/>
    <w:rsid w:val="00775EB9"/>
    <w:rsid w:val="00776265"/>
    <w:rsid w:val="0077657C"/>
    <w:rsid w:val="00776F9C"/>
    <w:rsid w:val="00777159"/>
    <w:rsid w:val="00777210"/>
    <w:rsid w:val="007774EE"/>
    <w:rsid w:val="007777EA"/>
    <w:rsid w:val="00780062"/>
    <w:rsid w:val="00780441"/>
    <w:rsid w:val="00780E60"/>
    <w:rsid w:val="00781FA5"/>
    <w:rsid w:val="007825E2"/>
    <w:rsid w:val="007827D7"/>
    <w:rsid w:val="007829F7"/>
    <w:rsid w:val="00782A64"/>
    <w:rsid w:val="00782BD0"/>
    <w:rsid w:val="00782CE2"/>
    <w:rsid w:val="0078351C"/>
    <w:rsid w:val="007836AA"/>
    <w:rsid w:val="00783B15"/>
    <w:rsid w:val="00784623"/>
    <w:rsid w:val="00784765"/>
    <w:rsid w:val="0078476A"/>
    <w:rsid w:val="00784897"/>
    <w:rsid w:val="007851CF"/>
    <w:rsid w:val="00785241"/>
    <w:rsid w:val="007852C0"/>
    <w:rsid w:val="007852D8"/>
    <w:rsid w:val="007852F0"/>
    <w:rsid w:val="007855B4"/>
    <w:rsid w:val="0078563D"/>
    <w:rsid w:val="00785997"/>
    <w:rsid w:val="00785C7D"/>
    <w:rsid w:val="00785C83"/>
    <w:rsid w:val="00785D6C"/>
    <w:rsid w:val="007866AF"/>
    <w:rsid w:val="007868EE"/>
    <w:rsid w:val="00786B70"/>
    <w:rsid w:val="00786BC0"/>
    <w:rsid w:val="00787ACB"/>
    <w:rsid w:val="00787AEF"/>
    <w:rsid w:val="00787D5F"/>
    <w:rsid w:val="0079049F"/>
    <w:rsid w:val="007922D8"/>
    <w:rsid w:val="00793767"/>
    <w:rsid w:val="00793CE8"/>
    <w:rsid w:val="00793D6D"/>
    <w:rsid w:val="00793EA8"/>
    <w:rsid w:val="00793FD3"/>
    <w:rsid w:val="00794049"/>
    <w:rsid w:val="00794EBB"/>
    <w:rsid w:val="007955DB"/>
    <w:rsid w:val="00795AE9"/>
    <w:rsid w:val="00795D25"/>
    <w:rsid w:val="00795F44"/>
    <w:rsid w:val="0079623F"/>
    <w:rsid w:val="00796298"/>
    <w:rsid w:val="00796CC9"/>
    <w:rsid w:val="00796D75"/>
    <w:rsid w:val="0079712B"/>
    <w:rsid w:val="007A0579"/>
    <w:rsid w:val="007A0BAD"/>
    <w:rsid w:val="007A0D40"/>
    <w:rsid w:val="007A1425"/>
    <w:rsid w:val="007A15BF"/>
    <w:rsid w:val="007A2041"/>
    <w:rsid w:val="007A2143"/>
    <w:rsid w:val="007A235E"/>
    <w:rsid w:val="007A26F5"/>
    <w:rsid w:val="007A3178"/>
    <w:rsid w:val="007A3824"/>
    <w:rsid w:val="007A38D9"/>
    <w:rsid w:val="007A3A9B"/>
    <w:rsid w:val="007A3AE5"/>
    <w:rsid w:val="007A3D86"/>
    <w:rsid w:val="007A46EC"/>
    <w:rsid w:val="007A4837"/>
    <w:rsid w:val="007A4CDE"/>
    <w:rsid w:val="007A5838"/>
    <w:rsid w:val="007A6027"/>
    <w:rsid w:val="007A646B"/>
    <w:rsid w:val="007A6672"/>
    <w:rsid w:val="007A66F8"/>
    <w:rsid w:val="007A6EFF"/>
    <w:rsid w:val="007A6F45"/>
    <w:rsid w:val="007A6F7D"/>
    <w:rsid w:val="007A721F"/>
    <w:rsid w:val="007A77DE"/>
    <w:rsid w:val="007A7F8E"/>
    <w:rsid w:val="007B01D6"/>
    <w:rsid w:val="007B0266"/>
    <w:rsid w:val="007B0C36"/>
    <w:rsid w:val="007B0CBF"/>
    <w:rsid w:val="007B0D7F"/>
    <w:rsid w:val="007B13AF"/>
    <w:rsid w:val="007B15AC"/>
    <w:rsid w:val="007B1E09"/>
    <w:rsid w:val="007B20CF"/>
    <w:rsid w:val="007B261C"/>
    <w:rsid w:val="007B28D4"/>
    <w:rsid w:val="007B2CA4"/>
    <w:rsid w:val="007B3473"/>
    <w:rsid w:val="007B386A"/>
    <w:rsid w:val="007B3A2C"/>
    <w:rsid w:val="007B3F57"/>
    <w:rsid w:val="007B4111"/>
    <w:rsid w:val="007B4224"/>
    <w:rsid w:val="007B439E"/>
    <w:rsid w:val="007B4586"/>
    <w:rsid w:val="007B4EA4"/>
    <w:rsid w:val="007B5F04"/>
    <w:rsid w:val="007B630E"/>
    <w:rsid w:val="007B6814"/>
    <w:rsid w:val="007B6F76"/>
    <w:rsid w:val="007B731C"/>
    <w:rsid w:val="007B77E9"/>
    <w:rsid w:val="007B7A6C"/>
    <w:rsid w:val="007B7C4E"/>
    <w:rsid w:val="007C0A76"/>
    <w:rsid w:val="007C1083"/>
    <w:rsid w:val="007C1564"/>
    <w:rsid w:val="007C1AD9"/>
    <w:rsid w:val="007C1B07"/>
    <w:rsid w:val="007C1B45"/>
    <w:rsid w:val="007C1FA2"/>
    <w:rsid w:val="007C1FC7"/>
    <w:rsid w:val="007C2FEB"/>
    <w:rsid w:val="007C38E4"/>
    <w:rsid w:val="007C3C5A"/>
    <w:rsid w:val="007C3E5C"/>
    <w:rsid w:val="007C4804"/>
    <w:rsid w:val="007C498A"/>
    <w:rsid w:val="007C4C24"/>
    <w:rsid w:val="007C5305"/>
    <w:rsid w:val="007C5458"/>
    <w:rsid w:val="007C6C24"/>
    <w:rsid w:val="007C6CAB"/>
    <w:rsid w:val="007C6EF8"/>
    <w:rsid w:val="007C743A"/>
    <w:rsid w:val="007C7634"/>
    <w:rsid w:val="007C7894"/>
    <w:rsid w:val="007C7CED"/>
    <w:rsid w:val="007D03DD"/>
    <w:rsid w:val="007D06FE"/>
    <w:rsid w:val="007D0798"/>
    <w:rsid w:val="007D08B9"/>
    <w:rsid w:val="007D0DF7"/>
    <w:rsid w:val="007D120B"/>
    <w:rsid w:val="007D1326"/>
    <w:rsid w:val="007D178B"/>
    <w:rsid w:val="007D199B"/>
    <w:rsid w:val="007D214E"/>
    <w:rsid w:val="007D2E0E"/>
    <w:rsid w:val="007D35D7"/>
    <w:rsid w:val="007D40BD"/>
    <w:rsid w:val="007D4258"/>
    <w:rsid w:val="007D4559"/>
    <w:rsid w:val="007D458A"/>
    <w:rsid w:val="007D4818"/>
    <w:rsid w:val="007D4B5C"/>
    <w:rsid w:val="007D5105"/>
    <w:rsid w:val="007D56F3"/>
    <w:rsid w:val="007D6247"/>
    <w:rsid w:val="007D64BB"/>
    <w:rsid w:val="007D6E37"/>
    <w:rsid w:val="007D6EAF"/>
    <w:rsid w:val="007D73DA"/>
    <w:rsid w:val="007D7924"/>
    <w:rsid w:val="007E061C"/>
    <w:rsid w:val="007E080D"/>
    <w:rsid w:val="007E0C19"/>
    <w:rsid w:val="007E125B"/>
    <w:rsid w:val="007E18A8"/>
    <w:rsid w:val="007E2544"/>
    <w:rsid w:val="007E3576"/>
    <w:rsid w:val="007E35F8"/>
    <w:rsid w:val="007E39DF"/>
    <w:rsid w:val="007E3C49"/>
    <w:rsid w:val="007E3F82"/>
    <w:rsid w:val="007E4178"/>
    <w:rsid w:val="007E511B"/>
    <w:rsid w:val="007E64C4"/>
    <w:rsid w:val="007E7AE8"/>
    <w:rsid w:val="007F0266"/>
    <w:rsid w:val="007F0655"/>
    <w:rsid w:val="007F0F8F"/>
    <w:rsid w:val="007F0F98"/>
    <w:rsid w:val="007F233E"/>
    <w:rsid w:val="007F2682"/>
    <w:rsid w:val="007F2683"/>
    <w:rsid w:val="007F26B7"/>
    <w:rsid w:val="007F27AB"/>
    <w:rsid w:val="007F29B5"/>
    <w:rsid w:val="007F2F15"/>
    <w:rsid w:val="007F3EF8"/>
    <w:rsid w:val="007F4305"/>
    <w:rsid w:val="007F4385"/>
    <w:rsid w:val="007F47C6"/>
    <w:rsid w:val="007F49B5"/>
    <w:rsid w:val="007F4C58"/>
    <w:rsid w:val="007F4F0A"/>
    <w:rsid w:val="007F5847"/>
    <w:rsid w:val="007F584A"/>
    <w:rsid w:val="007F58DD"/>
    <w:rsid w:val="007F5B9A"/>
    <w:rsid w:val="007F5DFE"/>
    <w:rsid w:val="007F5EFE"/>
    <w:rsid w:val="007F6273"/>
    <w:rsid w:val="007F665F"/>
    <w:rsid w:val="007F6A0B"/>
    <w:rsid w:val="007F71C3"/>
    <w:rsid w:val="007F771F"/>
    <w:rsid w:val="007F7B44"/>
    <w:rsid w:val="00800E4D"/>
    <w:rsid w:val="00801398"/>
    <w:rsid w:val="0080177A"/>
    <w:rsid w:val="008020CC"/>
    <w:rsid w:val="0080264E"/>
    <w:rsid w:val="00802D06"/>
    <w:rsid w:val="00802EA7"/>
    <w:rsid w:val="0080303B"/>
    <w:rsid w:val="0080365A"/>
    <w:rsid w:val="008037BD"/>
    <w:rsid w:val="00803800"/>
    <w:rsid w:val="00803BEA"/>
    <w:rsid w:val="00803CDA"/>
    <w:rsid w:val="00803FFE"/>
    <w:rsid w:val="00804E66"/>
    <w:rsid w:val="008053B1"/>
    <w:rsid w:val="00805425"/>
    <w:rsid w:val="008066BE"/>
    <w:rsid w:val="00806B49"/>
    <w:rsid w:val="00806D48"/>
    <w:rsid w:val="00806F4E"/>
    <w:rsid w:val="00806F6A"/>
    <w:rsid w:val="00807C31"/>
    <w:rsid w:val="00810378"/>
    <w:rsid w:val="00810448"/>
    <w:rsid w:val="0081071E"/>
    <w:rsid w:val="00810722"/>
    <w:rsid w:val="0081150F"/>
    <w:rsid w:val="00811F4F"/>
    <w:rsid w:val="008122B6"/>
    <w:rsid w:val="00812410"/>
    <w:rsid w:val="00812A13"/>
    <w:rsid w:val="00813859"/>
    <w:rsid w:val="00813EAE"/>
    <w:rsid w:val="008141E6"/>
    <w:rsid w:val="00814629"/>
    <w:rsid w:val="00815652"/>
    <w:rsid w:val="00815D1F"/>
    <w:rsid w:val="00816007"/>
    <w:rsid w:val="008160BD"/>
    <w:rsid w:val="00816136"/>
    <w:rsid w:val="008165C0"/>
    <w:rsid w:val="00816793"/>
    <w:rsid w:val="008167DE"/>
    <w:rsid w:val="0081686F"/>
    <w:rsid w:val="00816C49"/>
    <w:rsid w:val="00817119"/>
    <w:rsid w:val="0081729C"/>
    <w:rsid w:val="0081785A"/>
    <w:rsid w:val="00817DEC"/>
    <w:rsid w:val="0082075F"/>
    <w:rsid w:val="00820CFC"/>
    <w:rsid w:val="00820F6A"/>
    <w:rsid w:val="008211C4"/>
    <w:rsid w:val="00821364"/>
    <w:rsid w:val="00821FA4"/>
    <w:rsid w:val="00822090"/>
    <w:rsid w:val="0082221E"/>
    <w:rsid w:val="008224E9"/>
    <w:rsid w:val="00823149"/>
    <w:rsid w:val="0082336B"/>
    <w:rsid w:val="008236A0"/>
    <w:rsid w:val="00823E9B"/>
    <w:rsid w:val="00824146"/>
    <w:rsid w:val="008241DD"/>
    <w:rsid w:val="00824682"/>
    <w:rsid w:val="00824772"/>
    <w:rsid w:val="0082582B"/>
    <w:rsid w:val="00825864"/>
    <w:rsid w:val="00825E25"/>
    <w:rsid w:val="00825E59"/>
    <w:rsid w:val="0082639D"/>
    <w:rsid w:val="00826497"/>
    <w:rsid w:val="008266E1"/>
    <w:rsid w:val="00826864"/>
    <w:rsid w:val="00826981"/>
    <w:rsid w:val="00826B51"/>
    <w:rsid w:val="00827555"/>
    <w:rsid w:val="00827A34"/>
    <w:rsid w:val="008305FB"/>
    <w:rsid w:val="00830A3D"/>
    <w:rsid w:val="008317B4"/>
    <w:rsid w:val="008318F9"/>
    <w:rsid w:val="00831C20"/>
    <w:rsid w:val="0083211A"/>
    <w:rsid w:val="00832BD6"/>
    <w:rsid w:val="00832F4E"/>
    <w:rsid w:val="00832F60"/>
    <w:rsid w:val="00833245"/>
    <w:rsid w:val="0083376D"/>
    <w:rsid w:val="00834836"/>
    <w:rsid w:val="00835205"/>
    <w:rsid w:val="008352CB"/>
    <w:rsid w:val="00835A84"/>
    <w:rsid w:val="00835FD5"/>
    <w:rsid w:val="00836232"/>
    <w:rsid w:val="00836326"/>
    <w:rsid w:val="0083657B"/>
    <w:rsid w:val="0083693D"/>
    <w:rsid w:val="00836B89"/>
    <w:rsid w:val="00837A3D"/>
    <w:rsid w:val="0084008F"/>
    <w:rsid w:val="008400D4"/>
    <w:rsid w:val="00841305"/>
    <w:rsid w:val="00841B73"/>
    <w:rsid w:val="00841EEA"/>
    <w:rsid w:val="00841F78"/>
    <w:rsid w:val="0084237E"/>
    <w:rsid w:val="008426A9"/>
    <w:rsid w:val="00842A38"/>
    <w:rsid w:val="00842C4C"/>
    <w:rsid w:val="00842C84"/>
    <w:rsid w:val="0084357A"/>
    <w:rsid w:val="0084381B"/>
    <w:rsid w:val="00843AAA"/>
    <w:rsid w:val="008442A9"/>
    <w:rsid w:val="008443DD"/>
    <w:rsid w:val="00844658"/>
    <w:rsid w:val="00844E19"/>
    <w:rsid w:val="008452A7"/>
    <w:rsid w:val="00845575"/>
    <w:rsid w:val="00845EEE"/>
    <w:rsid w:val="00845F0A"/>
    <w:rsid w:val="00846082"/>
    <w:rsid w:val="0084617B"/>
    <w:rsid w:val="0084644F"/>
    <w:rsid w:val="008465BB"/>
    <w:rsid w:val="008469B5"/>
    <w:rsid w:val="00846C72"/>
    <w:rsid w:val="00846EA2"/>
    <w:rsid w:val="008472FC"/>
    <w:rsid w:val="008479CA"/>
    <w:rsid w:val="00847B2F"/>
    <w:rsid w:val="00847BC6"/>
    <w:rsid w:val="00847C79"/>
    <w:rsid w:val="00850CB4"/>
    <w:rsid w:val="00851135"/>
    <w:rsid w:val="008514F1"/>
    <w:rsid w:val="008516AC"/>
    <w:rsid w:val="00851812"/>
    <w:rsid w:val="00851C22"/>
    <w:rsid w:val="00851F2A"/>
    <w:rsid w:val="008524C0"/>
    <w:rsid w:val="0085298F"/>
    <w:rsid w:val="00852C7E"/>
    <w:rsid w:val="00852CB7"/>
    <w:rsid w:val="00852F24"/>
    <w:rsid w:val="0085319A"/>
    <w:rsid w:val="0085397C"/>
    <w:rsid w:val="00853B20"/>
    <w:rsid w:val="00853D2A"/>
    <w:rsid w:val="00853D5F"/>
    <w:rsid w:val="008543C2"/>
    <w:rsid w:val="00854B22"/>
    <w:rsid w:val="0085527B"/>
    <w:rsid w:val="0085540C"/>
    <w:rsid w:val="00855D6C"/>
    <w:rsid w:val="00856069"/>
    <w:rsid w:val="008566BC"/>
    <w:rsid w:val="008566E7"/>
    <w:rsid w:val="008569EB"/>
    <w:rsid w:val="008577F4"/>
    <w:rsid w:val="00857C7B"/>
    <w:rsid w:val="00857E8E"/>
    <w:rsid w:val="00860104"/>
    <w:rsid w:val="00860B33"/>
    <w:rsid w:val="008617FD"/>
    <w:rsid w:val="00861825"/>
    <w:rsid w:val="008619E7"/>
    <w:rsid w:val="00862F26"/>
    <w:rsid w:val="00862F94"/>
    <w:rsid w:val="008634DA"/>
    <w:rsid w:val="00863791"/>
    <w:rsid w:val="008639EF"/>
    <w:rsid w:val="00864251"/>
    <w:rsid w:val="00864EDD"/>
    <w:rsid w:val="008655F4"/>
    <w:rsid w:val="0086573C"/>
    <w:rsid w:val="00866A01"/>
    <w:rsid w:val="00867243"/>
    <w:rsid w:val="0087023E"/>
    <w:rsid w:val="00870770"/>
    <w:rsid w:val="0087123B"/>
    <w:rsid w:val="00871D48"/>
    <w:rsid w:val="00872144"/>
    <w:rsid w:val="00872312"/>
    <w:rsid w:val="0087239E"/>
    <w:rsid w:val="008723C4"/>
    <w:rsid w:val="00872EB6"/>
    <w:rsid w:val="00873309"/>
    <w:rsid w:val="00873860"/>
    <w:rsid w:val="00874104"/>
    <w:rsid w:val="008743BD"/>
    <w:rsid w:val="00874B27"/>
    <w:rsid w:val="008751F7"/>
    <w:rsid w:val="0087596F"/>
    <w:rsid w:val="00875AFC"/>
    <w:rsid w:val="0087610F"/>
    <w:rsid w:val="0087635E"/>
    <w:rsid w:val="00876573"/>
    <w:rsid w:val="008765A5"/>
    <w:rsid w:val="00876F00"/>
    <w:rsid w:val="00876FC3"/>
    <w:rsid w:val="00877727"/>
    <w:rsid w:val="00877850"/>
    <w:rsid w:val="00877C06"/>
    <w:rsid w:val="00880366"/>
    <w:rsid w:val="00880DA2"/>
    <w:rsid w:val="00881A45"/>
    <w:rsid w:val="00881ED0"/>
    <w:rsid w:val="00882119"/>
    <w:rsid w:val="0088287F"/>
    <w:rsid w:val="00882B59"/>
    <w:rsid w:val="008831D7"/>
    <w:rsid w:val="00883244"/>
    <w:rsid w:val="008839F3"/>
    <w:rsid w:val="00883C68"/>
    <w:rsid w:val="00883EEE"/>
    <w:rsid w:val="0088428D"/>
    <w:rsid w:val="0088553E"/>
    <w:rsid w:val="00885A01"/>
    <w:rsid w:val="00885B5B"/>
    <w:rsid w:val="00885FA8"/>
    <w:rsid w:val="0088653F"/>
    <w:rsid w:val="00886BD2"/>
    <w:rsid w:val="00887121"/>
    <w:rsid w:val="00890245"/>
    <w:rsid w:val="008907A0"/>
    <w:rsid w:val="00890E15"/>
    <w:rsid w:val="00890FCF"/>
    <w:rsid w:val="0089101B"/>
    <w:rsid w:val="00891562"/>
    <w:rsid w:val="00891625"/>
    <w:rsid w:val="00891662"/>
    <w:rsid w:val="008917F2"/>
    <w:rsid w:val="008923A5"/>
    <w:rsid w:val="00892BF9"/>
    <w:rsid w:val="00893054"/>
    <w:rsid w:val="0089382D"/>
    <w:rsid w:val="00893FA1"/>
    <w:rsid w:val="00893FDE"/>
    <w:rsid w:val="00894410"/>
    <w:rsid w:val="00894675"/>
    <w:rsid w:val="00894C30"/>
    <w:rsid w:val="00894CD6"/>
    <w:rsid w:val="00895210"/>
    <w:rsid w:val="00895897"/>
    <w:rsid w:val="008958C2"/>
    <w:rsid w:val="008959A7"/>
    <w:rsid w:val="00895A42"/>
    <w:rsid w:val="00895D9B"/>
    <w:rsid w:val="00895E3B"/>
    <w:rsid w:val="00896008"/>
    <w:rsid w:val="00896C6D"/>
    <w:rsid w:val="00896C7C"/>
    <w:rsid w:val="00896D62"/>
    <w:rsid w:val="008970F4"/>
    <w:rsid w:val="0089777C"/>
    <w:rsid w:val="008978D3"/>
    <w:rsid w:val="008978F1"/>
    <w:rsid w:val="00897EB9"/>
    <w:rsid w:val="008A04A9"/>
    <w:rsid w:val="008A06EA"/>
    <w:rsid w:val="008A0813"/>
    <w:rsid w:val="008A0AD4"/>
    <w:rsid w:val="008A152C"/>
    <w:rsid w:val="008A1E52"/>
    <w:rsid w:val="008A2233"/>
    <w:rsid w:val="008A224C"/>
    <w:rsid w:val="008A2D23"/>
    <w:rsid w:val="008A32DF"/>
    <w:rsid w:val="008A337A"/>
    <w:rsid w:val="008A3707"/>
    <w:rsid w:val="008A3AD9"/>
    <w:rsid w:val="008A4105"/>
    <w:rsid w:val="008A41CA"/>
    <w:rsid w:val="008A4D69"/>
    <w:rsid w:val="008A4E48"/>
    <w:rsid w:val="008A51F2"/>
    <w:rsid w:val="008A524A"/>
    <w:rsid w:val="008A556A"/>
    <w:rsid w:val="008A5572"/>
    <w:rsid w:val="008A646D"/>
    <w:rsid w:val="008A6964"/>
    <w:rsid w:val="008A6C29"/>
    <w:rsid w:val="008A6EBA"/>
    <w:rsid w:val="008A7283"/>
    <w:rsid w:val="008A73F4"/>
    <w:rsid w:val="008A773F"/>
    <w:rsid w:val="008A7F7C"/>
    <w:rsid w:val="008B009F"/>
    <w:rsid w:val="008B0411"/>
    <w:rsid w:val="008B05E0"/>
    <w:rsid w:val="008B0CB7"/>
    <w:rsid w:val="008B122E"/>
    <w:rsid w:val="008B1246"/>
    <w:rsid w:val="008B17BC"/>
    <w:rsid w:val="008B1E07"/>
    <w:rsid w:val="008B23F1"/>
    <w:rsid w:val="008B2558"/>
    <w:rsid w:val="008B2D77"/>
    <w:rsid w:val="008B2D84"/>
    <w:rsid w:val="008B3485"/>
    <w:rsid w:val="008B3858"/>
    <w:rsid w:val="008B4017"/>
    <w:rsid w:val="008B4883"/>
    <w:rsid w:val="008B4E6A"/>
    <w:rsid w:val="008B4EAC"/>
    <w:rsid w:val="008B516F"/>
    <w:rsid w:val="008B532C"/>
    <w:rsid w:val="008B5933"/>
    <w:rsid w:val="008B5DCF"/>
    <w:rsid w:val="008B63A8"/>
    <w:rsid w:val="008B6EEB"/>
    <w:rsid w:val="008B70C4"/>
    <w:rsid w:val="008B79D6"/>
    <w:rsid w:val="008C012F"/>
    <w:rsid w:val="008C046B"/>
    <w:rsid w:val="008C14D1"/>
    <w:rsid w:val="008C189B"/>
    <w:rsid w:val="008C1B6D"/>
    <w:rsid w:val="008C2C97"/>
    <w:rsid w:val="008C2F41"/>
    <w:rsid w:val="008C312B"/>
    <w:rsid w:val="008C32AE"/>
    <w:rsid w:val="008C357C"/>
    <w:rsid w:val="008C3581"/>
    <w:rsid w:val="008C3E23"/>
    <w:rsid w:val="008C4725"/>
    <w:rsid w:val="008C52C0"/>
    <w:rsid w:val="008C57A9"/>
    <w:rsid w:val="008C5F66"/>
    <w:rsid w:val="008C601B"/>
    <w:rsid w:val="008C6BA8"/>
    <w:rsid w:val="008C6C9B"/>
    <w:rsid w:val="008C73DC"/>
    <w:rsid w:val="008C74E5"/>
    <w:rsid w:val="008C7B48"/>
    <w:rsid w:val="008C7B64"/>
    <w:rsid w:val="008D0E90"/>
    <w:rsid w:val="008D0E95"/>
    <w:rsid w:val="008D0ED7"/>
    <w:rsid w:val="008D16CD"/>
    <w:rsid w:val="008D1844"/>
    <w:rsid w:val="008D23E2"/>
    <w:rsid w:val="008D2E4F"/>
    <w:rsid w:val="008D3A12"/>
    <w:rsid w:val="008D40C9"/>
    <w:rsid w:val="008D42B0"/>
    <w:rsid w:val="008D43A8"/>
    <w:rsid w:val="008D46F3"/>
    <w:rsid w:val="008D4E66"/>
    <w:rsid w:val="008D4EB9"/>
    <w:rsid w:val="008D53E7"/>
    <w:rsid w:val="008D5509"/>
    <w:rsid w:val="008D55A8"/>
    <w:rsid w:val="008D6B0A"/>
    <w:rsid w:val="008D6CD1"/>
    <w:rsid w:val="008D7172"/>
    <w:rsid w:val="008D72D4"/>
    <w:rsid w:val="008D786D"/>
    <w:rsid w:val="008E0087"/>
    <w:rsid w:val="008E0320"/>
    <w:rsid w:val="008E13F7"/>
    <w:rsid w:val="008E2DE9"/>
    <w:rsid w:val="008E34F8"/>
    <w:rsid w:val="008E3739"/>
    <w:rsid w:val="008E4D06"/>
    <w:rsid w:val="008E4F17"/>
    <w:rsid w:val="008E5231"/>
    <w:rsid w:val="008E53F6"/>
    <w:rsid w:val="008E6187"/>
    <w:rsid w:val="008E6425"/>
    <w:rsid w:val="008E6455"/>
    <w:rsid w:val="008E68C9"/>
    <w:rsid w:val="008E68CC"/>
    <w:rsid w:val="008E6A34"/>
    <w:rsid w:val="008E6A5B"/>
    <w:rsid w:val="008E7A31"/>
    <w:rsid w:val="008E7AF9"/>
    <w:rsid w:val="008E7E60"/>
    <w:rsid w:val="008F010F"/>
    <w:rsid w:val="008F014F"/>
    <w:rsid w:val="008F01ED"/>
    <w:rsid w:val="008F04DF"/>
    <w:rsid w:val="008F04E5"/>
    <w:rsid w:val="008F0737"/>
    <w:rsid w:val="008F126F"/>
    <w:rsid w:val="008F1B3A"/>
    <w:rsid w:val="008F1E3B"/>
    <w:rsid w:val="008F22B7"/>
    <w:rsid w:val="008F2886"/>
    <w:rsid w:val="008F3150"/>
    <w:rsid w:val="008F32C9"/>
    <w:rsid w:val="008F37D3"/>
    <w:rsid w:val="008F38A2"/>
    <w:rsid w:val="008F39B3"/>
    <w:rsid w:val="008F3D3B"/>
    <w:rsid w:val="008F4788"/>
    <w:rsid w:val="008F47B2"/>
    <w:rsid w:val="008F4828"/>
    <w:rsid w:val="008F531F"/>
    <w:rsid w:val="008F5B2F"/>
    <w:rsid w:val="008F5D44"/>
    <w:rsid w:val="008F630B"/>
    <w:rsid w:val="008F74F2"/>
    <w:rsid w:val="008F7654"/>
    <w:rsid w:val="008F7707"/>
    <w:rsid w:val="008F7C00"/>
    <w:rsid w:val="008F7C4B"/>
    <w:rsid w:val="0090036D"/>
    <w:rsid w:val="009016F0"/>
    <w:rsid w:val="00901B03"/>
    <w:rsid w:val="00902FCB"/>
    <w:rsid w:val="009033EA"/>
    <w:rsid w:val="00903453"/>
    <w:rsid w:val="00903B00"/>
    <w:rsid w:val="00903F22"/>
    <w:rsid w:val="00903FF8"/>
    <w:rsid w:val="00904B9C"/>
    <w:rsid w:val="00904E3A"/>
    <w:rsid w:val="00905148"/>
    <w:rsid w:val="009054F5"/>
    <w:rsid w:val="009057FF"/>
    <w:rsid w:val="00905825"/>
    <w:rsid w:val="0090592B"/>
    <w:rsid w:val="00905CC9"/>
    <w:rsid w:val="0090665B"/>
    <w:rsid w:val="00906CA3"/>
    <w:rsid w:val="00907BE3"/>
    <w:rsid w:val="00907BFE"/>
    <w:rsid w:val="00907E22"/>
    <w:rsid w:val="00907E5A"/>
    <w:rsid w:val="00910761"/>
    <w:rsid w:val="00910AF1"/>
    <w:rsid w:val="00910B18"/>
    <w:rsid w:val="00910D0B"/>
    <w:rsid w:val="00910ECD"/>
    <w:rsid w:val="009111B2"/>
    <w:rsid w:val="0091130C"/>
    <w:rsid w:val="00912557"/>
    <w:rsid w:val="00912ABB"/>
    <w:rsid w:val="00912FCC"/>
    <w:rsid w:val="00912FF6"/>
    <w:rsid w:val="0091308D"/>
    <w:rsid w:val="0091381A"/>
    <w:rsid w:val="009142D1"/>
    <w:rsid w:val="009145DD"/>
    <w:rsid w:val="00914689"/>
    <w:rsid w:val="009151DE"/>
    <w:rsid w:val="009153FE"/>
    <w:rsid w:val="009155D6"/>
    <w:rsid w:val="009157D7"/>
    <w:rsid w:val="00916854"/>
    <w:rsid w:val="00917BAF"/>
    <w:rsid w:val="00920BA7"/>
    <w:rsid w:val="00920E34"/>
    <w:rsid w:val="0092102C"/>
    <w:rsid w:val="009218E7"/>
    <w:rsid w:val="009220DA"/>
    <w:rsid w:val="00922A94"/>
    <w:rsid w:val="00922C2B"/>
    <w:rsid w:val="00923079"/>
    <w:rsid w:val="00923C6F"/>
    <w:rsid w:val="009240ED"/>
    <w:rsid w:val="00924102"/>
    <w:rsid w:val="00924326"/>
    <w:rsid w:val="00924A12"/>
    <w:rsid w:val="00924DDF"/>
    <w:rsid w:val="0092502E"/>
    <w:rsid w:val="00925C52"/>
    <w:rsid w:val="0092793F"/>
    <w:rsid w:val="00927E0F"/>
    <w:rsid w:val="00930E11"/>
    <w:rsid w:val="009312D4"/>
    <w:rsid w:val="0093167D"/>
    <w:rsid w:val="00931D48"/>
    <w:rsid w:val="00932136"/>
    <w:rsid w:val="0093282C"/>
    <w:rsid w:val="00932FAC"/>
    <w:rsid w:val="00932FFB"/>
    <w:rsid w:val="0093344A"/>
    <w:rsid w:val="00933570"/>
    <w:rsid w:val="00933652"/>
    <w:rsid w:val="0093372E"/>
    <w:rsid w:val="00933BE8"/>
    <w:rsid w:val="00933CAB"/>
    <w:rsid w:val="009343C1"/>
    <w:rsid w:val="00934661"/>
    <w:rsid w:val="00936065"/>
    <w:rsid w:val="009364B3"/>
    <w:rsid w:val="00936E9C"/>
    <w:rsid w:val="00937647"/>
    <w:rsid w:val="00937BE0"/>
    <w:rsid w:val="00937F71"/>
    <w:rsid w:val="00940FBE"/>
    <w:rsid w:val="00941178"/>
    <w:rsid w:val="009414A8"/>
    <w:rsid w:val="00941CF2"/>
    <w:rsid w:val="00942901"/>
    <w:rsid w:val="00942FA3"/>
    <w:rsid w:val="0094367E"/>
    <w:rsid w:val="009436E8"/>
    <w:rsid w:val="00944B18"/>
    <w:rsid w:val="00944CFF"/>
    <w:rsid w:val="0094537F"/>
    <w:rsid w:val="00945CFA"/>
    <w:rsid w:val="00945D2F"/>
    <w:rsid w:val="00947131"/>
    <w:rsid w:val="00947640"/>
    <w:rsid w:val="00947A6E"/>
    <w:rsid w:val="00947CBC"/>
    <w:rsid w:val="00947E51"/>
    <w:rsid w:val="00950114"/>
    <w:rsid w:val="009506D6"/>
    <w:rsid w:val="0095081F"/>
    <w:rsid w:val="00950D55"/>
    <w:rsid w:val="00950FB7"/>
    <w:rsid w:val="009510B8"/>
    <w:rsid w:val="009513FA"/>
    <w:rsid w:val="00951AE5"/>
    <w:rsid w:val="00951E96"/>
    <w:rsid w:val="00951FC2"/>
    <w:rsid w:val="009520E6"/>
    <w:rsid w:val="00952417"/>
    <w:rsid w:val="009528EA"/>
    <w:rsid w:val="00952D2B"/>
    <w:rsid w:val="00952D47"/>
    <w:rsid w:val="0095360C"/>
    <w:rsid w:val="00953CF4"/>
    <w:rsid w:val="00953E17"/>
    <w:rsid w:val="00953EC7"/>
    <w:rsid w:val="0095475D"/>
    <w:rsid w:val="0095483F"/>
    <w:rsid w:val="009551FF"/>
    <w:rsid w:val="00955224"/>
    <w:rsid w:val="00955A03"/>
    <w:rsid w:val="00955C26"/>
    <w:rsid w:val="00956742"/>
    <w:rsid w:val="009569ED"/>
    <w:rsid w:val="00956DEE"/>
    <w:rsid w:val="00957813"/>
    <w:rsid w:val="00957A2F"/>
    <w:rsid w:val="00957AAA"/>
    <w:rsid w:val="00957DCB"/>
    <w:rsid w:val="009608EC"/>
    <w:rsid w:val="00960998"/>
    <w:rsid w:val="00960B7C"/>
    <w:rsid w:val="00960F0C"/>
    <w:rsid w:val="0096121C"/>
    <w:rsid w:val="009616BA"/>
    <w:rsid w:val="00961CA5"/>
    <w:rsid w:val="00961D70"/>
    <w:rsid w:val="00962092"/>
    <w:rsid w:val="0096248E"/>
    <w:rsid w:val="0096261F"/>
    <w:rsid w:val="00962A3F"/>
    <w:rsid w:val="00962B46"/>
    <w:rsid w:val="00963D0E"/>
    <w:rsid w:val="00963DDD"/>
    <w:rsid w:val="00963E22"/>
    <w:rsid w:val="0096464F"/>
    <w:rsid w:val="009647AD"/>
    <w:rsid w:val="0096517C"/>
    <w:rsid w:val="00965481"/>
    <w:rsid w:val="009654D1"/>
    <w:rsid w:val="00965C22"/>
    <w:rsid w:val="00965C29"/>
    <w:rsid w:val="00966206"/>
    <w:rsid w:val="00967432"/>
    <w:rsid w:val="00967F6A"/>
    <w:rsid w:val="00970387"/>
    <w:rsid w:val="009706E4"/>
    <w:rsid w:val="00970937"/>
    <w:rsid w:val="00970DE3"/>
    <w:rsid w:val="0097140E"/>
    <w:rsid w:val="0097164F"/>
    <w:rsid w:val="00971869"/>
    <w:rsid w:val="00971904"/>
    <w:rsid w:val="00971AFF"/>
    <w:rsid w:val="0097220D"/>
    <w:rsid w:val="00972B40"/>
    <w:rsid w:val="00973737"/>
    <w:rsid w:val="00973A82"/>
    <w:rsid w:val="009744BA"/>
    <w:rsid w:val="0097481A"/>
    <w:rsid w:val="009749BA"/>
    <w:rsid w:val="00974BE3"/>
    <w:rsid w:val="0097507B"/>
    <w:rsid w:val="009750AC"/>
    <w:rsid w:val="00975405"/>
    <w:rsid w:val="00975E73"/>
    <w:rsid w:val="00976181"/>
    <w:rsid w:val="009769CD"/>
    <w:rsid w:val="009775B5"/>
    <w:rsid w:val="009801F7"/>
    <w:rsid w:val="009804F6"/>
    <w:rsid w:val="00980D8C"/>
    <w:rsid w:val="00980FFF"/>
    <w:rsid w:val="009811F2"/>
    <w:rsid w:val="009811FA"/>
    <w:rsid w:val="00981234"/>
    <w:rsid w:val="009812B6"/>
    <w:rsid w:val="00981C59"/>
    <w:rsid w:val="00981EF3"/>
    <w:rsid w:val="00981FAB"/>
    <w:rsid w:val="00982480"/>
    <w:rsid w:val="0098273B"/>
    <w:rsid w:val="00982C0E"/>
    <w:rsid w:val="00982FB4"/>
    <w:rsid w:val="0098375A"/>
    <w:rsid w:val="00984400"/>
    <w:rsid w:val="00984FFF"/>
    <w:rsid w:val="00985AFA"/>
    <w:rsid w:val="00985C68"/>
    <w:rsid w:val="0098616B"/>
    <w:rsid w:val="009869A8"/>
    <w:rsid w:val="00986E87"/>
    <w:rsid w:val="009877C4"/>
    <w:rsid w:val="00987B4D"/>
    <w:rsid w:val="00987CD5"/>
    <w:rsid w:val="0099085F"/>
    <w:rsid w:val="00990C6F"/>
    <w:rsid w:val="009917BE"/>
    <w:rsid w:val="00991A8A"/>
    <w:rsid w:val="00991D00"/>
    <w:rsid w:val="00991D47"/>
    <w:rsid w:val="00991DB5"/>
    <w:rsid w:val="00992018"/>
    <w:rsid w:val="00992529"/>
    <w:rsid w:val="009927E7"/>
    <w:rsid w:val="00992CAF"/>
    <w:rsid w:val="009930BD"/>
    <w:rsid w:val="0099368A"/>
    <w:rsid w:val="00993C81"/>
    <w:rsid w:val="00994039"/>
    <w:rsid w:val="00994DC1"/>
    <w:rsid w:val="00995AF2"/>
    <w:rsid w:val="00995E41"/>
    <w:rsid w:val="00996572"/>
    <w:rsid w:val="009969C6"/>
    <w:rsid w:val="00997358"/>
    <w:rsid w:val="00997470"/>
    <w:rsid w:val="009974B3"/>
    <w:rsid w:val="00997706"/>
    <w:rsid w:val="00997789"/>
    <w:rsid w:val="00997B0E"/>
    <w:rsid w:val="00997F42"/>
    <w:rsid w:val="00997F7A"/>
    <w:rsid w:val="00997FF1"/>
    <w:rsid w:val="009A1240"/>
    <w:rsid w:val="009A14A0"/>
    <w:rsid w:val="009A1634"/>
    <w:rsid w:val="009A1C29"/>
    <w:rsid w:val="009A1D2E"/>
    <w:rsid w:val="009A1F09"/>
    <w:rsid w:val="009A2069"/>
    <w:rsid w:val="009A283C"/>
    <w:rsid w:val="009A312D"/>
    <w:rsid w:val="009A319D"/>
    <w:rsid w:val="009A3220"/>
    <w:rsid w:val="009A3604"/>
    <w:rsid w:val="009A3B31"/>
    <w:rsid w:val="009A40D2"/>
    <w:rsid w:val="009A480E"/>
    <w:rsid w:val="009A51A5"/>
    <w:rsid w:val="009A51B1"/>
    <w:rsid w:val="009A5385"/>
    <w:rsid w:val="009A60DA"/>
    <w:rsid w:val="009A6198"/>
    <w:rsid w:val="009A665D"/>
    <w:rsid w:val="009A7DBB"/>
    <w:rsid w:val="009A7E8C"/>
    <w:rsid w:val="009B035A"/>
    <w:rsid w:val="009B05F7"/>
    <w:rsid w:val="009B0F05"/>
    <w:rsid w:val="009B135B"/>
    <w:rsid w:val="009B291D"/>
    <w:rsid w:val="009B2BC0"/>
    <w:rsid w:val="009B2BF6"/>
    <w:rsid w:val="009B3002"/>
    <w:rsid w:val="009B3024"/>
    <w:rsid w:val="009B343D"/>
    <w:rsid w:val="009B3A1A"/>
    <w:rsid w:val="009B40E0"/>
    <w:rsid w:val="009B439E"/>
    <w:rsid w:val="009B43C6"/>
    <w:rsid w:val="009B460C"/>
    <w:rsid w:val="009B470B"/>
    <w:rsid w:val="009B473D"/>
    <w:rsid w:val="009B4D2E"/>
    <w:rsid w:val="009B5E96"/>
    <w:rsid w:val="009B6224"/>
    <w:rsid w:val="009B6556"/>
    <w:rsid w:val="009B656E"/>
    <w:rsid w:val="009B6930"/>
    <w:rsid w:val="009B6D83"/>
    <w:rsid w:val="009B7095"/>
    <w:rsid w:val="009B7191"/>
    <w:rsid w:val="009C0023"/>
    <w:rsid w:val="009C07E3"/>
    <w:rsid w:val="009C0BC2"/>
    <w:rsid w:val="009C0E62"/>
    <w:rsid w:val="009C1E43"/>
    <w:rsid w:val="009C2389"/>
    <w:rsid w:val="009C2EE9"/>
    <w:rsid w:val="009C3931"/>
    <w:rsid w:val="009C3CA8"/>
    <w:rsid w:val="009C4298"/>
    <w:rsid w:val="009C432D"/>
    <w:rsid w:val="009C43B2"/>
    <w:rsid w:val="009C4CD4"/>
    <w:rsid w:val="009C50BC"/>
    <w:rsid w:val="009C5C01"/>
    <w:rsid w:val="009C6098"/>
    <w:rsid w:val="009C6607"/>
    <w:rsid w:val="009C6944"/>
    <w:rsid w:val="009C6F7A"/>
    <w:rsid w:val="009C729F"/>
    <w:rsid w:val="009C75F3"/>
    <w:rsid w:val="009C7835"/>
    <w:rsid w:val="009C79B9"/>
    <w:rsid w:val="009C7BD7"/>
    <w:rsid w:val="009D094D"/>
    <w:rsid w:val="009D0E12"/>
    <w:rsid w:val="009D1A3F"/>
    <w:rsid w:val="009D1CFD"/>
    <w:rsid w:val="009D1E81"/>
    <w:rsid w:val="009D2F24"/>
    <w:rsid w:val="009D3077"/>
    <w:rsid w:val="009D43A9"/>
    <w:rsid w:val="009D4AEB"/>
    <w:rsid w:val="009D4BB4"/>
    <w:rsid w:val="009D4F1C"/>
    <w:rsid w:val="009D50FE"/>
    <w:rsid w:val="009D5F97"/>
    <w:rsid w:val="009D6316"/>
    <w:rsid w:val="009D64F9"/>
    <w:rsid w:val="009D6D7B"/>
    <w:rsid w:val="009D6E21"/>
    <w:rsid w:val="009D74E1"/>
    <w:rsid w:val="009D779C"/>
    <w:rsid w:val="009D7E0E"/>
    <w:rsid w:val="009E089D"/>
    <w:rsid w:val="009E0951"/>
    <w:rsid w:val="009E0A46"/>
    <w:rsid w:val="009E140F"/>
    <w:rsid w:val="009E1646"/>
    <w:rsid w:val="009E1F7C"/>
    <w:rsid w:val="009E2297"/>
    <w:rsid w:val="009E262E"/>
    <w:rsid w:val="009E2659"/>
    <w:rsid w:val="009E297B"/>
    <w:rsid w:val="009E3576"/>
    <w:rsid w:val="009E39E9"/>
    <w:rsid w:val="009E3C70"/>
    <w:rsid w:val="009E3FB9"/>
    <w:rsid w:val="009E4CE8"/>
    <w:rsid w:val="009E4DC6"/>
    <w:rsid w:val="009E4FFE"/>
    <w:rsid w:val="009E6D7C"/>
    <w:rsid w:val="009E718F"/>
    <w:rsid w:val="009E768D"/>
    <w:rsid w:val="009E79E8"/>
    <w:rsid w:val="009E79F6"/>
    <w:rsid w:val="009E7A94"/>
    <w:rsid w:val="009E7CCB"/>
    <w:rsid w:val="009E7FB2"/>
    <w:rsid w:val="009F0078"/>
    <w:rsid w:val="009F0186"/>
    <w:rsid w:val="009F0D1D"/>
    <w:rsid w:val="009F0F19"/>
    <w:rsid w:val="009F17D4"/>
    <w:rsid w:val="009F1D21"/>
    <w:rsid w:val="009F213F"/>
    <w:rsid w:val="009F21AB"/>
    <w:rsid w:val="009F24D3"/>
    <w:rsid w:val="009F2CCD"/>
    <w:rsid w:val="009F2D79"/>
    <w:rsid w:val="009F2F88"/>
    <w:rsid w:val="009F2F8D"/>
    <w:rsid w:val="009F3533"/>
    <w:rsid w:val="009F392D"/>
    <w:rsid w:val="009F3EBB"/>
    <w:rsid w:val="009F4A51"/>
    <w:rsid w:val="009F570E"/>
    <w:rsid w:val="009F591F"/>
    <w:rsid w:val="009F65E8"/>
    <w:rsid w:val="009F6633"/>
    <w:rsid w:val="009F6693"/>
    <w:rsid w:val="009F6878"/>
    <w:rsid w:val="009F7543"/>
    <w:rsid w:val="009F79D3"/>
    <w:rsid w:val="009F7A18"/>
    <w:rsid w:val="009F7EEA"/>
    <w:rsid w:val="00A00274"/>
    <w:rsid w:val="00A005C0"/>
    <w:rsid w:val="00A00A64"/>
    <w:rsid w:val="00A00B29"/>
    <w:rsid w:val="00A00ECD"/>
    <w:rsid w:val="00A014F0"/>
    <w:rsid w:val="00A01A02"/>
    <w:rsid w:val="00A02216"/>
    <w:rsid w:val="00A023B4"/>
    <w:rsid w:val="00A02564"/>
    <w:rsid w:val="00A026FA"/>
    <w:rsid w:val="00A028AE"/>
    <w:rsid w:val="00A02D1A"/>
    <w:rsid w:val="00A038B4"/>
    <w:rsid w:val="00A03AB7"/>
    <w:rsid w:val="00A03BE4"/>
    <w:rsid w:val="00A03FE2"/>
    <w:rsid w:val="00A0463D"/>
    <w:rsid w:val="00A05A7D"/>
    <w:rsid w:val="00A05DBD"/>
    <w:rsid w:val="00A05E41"/>
    <w:rsid w:val="00A06391"/>
    <w:rsid w:val="00A074E9"/>
    <w:rsid w:val="00A07BC9"/>
    <w:rsid w:val="00A1070B"/>
    <w:rsid w:val="00A1092F"/>
    <w:rsid w:val="00A10980"/>
    <w:rsid w:val="00A10F5F"/>
    <w:rsid w:val="00A11092"/>
    <w:rsid w:val="00A121AC"/>
    <w:rsid w:val="00A1269D"/>
    <w:rsid w:val="00A127D5"/>
    <w:rsid w:val="00A12D78"/>
    <w:rsid w:val="00A12DD4"/>
    <w:rsid w:val="00A12E34"/>
    <w:rsid w:val="00A13093"/>
    <w:rsid w:val="00A13222"/>
    <w:rsid w:val="00A137B4"/>
    <w:rsid w:val="00A13AD7"/>
    <w:rsid w:val="00A13E84"/>
    <w:rsid w:val="00A1414A"/>
    <w:rsid w:val="00A14AD4"/>
    <w:rsid w:val="00A14C22"/>
    <w:rsid w:val="00A150E3"/>
    <w:rsid w:val="00A1525A"/>
    <w:rsid w:val="00A1588F"/>
    <w:rsid w:val="00A159F2"/>
    <w:rsid w:val="00A15B18"/>
    <w:rsid w:val="00A162F3"/>
    <w:rsid w:val="00A16EBA"/>
    <w:rsid w:val="00A175FF"/>
    <w:rsid w:val="00A1781D"/>
    <w:rsid w:val="00A20AC4"/>
    <w:rsid w:val="00A211B7"/>
    <w:rsid w:val="00A22674"/>
    <w:rsid w:val="00A2267E"/>
    <w:rsid w:val="00A22763"/>
    <w:rsid w:val="00A22774"/>
    <w:rsid w:val="00A22B01"/>
    <w:rsid w:val="00A23045"/>
    <w:rsid w:val="00A233FF"/>
    <w:rsid w:val="00A23E3F"/>
    <w:rsid w:val="00A24275"/>
    <w:rsid w:val="00A24449"/>
    <w:rsid w:val="00A24519"/>
    <w:rsid w:val="00A247E5"/>
    <w:rsid w:val="00A252B7"/>
    <w:rsid w:val="00A25BD2"/>
    <w:rsid w:val="00A261D6"/>
    <w:rsid w:val="00A26BD2"/>
    <w:rsid w:val="00A26C5E"/>
    <w:rsid w:val="00A26DA6"/>
    <w:rsid w:val="00A27B79"/>
    <w:rsid w:val="00A27BD3"/>
    <w:rsid w:val="00A27E1B"/>
    <w:rsid w:val="00A304E7"/>
    <w:rsid w:val="00A30C67"/>
    <w:rsid w:val="00A31082"/>
    <w:rsid w:val="00A32024"/>
    <w:rsid w:val="00A322A0"/>
    <w:rsid w:val="00A32348"/>
    <w:rsid w:val="00A32936"/>
    <w:rsid w:val="00A32B18"/>
    <w:rsid w:val="00A32CE7"/>
    <w:rsid w:val="00A33896"/>
    <w:rsid w:val="00A33930"/>
    <w:rsid w:val="00A33D2E"/>
    <w:rsid w:val="00A34613"/>
    <w:rsid w:val="00A354C9"/>
    <w:rsid w:val="00A35817"/>
    <w:rsid w:val="00A35836"/>
    <w:rsid w:val="00A35AAB"/>
    <w:rsid w:val="00A365A5"/>
    <w:rsid w:val="00A3666A"/>
    <w:rsid w:val="00A3699A"/>
    <w:rsid w:val="00A36BF3"/>
    <w:rsid w:val="00A37101"/>
    <w:rsid w:val="00A40652"/>
    <w:rsid w:val="00A40DB5"/>
    <w:rsid w:val="00A410A7"/>
    <w:rsid w:val="00A41222"/>
    <w:rsid w:val="00A4158E"/>
    <w:rsid w:val="00A419CA"/>
    <w:rsid w:val="00A41C09"/>
    <w:rsid w:val="00A41E69"/>
    <w:rsid w:val="00A42133"/>
    <w:rsid w:val="00A429B7"/>
    <w:rsid w:val="00A436C1"/>
    <w:rsid w:val="00A43CCA"/>
    <w:rsid w:val="00A43F06"/>
    <w:rsid w:val="00A43F7A"/>
    <w:rsid w:val="00A44CF5"/>
    <w:rsid w:val="00A45142"/>
    <w:rsid w:val="00A45392"/>
    <w:rsid w:val="00A455A6"/>
    <w:rsid w:val="00A4622F"/>
    <w:rsid w:val="00A4687C"/>
    <w:rsid w:val="00A46C40"/>
    <w:rsid w:val="00A46E79"/>
    <w:rsid w:val="00A47E77"/>
    <w:rsid w:val="00A50578"/>
    <w:rsid w:val="00A50981"/>
    <w:rsid w:val="00A50E0C"/>
    <w:rsid w:val="00A50F77"/>
    <w:rsid w:val="00A50F8B"/>
    <w:rsid w:val="00A50FD2"/>
    <w:rsid w:val="00A518A0"/>
    <w:rsid w:val="00A51AFD"/>
    <w:rsid w:val="00A51BEF"/>
    <w:rsid w:val="00A51E75"/>
    <w:rsid w:val="00A51FB1"/>
    <w:rsid w:val="00A52537"/>
    <w:rsid w:val="00A532A6"/>
    <w:rsid w:val="00A53F37"/>
    <w:rsid w:val="00A5461D"/>
    <w:rsid w:val="00A5502F"/>
    <w:rsid w:val="00A5544E"/>
    <w:rsid w:val="00A5608B"/>
    <w:rsid w:val="00A56385"/>
    <w:rsid w:val="00A56846"/>
    <w:rsid w:val="00A57207"/>
    <w:rsid w:val="00A5743C"/>
    <w:rsid w:val="00A57A17"/>
    <w:rsid w:val="00A57A43"/>
    <w:rsid w:val="00A57D3F"/>
    <w:rsid w:val="00A57DD9"/>
    <w:rsid w:val="00A60F87"/>
    <w:rsid w:val="00A615BE"/>
    <w:rsid w:val="00A62614"/>
    <w:rsid w:val="00A62A3E"/>
    <w:rsid w:val="00A638F0"/>
    <w:rsid w:val="00A63D22"/>
    <w:rsid w:val="00A640C8"/>
    <w:rsid w:val="00A6422E"/>
    <w:rsid w:val="00A642BF"/>
    <w:rsid w:val="00A6486C"/>
    <w:rsid w:val="00A64942"/>
    <w:rsid w:val="00A64E34"/>
    <w:rsid w:val="00A6527F"/>
    <w:rsid w:val="00A65481"/>
    <w:rsid w:val="00A654A0"/>
    <w:rsid w:val="00A67791"/>
    <w:rsid w:val="00A67FE0"/>
    <w:rsid w:val="00A67FE3"/>
    <w:rsid w:val="00A70073"/>
    <w:rsid w:val="00A7034B"/>
    <w:rsid w:val="00A70C6E"/>
    <w:rsid w:val="00A71756"/>
    <w:rsid w:val="00A71BBE"/>
    <w:rsid w:val="00A71CFD"/>
    <w:rsid w:val="00A72E54"/>
    <w:rsid w:val="00A73277"/>
    <w:rsid w:val="00A736FF"/>
    <w:rsid w:val="00A741D0"/>
    <w:rsid w:val="00A74309"/>
    <w:rsid w:val="00A7509B"/>
    <w:rsid w:val="00A756D7"/>
    <w:rsid w:val="00A75746"/>
    <w:rsid w:val="00A760D3"/>
    <w:rsid w:val="00A761A3"/>
    <w:rsid w:val="00A76336"/>
    <w:rsid w:val="00A76546"/>
    <w:rsid w:val="00A7661A"/>
    <w:rsid w:val="00A76657"/>
    <w:rsid w:val="00A771A6"/>
    <w:rsid w:val="00A771F4"/>
    <w:rsid w:val="00A77271"/>
    <w:rsid w:val="00A77517"/>
    <w:rsid w:val="00A77C43"/>
    <w:rsid w:val="00A80330"/>
    <w:rsid w:val="00A80956"/>
    <w:rsid w:val="00A80C0B"/>
    <w:rsid w:val="00A80DE5"/>
    <w:rsid w:val="00A80ED7"/>
    <w:rsid w:val="00A813C9"/>
    <w:rsid w:val="00A81AB5"/>
    <w:rsid w:val="00A81FAE"/>
    <w:rsid w:val="00A82616"/>
    <w:rsid w:val="00A8265A"/>
    <w:rsid w:val="00A8272D"/>
    <w:rsid w:val="00A833E4"/>
    <w:rsid w:val="00A833F8"/>
    <w:rsid w:val="00A83584"/>
    <w:rsid w:val="00A83B70"/>
    <w:rsid w:val="00A83E9B"/>
    <w:rsid w:val="00A8414A"/>
    <w:rsid w:val="00A84215"/>
    <w:rsid w:val="00A844BC"/>
    <w:rsid w:val="00A84517"/>
    <w:rsid w:val="00A84656"/>
    <w:rsid w:val="00A847D0"/>
    <w:rsid w:val="00A84819"/>
    <w:rsid w:val="00A84B72"/>
    <w:rsid w:val="00A851D6"/>
    <w:rsid w:val="00A85CF5"/>
    <w:rsid w:val="00A86474"/>
    <w:rsid w:val="00A86AAD"/>
    <w:rsid w:val="00A87989"/>
    <w:rsid w:val="00A87BA9"/>
    <w:rsid w:val="00A87C22"/>
    <w:rsid w:val="00A90B5A"/>
    <w:rsid w:val="00A90C39"/>
    <w:rsid w:val="00A90F92"/>
    <w:rsid w:val="00A91218"/>
    <w:rsid w:val="00A91292"/>
    <w:rsid w:val="00A9199A"/>
    <w:rsid w:val="00A91A7A"/>
    <w:rsid w:val="00A92151"/>
    <w:rsid w:val="00A921C9"/>
    <w:rsid w:val="00A92285"/>
    <w:rsid w:val="00A927B0"/>
    <w:rsid w:val="00A92C80"/>
    <w:rsid w:val="00A93067"/>
    <w:rsid w:val="00A945A4"/>
    <w:rsid w:val="00A947A2"/>
    <w:rsid w:val="00A947E7"/>
    <w:rsid w:val="00A948ED"/>
    <w:rsid w:val="00A95435"/>
    <w:rsid w:val="00A95751"/>
    <w:rsid w:val="00A95E2C"/>
    <w:rsid w:val="00A963B7"/>
    <w:rsid w:val="00A966F2"/>
    <w:rsid w:val="00A96AA6"/>
    <w:rsid w:val="00A96F4A"/>
    <w:rsid w:val="00A96F4F"/>
    <w:rsid w:val="00A977D1"/>
    <w:rsid w:val="00A97A8C"/>
    <w:rsid w:val="00A97FAE"/>
    <w:rsid w:val="00AA037F"/>
    <w:rsid w:val="00AA174E"/>
    <w:rsid w:val="00AA1754"/>
    <w:rsid w:val="00AA2239"/>
    <w:rsid w:val="00AA2C70"/>
    <w:rsid w:val="00AA2DEE"/>
    <w:rsid w:val="00AA356B"/>
    <w:rsid w:val="00AA3757"/>
    <w:rsid w:val="00AA3C02"/>
    <w:rsid w:val="00AA3C4C"/>
    <w:rsid w:val="00AA5389"/>
    <w:rsid w:val="00AA591F"/>
    <w:rsid w:val="00AA5CFA"/>
    <w:rsid w:val="00AA61EE"/>
    <w:rsid w:val="00AA659B"/>
    <w:rsid w:val="00AA67A3"/>
    <w:rsid w:val="00AA745B"/>
    <w:rsid w:val="00AA750A"/>
    <w:rsid w:val="00AA7E57"/>
    <w:rsid w:val="00AB0D5C"/>
    <w:rsid w:val="00AB0F4B"/>
    <w:rsid w:val="00AB17A5"/>
    <w:rsid w:val="00AB1C69"/>
    <w:rsid w:val="00AB202F"/>
    <w:rsid w:val="00AB21ED"/>
    <w:rsid w:val="00AB2583"/>
    <w:rsid w:val="00AB2A8E"/>
    <w:rsid w:val="00AB2B0A"/>
    <w:rsid w:val="00AB2C39"/>
    <w:rsid w:val="00AB30C2"/>
    <w:rsid w:val="00AB3B31"/>
    <w:rsid w:val="00AB3B84"/>
    <w:rsid w:val="00AB3E7D"/>
    <w:rsid w:val="00AB4170"/>
    <w:rsid w:val="00AB4335"/>
    <w:rsid w:val="00AB4417"/>
    <w:rsid w:val="00AB4A54"/>
    <w:rsid w:val="00AB4EB0"/>
    <w:rsid w:val="00AB4F7B"/>
    <w:rsid w:val="00AB5000"/>
    <w:rsid w:val="00AB5167"/>
    <w:rsid w:val="00AB5258"/>
    <w:rsid w:val="00AB54B8"/>
    <w:rsid w:val="00AB599B"/>
    <w:rsid w:val="00AB5B01"/>
    <w:rsid w:val="00AB608D"/>
    <w:rsid w:val="00AB680A"/>
    <w:rsid w:val="00AB687D"/>
    <w:rsid w:val="00AB6EC4"/>
    <w:rsid w:val="00AB7734"/>
    <w:rsid w:val="00AB7790"/>
    <w:rsid w:val="00AB7AB2"/>
    <w:rsid w:val="00AB7B81"/>
    <w:rsid w:val="00AC0018"/>
    <w:rsid w:val="00AC002F"/>
    <w:rsid w:val="00AC063C"/>
    <w:rsid w:val="00AC072D"/>
    <w:rsid w:val="00AC08D9"/>
    <w:rsid w:val="00AC0F1F"/>
    <w:rsid w:val="00AC0F43"/>
    <w:rsid w:val="00AC126C"/>
    <w:rsid w:val="00AC12ED"/>
    <w:rsid w:val="00AC1465"/>
    <w:rsid w:val="00AC16C7"/>
    <w:rsid w:val="00AC1827"/>
    <w:rsid w:val="00AC19E3"/>
    <w:rsid w:val="00AC1A08"/>
    <w:rsid w:val="00AC2085"/>
    <w:rsid w:val="00AC25A3"/>
    <w:rsid w:val="00AC2A78"/>
    <w:rsid w:val="00AC2B8C"/>
    <w:rsid w:val="00AC2FA9"/>
    <w:rsid w:val="00AC307A"/>
    <w:rsid w:val="00AC3116"/>
    <w:rsid w:val="00AC31FA"/>
    <w:rsid w:val="00AC32F3"/>
    <w:rsid w:val="00AC357B"/>
    <w:rsid w:val="00AC36C0"/>
    <w:rsid w:val="00AC38C1"/>
    <w:rsid w:val="00AC397C"/>
    <w:rsid w:val="00AC39E1"/>
    <w:rsid w:val="00AC3E33"/>
    <w:rsid w:val="00AC44AB"/>
    <w:rsid w:val="00AC4880"/>
    <w:rsid w:val="00AC488A"/>
    <w:rsid w:val="00AC4E76"/>
    <w:rsid w:val="00AC4EC4"/>
    <w:rsid w:val="00AC50E1"/>
    <w:rsid w:val="00AC59D3"/>
    <w:rsid w:val="00AC5A81"/>
    <w:rsid w:val="00AC6560"/>
    <w:rsid w:val="00AC689C"/>
    <w:rsid w:val="00AC6DB9"/>
    <w:rsid w:val="00AC784B"/>
    <w:rsid w:val="00AC7B48"/>
    <w:rsid w:val="00AC7CF3"/>
    <w:rsid w:val="00AD042A"/>
    <w:rsid w:val="00AD0E56"/>
    <w:rsid w:val="00AD0F26"/>
    <w:rsid w:val="00AD119E"/>
    <w:rsid w:val="00AD136A"/>
    <w:rsid w:val="00AD1B4C"/>
    <w:rsid w:val="00AD25BF"/>
    <w:rsid w:val="00AD28BA"/>
    <w:rsid w:val="00AD2BBE"/>
    <w:rsid w:val="00AD30BE"/>
    <w:rsid w:val="00AD3275"/>
    <w:rsid w:val="00AD34CB"/>
    <w:rsid w:val="00AD40D1"/>
    <w:rsid w:val="00AD578B"/>
    <w:rsid w:val="00AD5B86"/>
    <w:rsid w:val="00AD5C87"/>
    <w:rsid w:val="00AD5DC0"/>
    <w:rsid w:val="00AD5E20"/>
    <w:rsid w:val="00AD6521"/>
    <w:rsid w:val="00AD6CAF"/>
    <w:rsid w:val="00AD6CDB"/>
    <w:rsid w:val="00AD6F98"/>
    <w:rsid w:val="00AD73F1"/>
    <w:rsid w:val="00AD74DE"/>
    <w:rsid w:val="00AD762A"/>
    <w:rsid w:val="00AD7954"/>
    <w:rsid w:val="00AE001B"/>
    <w:rsid w:val="00AE083F"/>
    <w:rsid w:val="00AE08A9"/>
    <w:rsid w:val="00AE104D"/>
    <w:rsid w:val="00AE138B"/>
    <w:rsid w:val="00AE165A"/>
    <w:rsid w:val="00AE17CC"/>
    <w:rsid w:val="00AE2051"/>
    <w:rsid w:val="00AE2054"/>
    <w:rsid w:val="00AE2152"/>
    <w:rsid w:val="00AE2B8F"/>
    <w:rsid w:val="00AE2C0C"/>
    <w:rsid w:val="00AE32A3"/>
    <w:rsid w:val="00AE3666"/>
    <w:rsid w:val="00AE3902"/>
    <w:rsid w:val="00AE3EAE"/>
    <w:rsid w:val="00AE3F18"/>
    <w:rsid w:val="00AE4067"/>
    <w:rsid w:val="00AE42FB"/>
    <w:rsid w:val="00AE4B5F"/>
    <w:rsid w:val="00AE536C"/>
    <w:rsid w:val="00AE5E9C"/>
    <w:rsid w:val="00AE6076"/>
    <w:rsid w:val="00AE6132"/>
    <w:rsid w:val="00AE707E"/>
    <w:rsid w:val="00AE7276"/>
    <w:rsid w:val="00AE7D09"/>
    <w:rsid w:val="00AF04B9"/>
    <w:rsid w:val="00AF1140"/>
    <w:rsid w:val="00AF1916"/>
    <w:rsid w:val="00AF1AF6"/>
    <w:rsid w:val="00AF1D11"/>
    <w:rsid w:val="00AF1FAE"/>
    <w:rsid w:val="00AF2D90"/>
    <w:rsid w:val="00AF2E3A"/>
    <w:rsid w:val="00AF2EFD"/>
    <w:rsid w:val="00AF30CD"/>
    <w:rsid w:val="00AF31C3"/>
    <w:rsid w:val="00AF31DF"/>
    <w:rsid w:val="00AF3B95"/>
    <w:rsid w:val="00AF41B2"/>
    <w:rsid w:val="00AF5957"/>
    <w:rsid w:val="00AF6340"/>
    <w:rsid w:val="00AF6341"/>
    <w:rsid w:val="00AF6377"/>
    <w:rsid w:val="00AF6397"/>
    <w:rsid w:val="00AF6737"/>
    <w:rsid w:val="00AF6940"/>
    <w:rsid w:val="00AF7122"/>
    <w:rsid w:val="00AF7943"/>
    <w:rsid w:val="00AF7E12"/>
    <w:rsid w:val="00B0000D"/>
    <w:rsid w:val="00B004CE"/>
    <w:rsid w:val="00B004E0"/>
    <w:rsid w:val="00B00669"/>
    <w:rsid w:val="00B00907"/>
    <w:rsid w:val="00B00954"/>
    <w:rsid w:val="00B0148B"/>
    <w:rsid w:val="00B015BC"/>
    <w:rsid w:val="00B01AA1"/>
    <w:rsid w:val="00B01C6F"/>
    <w:rsid w:val="00B037FD"/>
    <w:rsid w:val="00B03D9E"/>
    <w:rsid w:val="00B04122"/>
    <w:rsid w:val="00B0480A"/>
    <w:rsid w:val="00B0489C"/>
    <w:rsid w:val="00B04D95"/>
    <w:rsid w:val="00B05501"/>
    <w:rsid w:val="00B0553E"/>
    <w:rsid w:val="00B05B9A"/>
    <w:rsid w:val="00B05D35"/>
    <w:rsid w:val="00B05D3E"/>
    <w:rsid w:val="00B06075"/>
    <w:rsid w:val="00B06761"/>
    <w:rsid w:val="00B0710D"/>
    <w:rsid w:val="00B07242"/>
    <w:rsid w:val="00B074B4"/>
    <w:rsid w:val="00B0767A"/>
    <w:rsid w:val="00B07739"/>
    <w:rsid w:val="00B0784B"/>
    <w:rsid w:val="00B079F9"/>
    <w:rsid w:val="00B07A2E"/>
    <w:rsid w:val="00B07D49"/>
    <w:rsid w:val="00B10353"/>
    <w:rsid w:val="00B11171"/>
    <w:rsid w:val="00B111F6"/>
    <w:rsid w:val="00B112CE"/>
    <w:rsid w:val="00B11422"/>
    <w:rsid w:val="00B11D53"/>
    <w:rsid w:val="00B12B8F"/>
    <w:rsid w:val="00B12F1C"/>
    <w:rsid w:val="00B13657"/>
    <w:rsid w:val="00B13E16"/>
    <w:rsid w:val="00B14299"/>
    <w:rsid w:val="00B142FF"/>
    <w:rsid w:val="00B143F5"/>
    <w:rsid w:val="00B1450A"/>
    <w:rsid w:val="00B14828"/>
    <w:rsid w:val="00B148C3"/>
    <w:rsid w:val="00B14B2A"/>
    <w:rsid w:val="00B14CB1"/>
    <w:rsid w:val="00B14CF8"/>
    <w:rsid w:val="00B1552F"/>
    <w:rsid w:val="00B159FD"/>
    <w:rsid w:val="00B16C6C"/>
    <w:rsid w:val="00B16C86"/>
    <w:rsid w:val="00B1742E"/>
    <w:rsid w:val="00B17B48"/>
    <w:rsid w:val="00B17BF4"/>
    <w:rsid w:val="00B2103D"/>
    <w:rsid w:val="00B2111D"/>
    <w:rsid w:val="00B21335"/>
    <w:rsid w:val="00B21E4C"/>
    <w:rsid w:val="00B22103"/>
    <w:rsid w:val="00B226CC"/>
    <w:rsid w:val="00B230BC"/>
    <w:rsid w:val="00B23147"/>
    <w:rsid w:val="00B243A2"/>
    <w:rsid w:val="00B24DB4"/>
    <w:rsid w:val="00B24DE4"/>
    <w:rsid w:val="00B2575B"/>
    <w:rsid w:val="00B26712"/>
    <w:rsid w:val="00B26AF3"/>
    <w:rsid w:val="00B27190"/>
    <w:rsid w:val="00B271C9"/>
    <w:rsid w:val="00B3186F"/>
    <w:rsid w:val="00B31BDF"/>
    <w:rsid w:val="00B31DF0"/>
    <w:rsid w:val="00B32356"/>
    <w:rsid w:val="00B32653"/>
    <w:rsid w:val="00B326B4"/>
    <w:rsid w:val="00B3292E"/>
    <w:rsid w:val="00B331B9"/>
    <w:rsid w:val="00B33340"/>
    <w:rsid w:val="00B33410"/>
    <w:rsid w:val="00B33601"/>
    <w:rsid w:val="00B338D6"/>
    <w:rsid w:val="00B33A3D"/>
    <w:rsid w:val="00B341BE"/>
    <w:rsid w:val="00B348E0"/>
    <w:rsid w:val="00B34A80"/>
    <w:rsid w:val="00B35329"/>
    <w:rsid w:val="00B35DBF"/>
    <w:rsid w:val="00B369DF"/>
    <w:rsid w:val="00B36AF1"/>
    <w:rsid w:val="00B36C99"/>
    <w:rsid w:val="00B3743B"/>
    <w:rsid w:val="00B40C1C"/>
    <w:rsid w:val="00B40D47"/>
    <w:rsid w:val="00B41424"/>
    <w:rsid w:val="00B41522"/>
    <w:rsid w:val="00B416EB"/>
    <w:rsid w:val="00B41C66"/>
    <w:rsid w:val="00B41EFD"/>
    <w:rsid w:val="00B42309"/>
    <w:rsid w:val="00B42CFA"/>
    <w:rsid w:val="00B42DD6"/>
    <w:rsid w:val="00B42F6E"/>
    <w:rsid w:val="00B43731"/>
    <w:rsid w:val="00B45000"/>
    <w:rsid w:val="00B45ADB"/>
    <w:rsid w:val="00B45D0C"/>
    <w:rsid w:val="00B45EF5"/>
    <w:rsid w:val="00B46557"/>
    <w:rsid w:val="00B46AEB"/>
    <w:rsid w:val="00B46D70"/>
    <w:rsid w:val="00B471F0"/>
    <w:rsid w:val="00B4761C"/>
    <w:rsid w:val="00B47AA5"/>
    <w:rsid w:val="00B47D38"/>
    <w:rsid w:val="00B50859"/>
    <w:rsid w:val="00B5086B"/>
    <w:rsid w:val="00B508E2"/>
    <w:rsid w:val="00B50F61"/>
    <w:rsid w:val="00B513D6"/>
    <w:rsid w:val="00B515A1"/>
    <w:rsid w:val="00B51A83"/>
    <w:rsid w:val="00B51E15"/>
    <w:rsid w:val="00B523C2"/>
    <w:rsid w:val="00B529A5"/>
    <w:rsid w:val="00B52E62"/>
    <w:rsid w:val="00B53890"/>
    <w:rsid w:val="00B539C8"/>
    <w:rsid w:val="00B53AB8"/>
    <w:rsid w:val="00B53D66"/>
    <w:rsid w:val="00B53FB3"/>
    <w:rsid w:val="00B544BA"/>
    <w:rsid w:val="00B5481A"/>
    <w:rsid w:val="00B5483D"/>
    <w:rsid w:val="00B54AEB"/>
    <w:rsid w:val="00B54D12"/>
    <w:rsid w:val="00B561BC"/>
    <w:rsid w:val="00B56341"/>
    <w:rsid w:val="00B563E2"/>
    <w:rsid w:val="00B567D8"/>
    <w:rsid w:val="00B5739D"/>
    <w:rsid w:val="00B577C0"/>
    <w:rsid w:val="00B60674"/>
    <w:rsid w:val="00B606FB"/>
    <w:rsid w:val="00B607F2"/>
    <w:rsid w:val="00B60D48"/>
    <w:rsid w:val="00B6104C"/>
    <w:rsid w:val="00B612C1"/>
    <w:rsid w:val="00B61DB3"/>
    <w:rsid w:val="00B620B1"/>
    <w:rsid w:val="00B622B0"/>
    <w:rsid w:val="00B623C3"/>
    <w:rsid w:val="00B62844"/>
    <w:rsid w:val="00B62CBF"/>
    <w:rsid w:val="00B6367C"/>
    <w:rsid w:val="00B645EF"/>
    <w:rsid w:val="00B65010"/>
    <w:rsid w:val="00B65391"/>
    <w:rsid w:val="00B65497"/>
    <w:rsid w:val="00B655DA"/>
    <w:rsid w:val="00B6575D"/>
    <w:rsid w:val="00B65928"/>
    <w:rsid w:val="00B65B17"/>
    <w:rsid w:val="00B66029"/>
    <w:rsid w:val="00B66111"/>
    <w:rsid w:val="00B663A6"/>
    <w:rsid w:val="00B6657D"/>
    <w:rsid w:val="00B66BF5"/>
    <w:rsid w:val="00B66C76"/>
    <w:rsid w:val="00B670B8"/>
    <w:rsid w:val="00B6722B"/>
    <w:rsid w:val="00B67317"/>
    <w:rsid w:val="00B703C4"/>
    <w:rsid w:val="00B70E7C"/>
    <w:rsid w:val="00B71B18"/>
    <w:rsid w:val="00B71C56"/>
    <w:rsid w:val="00B71E38"/>
    <w:rsid w:val="00B72320"/>
    <w:rsid w:val="00B723BA"/>
    <w:rsid w:val="00B72702"/>
    <w:rsid w:val="00B72917"/>
    <w:rsid w:val="00B72A8A"/>
    <w:rsid w:val="00B72CA9"/>
    <w:rsid w:val="00B72E8C"/>
    <w:rsid w:val="00B738B7"/>
    <w:rsid w:val="00B73ADB"/>
    <w:rsid w:val="00B74450"/>
    <w:rsid w:val="00B744CF"/>
    <w:rsid w:val="00B74690"/>
    <w:rsid w:val="00B747B6"/>
    <w:rsid w:val="00B75801"/>
    <w:rsid w:val="00B75CCB"/>
    <w:rsid w:val="00B7620E"/>
    <w:rsid w:val="00B763E9"/>
    <w:rsid w:val="00B76458"/>
    <w:rsid w:val="00B766F2"/>
    <w:rsid w:val="00B76875"/>
    <w:rsid w:val="00B774A8"/>
    <w:rsid w:val="00B776E1"/>
    <w:rsid w:val="00B779AD"/>
    <w:rsid w:val="00B806A1"/>
    <w:rsid w:val="00B807D1"/>
    <w:rsid w:val="00B8089B"/>
    <w:rsid w:val="00B80B68"/>
    <w:rsid w:val="00B80EFB"/>
    <w:rsid w:val="00B811DE"/>
    <w:rsid w:val="00B81398"/>
    <w:rsid w:val="00B8167B"/>
    <w:rsid w:val="00B81A99"/>
    <w:rsid w:val="00B81BD5"/>
    <w:rsid w:val="00B81C35"/>
    <w:rsid w:val="00B81C83"/>
    <w:rsid w:val="00B81F72"/>
    <w:rsid w:val="00B8241A"/>
    <w:rsid w:val="00B826CA"/>
    <w:rsid w:val="00B82702"/>
    <w:rsid w:val="00B82719"/>
    <w:rsid w:val="00B829D4"/>
    <w:rsid w:val="00B831C4"/>
    <w:rsid w:val="00B83763"/>
    <w:rsid w:val="00B83E79"/>
    <w:rsid w:val="00B8410E"/>
    <w:rsid w:val="00B8442D"/>
    <w:rsid w:val="00B847E2"/>
    <w:rsid w:val="00B84843"/>
    <w:rsid w:val="00B851A6"/>
    <w:rsid w:val="00B859B7"/>
    <w:rsid w:val="00B861BF"/>
    <w:rsid w:val="00B868D5"/>
    <w:rsid w:val="00B86C3C"/>
    <w:rsid w:val="00B87089"/>
    <w:rsid w:val="00B870E9"/>
    <w:rsid w:val="00B87EEB"/>
    <w:rsid w:val="00B90239"/>
    <w:rsid w:val="00B906C3"/>
    <w:rsid w:val="00B90C37"/>
    <w:rsid w:val="00B9111F"/>
    <w:rsid w:val="00B91369"/>
    <w:rsid w:val="00B917F8"/>
    <w:rsid w:val="00B91DE2"/>
    <w:rsid w:val="00B92141"/>
    <w:rsid w:val="00B9271C"/>
    <w:rsid w:val="00B92B63"/>
    <w:rsid w:val="00B92D9F"/>
    <w:rsid w:val="00B93058"/>
    <w:rsid w:val="00B9315B"/>
    <w:rsid w:val="00B93D3B"/>
    <w:rsid w:val="00B93EA7"/>
    <w:rsid w:val="00B94665"/>
    <w:rsid w:val="00B9473E"/>
    <w:rsid w:val="00B9506B"/>
    <w:rsid w:val="00B950AD"/>
    <w:rsid w:val="00B959F2"/>
    <w:rsid w:val="00B95C1C"/>
    <w:rsid w:val="00B95C59"/>
    <w:rsid w:val="00B95CB9"/>
    <w:rsid w:val="00B95EAE"/>
    <w:rsid w:val="00B961D4"/>
    <w:rsid w:val="00B962E4"/>
    <w:rsid w:val="00B96BE0"/>
    <w:rsid w:val="00B96E99"/>
    <w:rsid w:val="00B970A4"/>
    <w:rsid w:val="00B970AF"/>
    <w:rsid w:val="00B97E1A"/>
    <w:rsid w:val="00BA03E7"/>
    <w:rsid w:val="00BA088A"/>
    <w:rsid w:val="00BA0CDE"/>
    <w:rsid w:val="00BA0D7D"/>
    <w:rsid w:val="00BA1049"/>
    <w:rsid w:val="00BA1545"/>
    <w:rsid w:val="00BA16C5"/>
    <w:rsid w:val="00BA1999"/>
    <w:rsid w:val="00BA208B"/>
    <w:rsid w:val="00BA21EE"/>
    <w:rsid w:val="00BA2AB9"/>
    <w:rsid w:val="00BA2D2C"/>
    <w:rsid w:val="00BA3122"/>
    <w:rsid w:val="00BA32DC"/>
    <w:rsid w:val="00BA537D"/>
    <w:rsid w:val="00BA5507"/>
    <w:rsid w:val="00BA5805"/>
    <w:rsid w:val="00BA5CAD"/>
    <w:rsid w:val="00BA5D90"/>
    <w:rsid w:val="00BA64E1"/>
    <w:rsid w:val="00BA6D22"/>
    <w:rsid w:val="00BA6F5F"/>
    <w:rsid w:val="00BA795A"/>
    <w:rsid w:val="00BA7A57"/>
    <w:rsid w:val="00BA7FE0"/>
    <w:rsid w:val="00BB059F"/>
    <w:rsid w:val="00BB0601"/>
    <w:rsid w:val="00BB187D"/>
    <w:rsid w:val="00BB19E3"/>
    <w:rsid w:val="00BB1A37"/>
    <w:rsid w:val="00BB1EE3"/>
    <w:rsid w:val="00BB28B9"/>
    <w:rsid w:val="00BB3414"/>
    <w:rsid w:val="00BB3740"/>
    <w:rsid w:val="00BB3D81"/>
    <w:rsid w:val="00BB4621"/>
    <w:rsid w:val="00BB4C75"/>
    <w:rsid w:val="00BB5462"/>
    <w:rsid w:val="00BB5758"/>
    <w:rsid w:val="00BB59FA"/>
    <w:rsid w:val="00BB5ADC"/>
    <w:rsid w:val="00BB5BE5"/>
    <w:rsid w:val="00BB5FE3"/>
    <w:rsid w:val="00BB66CB"/>
    <w:rsid w:val="00BB6834"/>
    <w:rsid w:val="00BB6CD3"/>
    <w:rsid w:val="00BB72DE"/>
    <w:rsid w:val="00BC04BF"/>
    <w:rsid w:val="00BC08DA"/>
    <w:rsid w:val="00BC09C6"/>
    <w:rsid w:val="00BC1095"/>
    <w:rsid w:val="00BC10B6"/>
    <w:rsid w:val="00BC14A0"/>
    <w:rsid w:val="00BC1541"/>
    <w:rsid w:val="00BC16DB"/>
    <w:rsid w:val="00BC16DD"/>
    <w:rsid w:val="00BC1AD1"/>
    <w:rsid w:val="00BC1DDF"/>
    <w:rsid w:val="00BC1FDB"/>
    <w:rsid w:val="00BC24D2"/>
    <w:rsid w:val="00BC2C93"/>
    <w:rsid w:val="00BC30F5"/>
    <w:rsid w:val="00BC3FA5"/>
    <w:rsid w:val="00BC48C6"/>
    <w:rsid w:val="00BC4C32"/>
    <w:rsid w:val="00BC5578"/>
    <w:rsid w:val="00BC597F"/>
    <w:rsid w:val="00BC612B"/>
    <w:rsid w:val="00BC65E1"/>
    <w:rsid w:val="00BC6654"/>
    <w:rsid w:val="00BC6974"/>
    <w:rsid w:val="00BC6DC5"/>
    <w:rsid w:val="00BC74C9"/>
    <w:rsid w:val="00BD0046"/>
    <w:rsid w:val="00BD13E3"/>
    <w:rsid w:val="00BD1519"/>
    <w:rsid w:val="00BD18DC"/>
    <w:rsid w:val="00BD18EF"/>
    <w:rsid w:val="00BD192F"/>
    <w:rsid w:val="00BD239B"/>
    <w:rsid w:val="00BD310D"/>
    <w:rsid w:val="00BD36F1"/>
    <w:rsid w:val="00BD3BE5"/>
    <w:rsid w:val="00BD3EA4"/>
    <w:rsid w:val="00BD4389"/>
    <w:rsid w:val="00BD473B"/>
    <w:rsid w:val="00BD4E03"/>
    <w:rsid w:val="00BD53F7"/>
    <w:rsid w:val="00BD556E"/>
    <w:rsid w:val="00BD591A"/>
    <w:rsid w:val="00BD5D92"/>
    <w:rsid w:val="00BD617A"/>
    <w:rsid w:val="00BD6F26"/>
    <w:rsid w:val="00BD7C87"/>
    <w:rsid w:val="00BD7F7C"/>
    <w:rsid w:val="00BE020E"/>
    <w:rsid w:val="00BE031A"/>
    <w:rsid w:val="00BE0536"/>
    <w:rsid w:val="00BE0EC6"/>
    <w:rsid w:val="00BE0F6A"/>
    <w:rsid w:val="00BE1622"/>
    <w:rsid w:val="00BE21E4"/>
    <w:rsid w:val="00BE2C5D"/>
    <w:rsid w:val="00BE2CBB"/>
    <w:rsid w:val="00BE2CF2"/>
    <w:rsid w:val="00BE3B84"/>
    <w:rsid w:val="00BE3E9B"/>
    <w:rsid w:val="00BE3F52"/>
    <w:rsid w:val="00BE401B"/>
    <w:rsid w:val="00BE5438"/>
    <w:rsid w:val="00BE5D26"/>
    <w:rsid w:val="00BE5E77"/>
    <w:rsid w:val="00BE61D6"/>
    <w:rsid w:val="00BE65A4"/>
    <w:rsid w:val="00BE7C94"/>
    <w:rsid w:val="00BE7F47"/>
    <w:rsid w:val="00BF009C"/>
    <w:rsid w:val="00BF039D"/>
    <w:rsid w:val="00BF0941"/>
    <w:rsid w:val="00BF0B56"/>
    <w:rsid w:val="00BF1105"/>
    <w:rsid w:val="00BF1481"/>
    <w:rsid w:val="00BF14E2"/>
    <w:rsid w:val="00BF1673"/>
    <w:rsid w:val="00BF1747"/>
    <w:rsid w:val="00BF1DAC"/>
    <w:rsid w:val="00BF2608"/>
    <w:rsid w:val="00BF284B"/>
    <w:rsid w:val="00BF2B6B"/>
    <w:rsid w:val="00BF347B"/>
    <w:rsid w:val="00BF3697"/>
    <w:rsid w:val="00BF37FA"/>
    <w:rsid w:val="00BF3EE6"/>
    <w:rsid w:val="00BF4A15"/>
    <w:rsid w:val="00BF4CF8"/>
    <w:rsid w:val="00BF4F95"/>
    <w:rsid w:val="00BF5130"/>
    <w:rsid w:val="00BF5A0B"/>
    <w:rsid w:val="00BF5C7C"/>
    <w:rsid w:val="00BF5C89"/>
    <w:rsid w:val="00BF5E4D"/>
    <w:rsid w:val="00BF5E76"/>
    <w:rsid w:val="00BF615C"/>
    <w:rsid w:val="00BF66E0"/>
    <w:rsid w:val="00BF6B76"/>
    <w:rsid w:val="00BF6CBA"/>
    <w:rsid w:val="00BF6FE5"/>
    <w:rsid w:val="00BF73AD"/>
    <w:rsid w:val="00BF75EB"/>
    <w:rsid w:val="00BF78C8"/>
    <w:rsid w:val="00BF7BB1"/>
    <w:rsid w:val="00C00339"/>
    <w:rsid w:val="00C00604"/>
    <w:rsid w:val="00C00D69"/>
    <w:rsid w:val="00C0115A"/>
    <w:rsid w:val="00C01F64"/>
    <w:rsid w:val="00C02348"/>
    <w:rsid w:val="00C02808"/>
    <w:rsid w:val="00C030DE"/>
    <w:rsid w:val="00C030EF"/>
    <w:rsid w:val="00C038B0"/>
    <w:rsid w:val="00C03EF1"/>
    <w:rsid w:val="00C043CB"/>
    <w:rsid w:val="00C0669A"/>
    <w:rsid w:val="00C06DDD"/>
    <w:rsid w:val="00C0734B"/>
    <w:rsid w:val="00C073AC"/>
    <w:rsid w:val="00C0791A"/>
    <w:rsid w:val="00C07E08"/>
    <w:rsid w:val="00C1044D"/>
    <w:rsid w:val="00C109AD"/>
    <w:rsid w:val="00C118B9"/>
    <w:rsid w:val="00C11B99"/>
    <w:rsid w:val="00C12148"/>
    <w:rsid w:val="00C1279F"/>
    <w:rsid w:val="00C12D82"/>
    <w:rsid w:val="00C12F45"/>
    <w:rsid w:val="00C12FE5"/>
    <w:rsid w:val="00C1310F"/>
    <w:rsid w:val="00C132FD"/>
    <w:rsid w:val="00C1333F"/>
    <w:rsid w:val="00C140A1"/>
    <w:rsid w:val="00C14B71"/>
    <w:rsid w:val="00C14BA2"/>
    <w:rsid w:val="00C14E63"/>
    <w:rsid w:val="00C151FA"/>
    <w:rsid w:val="00C156C5"/>
    <w:rsid w:val="00C16247"/>
    <w:rsid w:val="00C162EE"/>
    <w:rsid w:val="00C16401"/>
    <w:rsid w:val="00C165BF"/>
    <w:rsid w:val="00C170A0"/>
    <w:rsid w:val="00C170AC"/>
    <w:rsid w:val="00C17E94"/>
    <w:rsid w:val="00C2069C"/>
    <w:rsid w:val="00C207D3"/>
    <w:rsid w:val="00C20BD3"/>
    <w:rsid w:val="00C2103A"/>
    <w:rsid w:val="00C2139E"/>
    <w:rsid w:val="00C213BC"/>
    <w:rsid w:val="00C223ED"/>
    <w:rsid w:val="00C228EB"/>
    <w:rsid w:val="00C23266"/>
    <w:rsid w:val="00C23605"/>
    <w:rsid w:val="00C238B0"/>
    <w:rsid w:val="00C23AA4"/>
    <w:rsid w:val="00C23BA8"/>
    <w:rsid w:val="00C23C1A"/>
    <w:rsid w:val="00C23CD7"/>
    <w:rsid w:val="00C24216"/>
    <w:rsid w:val="00C2478E"/>
    <w:rsid w:val="00C24883"/>
    <w:rsid w:val="00C24A68"/>
    <w:rsid w:val="00C252CA"/>
    <w:rsid w:val="00C25380"/>
    <w:rsid w:val="00C256B1"/>
    <w:rsid w:val="00C25B75"/>
    <w:rsid w:val="00C25B77"/>
    <w:rsid w:val="00C25D56"/>
    <w:rsid w:val="00C25DEE"/>
    <w:rsid w:val="00C260A7"/>
    <w:rsid w:val="00C267F1"/>
    <w:rsid w:val="00C27235"/>
    <w:rsid w:val="00C27C02"/>
    <w:rsid w:val="00C27DC4"/>
    <w:rsid w:val="00C30467"/>
    <w:rsid w:val="00C305F0"/>
    <w:rsid w:val="00C30A3A"/>
    <w:rsid w:val="00C316F4"/>
    <w:rsid w:val="00C31811"/>
    <w:rsid w:val="00C32415"/>
    <w:rsid w:val="00C32491"/>
    <w:rsid w:val="00C3255C"/>
    <w:rsid w:val="00C328A2"/>
    <w:rsid w:val="00C33354"/>
    <w:rsid w:val="00C342B3"/>
    <w:rsid w:val="00C342E8"/>
    <w:rsid w:val="00C34939"/>
    <w:rsid w:val="00C34B5C"/>
    <w:rsid w:val="00C351E4"/>
    <w:rsid w:val="00C3557C"/>
    <w:rsid w:val="00C3589D"/>
    <w:rsid w:val="00C35900"/>
    <w:rsid w:val="00C36239"/>
    <w:rsid w:val="00C36676"/>
    <w:rsid w:val="00C368F8"/>
    <w:rsid w:val="00C36BDF"/>
    <w:rsid w:val="00C36E50"/>
    <w:rsid w:val="00C37005"/>
    <w:rsid w:val="00C37434"/>
    <w:rsid w:val="00C377A2"/>
    <w:rsid w:val="00C37951"/>
    <w:rsid w:val="00C4005C"/>
    <w:rsid w:val="00C40185"/>
    <w:rsid w:val="00C40ABA"/>
    <w:rsid w:val="00C40B92"/>
    <w:rsid w:val="00C40BFF"/>
    <w:rsid w:val="00C40EA1"/>
    <w:rsid w:val="00C41218"/>
    <w:rsid w:val="00C4143C"/>
    <w:rsid w:val="00C419CE"/>
    <w:rsid w:val="00C41FC1"/>
    <w:rsid w:val="00C42017"/>
    <w:rsid w:val="00C4210A"/>
    <w:rsid w:val="00C421F1"/>
    <w:rsid w:val="00C424F4"/>
    <w:rsid w:val="00C42BFF"/>
    <w:rsid w:val="00C43210"/>
    <w:rsid w:val="00C43264"/>
    <w:rsid w:val="00C43827"/>
    <w:rsid w:val="00C44DD0"/>
    <w:rsid w:val="00C44DD6"/>
    <w:rsid w:val="00C44F50"/>
    <w:rsid w:val="00C45102"/>
    <w:rsid w:val="00C451D8"/>
    <w:rsid w:val="00C45608"/>
    <w:rsid w:val="00C459E1"/>
    <w:rsid w:val="00C45D40"/>
    <w:rsid w:val="00C4662D"/>
    <w:rsid w:val="00C46827"/>
    <w:rsid w:val="00C469BF"/>
    <w:rsid w:val="00C46A63"/>
    <w:rsid w:val="00C46CD3"/>
    <w:rsid w:val="00C4771F"/>
    <w:rsid w:val="00C47880"/>
    <w:rsid w:val="00C47FB8"/>
    <w:rsid w:val="00C502AA"/>
    <w:rsid w:val="00C506D3"/>
    <w:rsid w:val="00C50D48"/>
    <w:rsid w:val="00C50E39"/>
    <w:rsid w:val="00C50F26"/>
    <w:rsid w:val="00C51245"/>
    <w:rsid w:val="00C51A1D"/>
    <w:rsid w:val="00C51AE6"/>
    <w:rsid w:val="00C51F57"/>
    <w:rsid w:val="00C5258C"/>
    <w:rsid w:val="00C5265F"/>
    <w:rsid w:val="00C528C4"/>
    <w:rsid w:val="00C52F6D"/>
    <w:rsid w:val="00C535A0"/>
    <w:rsid w:val="00C54B6C"/>
    <w:rsid w:val="00C54DB8"/>
    <w:rsid w:val="00C54F21"/>
    <w:rsid w:val="00C552F0"/>
    <w:rsid w:val="00C55548"/>
    <w:rsid w:val="00C5581A"/>
    <w:rsid w:val="00C55D91"/>
    <w:rsid w:val="00C55DDF"/>
    <w:rsid w:val="00C5615C"/>
    <w:rsid w:val="00C56A46"/>
    <w:rsid w:val="00C56DAC"/>
    <w:rsid w:val="00C57034"/>
    <w:rsid w:val="00C57050"/>
    <w:rsid w:val="00C573EE"/>
    <w:rsid w:val="00C604E8"/>
    <w:rsid w:val="00C605D8"/>
    <w:rsid w:val="00C609F7"/>
    <w:rsid w:val="00C60BB3"/>
    <w:rsid w:val="00C6159D"/>
    <w:rsid w:val="00C61BCF"/>
    <w:rsid w:val="00C624D8"/>
    <w:rsid w:val="00C62685"/>
    <w:rsid w:val="00C627D9"/>
    <w:rsid w:val="00C62A97"/>
    <w:rsid w:val="00C63003"/>
    <w:rsid w:val="00C633AF"/>
    <w:rsid w:val="00C63492"/>
    <w:rsid w:val="00C6389E"/>
    <w:rsid w:val="00C63FA5"/>
    <w:rsid w:val="00C64CDB"/>
    <w:rsid w:val="00C654DB"/>
    <w:rsid w:val="00C65C4F"/>
    <w:rsid w:val="00C66F90"/>
    <w:rsid w:val="00C67A6D"/>
    <w:rsid w:val="00C67EB4"/>
    <w:rsid w:val="00C70ACE"/>
    <w:rsid w:val="00C71177"/>
    <w:rsid w:val="00C71DB8"/>
    <w:rsid w:val="00C71E25"/>
    <w:rsid w:val="00C72A0F"/>
    <w:rsid w:val="00C72BB3"/>
    <w:rsid w:val="00C73122"/>
    <w:rsid w:val="00C73222"/>
    <w:rsid w:val="00C73487"/>
    <w:rsid w:val="00C7375D"/>
    <w:rsid w:val="00C73BAE"/>
    <w:rsid w:val="00C73E02"/>
    <w:rsid w:val="00C74250"/>
    <w:rsid w:val="00C743C1"/>
    <w:rsid w:val="00C74464"/>
    <w:rsid w:val="00C7494F"/>
    <w:rsid w:val="00C74AFF"/>
    <w:rsid w:val="00C74F33"/>
    <w:rsid w:val="00C75126"/>
    <w:rsid w:val="00C75190"/>
    <w:rsid w:val="00C75EB9"/>
    <w:rsid w:val="00C7662A"/>
    <w:rsid w:val="00C768F6"/>
    <w:rsid w:val="00C77047"/>
    <w:rsid w:val="00C77062"/>
    <w:rsid w:val="00C77969"/>
    <w:rsid w:val="00C77B0D"/>
    <w:rsid w:val="00C803B3"/>
    <w:rsid w:val="00C80DCE"/>
    <w:rsid w:val="00C81973"/>
    <w:rsid w:val="00C81AAA"/>
    <w:rsid w:val="00C81C65"/>
    <w:rsid w:val="00C829D3"/>
    <w:rsid w:val="00C82AFB"/>
    <w:rsid w:val="00C83EDC"/>
    <w:rsid w:val="00C844B1"/>
    <w:rsid w:val="00C847F9"/>
    <w:rsid w:val="00C84952"/>
    <w:rsid w:val="00C84A95"/>
    <w:rsid w:val="00C84D42"/>
    <w:rsid w:val="00C84E73"/>
    <w:rsid w:val="00C8580F"/>
    <w:rsid w:val="00C8602E"/>
    <w:rsid w:val="00C86832"/>
    <w:rsid w:val="00C87157"/>
    <w:rsid w:val="00C87392"/>
    <w:rsid w:val="00C87395"/>
    <w:rsid w:val="00C87AB5"/>
    <w:rsid w:val="00C903E0"/>
    <w:rsid w:val="00C90561"/>
    <w:rsid w:val="00C90D22"/>
    <w:rsid w:val="00C913FA"/>
    <w:rsid w:val="00C91A38"/>
    <w:rsid w:val="00C91F54"/>
    <w:rsid w:val="00C91F6C"/>
    <w:rsid w:val="00C91FA4"/>
    <w:rsid w:val="00C92259"/>
    <w:rsid w:val="00C922C8"/>
    <w:rsid w:val="00C92484"/>
    <w:rsid w:val="00C92D34"/>
    <w:rsid w:val="00C92DE0"/>
    <w:rsid w:val="00C93869"/>
    <w:rsid w:val="00C94597"/>
    <w:rsid w:val="00C945DB"/>
    <w:rsid w:val="00C9498B"/>
    <w:rsid w:val="00C94A18"/>
    <w:rsid w:val="00C94C71"/>
    <w:rsid w:val="00C9502A"/>
    <w:rsid w:val="00C9534F"/>
    <w:rsid w:val="00C95776"/>
    <w:rsid w:val="00C96D3D"/>
    <w:rsid w:val="00C97B4B"/>
    <w:rsid w:val="00C97CD2"/>
    <w:rsid w:val="00C97DB1"/>
    <w:rsid w:val="00C97E8A"/>
    <w:rsid w:val="00CA02C9"/>
    <w:rsid w:val="00CA0EE8"/>
    <w:rsid w:val="00CA1323"/>
    <w:rsid w:val="00CA1A78"/>
    <w:rsid w:val="00CA1AB6"/>
    <w:rsid w:val="00CA362F"/>
    <w:rsid w:val="00CA3707"/>
    <w:rsid w:val="00CA38FE"/>
    <w:rsid w:val="00CA3E53"/>
    <w:rsid w:val="00CA3E8E"/>
    <w:rsid w:val="00CA4435"/>
    <w:rsid w:val="00CA4578"/>
    <w:rsid w:val="00CA4B3D"/>
    <w:rsid w:val="00CA506A"/>
    <w:rsid w:val="00CA5D4E"/>
    <w:rsid w:val="00CA6331"/>
    <w:rsid w:val="00CA6B0A"/>
    <w:rsid w:val="00CA7139"/>
    <w:rsid w:val="00CA7C54"/>
    <w:rsid w:val="00CA7C68"/>
    <w:rsid w:val="00CA7DEF"/>
    <w:rsid w:val="00CB0619"/>
    <w:rsid w:val="00CB166D"/>
    <w:rsid w:val="00CB1A96"/>
    <w:rsid w:val="00CB1C52"/>
    <w:rsid w:val="00CB21CE"/>
    <w:rsid w:val="00CB2734"/>
    <w:rsid w:val="00CB276A"/>
    <w:rsid w:val="00CB2DD6"/>
    <w:rsid w:val="00CB37CD"/>
    <w:rsid w:val="00CB41B6"/>
    <w:rsid w:val="00CB522E"/>
    <w:rsid w:val="00CB53E6"/>
    <w:rsid w:val="00CB580C"/>
    <w:rsid w:val="00CB5C7D"/>
    <w:rsid w:val="00CB6A34"/>
    <w:rsid w:val="00CB7714"/>
    <w:rsid w:val="00CB77F0"/>
    <w:rsid w:val="00CB7B8A"/>
    <w:rsid w:val="00CC0B5D"/>
    <w:rsid w:val="00CC1088"/>
    <w:rsid w:val="00CC1F76"/>
    <w:rsid w:val="00CC1F8E"/>
    <w:rsid w:val="00CC27C4"/>
    <w:rsid w:val="00CC2DC4"/>
    <w:rsid w:val="00CC4375"/>
    <w:rsid w:val="00CC460E"/>
    <w:rsid w:val="00CC4C2E"/>
    <w:rsid w:val="00CC53AE"/>
    <w:rsid w:val="00CC5465"/>
    <w:rsid w:val="00CC5A7A"/>
    <w:rsid w:val="00CC62B4"/>
    <w:rsid w:val="00CC635E"/>
    <w:rsid w:val="00CC64CF"/>
    <w:rsid w:val="00CC7482"/>
    <w:rsid w:val="00CC780D"/>
    <w:rsid w:val="00CC7D89"/>
    <w:rsid w:val="00CD02BD"/>
    <w:rsid w:val="00CD0574"/>
    <w:rsid w:val="00CD0768"/>
    <w:rsid w:val="00CD0873"/>
    <w:rsid w:val="00CD09B8"/>
    <w:rsid w:val="00CD156A"/>
    <w:rsid w:val="00CD2990"/>
    <w:rsid w:val="00CD2B73"/>
    <w:rsid w:val="00CD30B6"/>
    <w:rsid w:val="00CD323D"/>
    <w:rsid w:val="00CD3471"/>
    <w:rsid w:val="00CD3890"/>
    <w:rsid w:val="00CD41D8"/>
    <w:rsid w:val="00CD45A7"/>
    <w:rsid w:val="00CD5DFB"/>
    <w:rsid w:val="00CD68FF"/>
    <w:rsid w:val="00CD6916"/>
    <w:rsid w:val="00CD69D0"/>
    <w:rsid w:val="00CD6DB5"/>
    <w:rsid w:val="00CD7144"/>
    <w:rsid w:val="00CD720D"/>
    <w:rsid w:val="00CD7549"/>
    <w:rsid w:val="00CD7559"/>
    <w:rsid w:val="00CD76D0"/>
    <w:rsid w:val="00CD77E8"/>
    <w:rsid w:val="00CE03A2"/>
    <w:rsid w:val="00CE06DD"/>
    <w:rsid w:val="00CE0966"/>
    <w:rsid w:val="00CE0C28"/>
    <w:rsid w:val="00CE0E13"/>
    <w:rsid w:val="00CE0F0F"/>
    <w:rsid w:val="00CE0FD3"/>
    <w:rsid w:val="00CE113E"/>
    <w:rsid w:val="00CE1647"/>
    <w:rsid w:val="00CE1652"/>
    <w:rsid w:val="00CE1911"/>
    <w:rsid w:val="00CE1BC2"/>
    <w:rsid w:val="00CE21A1"/>
    <w:rsid w:val="00CE293A"/>
    <w:rsid w:val="00CE2CD0"/>
    <w:rsid w:val="00CE3488"/>
    <w:rsid w:val="00CE367A"/>
    <w:rsid w:val="00CE3719"/>
    <w:rsid w:val="00CE3A9B"/>
    <w:rsid w:val="00CE3B60"/>
    <w:rsid w:val="00CE3D35"/>
    <w:rsid w:val="00CE3E19"/>
    <w:rsid w:val="00CE4251"/>
    <w:rsid w:val="00CE4CEC"/>
    <w:rsid w:val="00CE5E69"/>
    <w:rsid w:val="00CE6AE9"/>
    <w:rsid w:val="00CE7509"/>
    <w:rsid w:val="00CE77E7"/>
    <w:rsid w:val="00CE7CC1"/>
    <w:rsid w:val="00CF019B"/>
    <w:rsid w:val="00CF0725"/>
    <w:rsid w:val="00CF09DE"/>
    <w:rsid w:val="00CF0DB9"/>
    <w:rsid w:val="00CF145F"/>
    <w:rsid w:val="00CF150A"/>
    <w:rsid w:val="00CF161F"/>
    <w:rsid w:val="00CF19DC"/>
    <w:rsid w:val="00CF1CCC"/>
    <w:rsid w:val="00CF1EF9"/>
    <w:rsid w:val="00CF1F0C"/>
    <w:rsid w:val="00CF2027"/>
    <w:rsid w:val="00CF2088"/>
    <w:rsid w:val="00CF23F1"/>
    <w:rsid w:val="00CF2465"/>
    <w:rsid w:val="00CF24E2"/>
    <w:rsid w:val="00CF269A"/>
    <w:rsid w:val="00CF2BA1"/>
    <w:rsid w:val="00CF3304"/>
    <w:rsid w:val="00CF3563"/>
    <w:rsid w:val="00CF3AC1"/>
    <w:rsid w:val="00CF3F8A"/>
    <w:rsid w:val="00CF4474"/>
    <w:rsid w:val="00CF4A78"/>
    <w:rsid w:val="00CF4D4A"/>
    <w:rsid w:val="00CF4F97"/>
    <w:rsid w:val="00CF581D"/>
    <w:rsid w:val="00CF5865"/>
    <w:rsid w:val="00CF5D56"/>
    <w:rsid w:val="00CF5E31"/>
    <w:rsid w:val="00CF60DD"/>
    <w:rsid w:val="00CF6284"/>
    <w:rsid w:val="00CF660D"/>
    <w:rsid w:val="00CF6972"/>
    <w:rsid w:val="00CF6C56"/>
    <w:rsid w:val="00CF73B8"/>
    <w:rsid w:val="00CF7961"/>
    <w:rsid w:val="00D005F3"/>
    <w:rsid w:val="00D00F6E"/>
    <w:rsid w:val="00D01071"/>
    <w:rsid w:val="00D0117A"/>
    <w:rsid w:val="00D01311"/>
    <w:rsid w:val="00D0138F"/>
    <w:rsid w:val="00D01740"/>
    <w:rsid w:val="00D017E2"/>
    <w:rsid w:val="00D020A5"/>
    <w:rsid w:val="00D02617"/>
    <w:rsid w:val="00D028E5"/>
    <w:rsid w:val="00D0325F"/>
    <w:rsid w:val="00D039B5"/>
    <w:rsid w:val="00D03B11"/>
    <w:rsid w:val="00D04432"/>
    <w:rsid w:val="00D045AD"/>
    <w:rsid w:val="00D047E4"/>
    <w:rsid w:val="00D04D99"/>
    <w:rsid w:val="00D0501E"/>
    <w:rsid w:val="00D050F3"/>
    <w:rsid w:val="00D051A8"/>
    <w:rsid w:val="00D0535B"/>
    <w:rsid w:val="00D053D6"/>
    <w:rsid w:val="00D05E66"/>
    <w:rsid w:val="00D05E79"/>
    <w:rsid w:val="00D06786"/>
    <w:rsid w:val="00D069E8"/>
    <w:rsid w:val="00D07148"/>
    <w:rsid w:val="00D07389"/>
    <w:rsid w:val="00D07A9F"/>
    <w:rsid w:val="00D07D0E"/>
    <w:rsid w:val="00D07DBF"/>
    <w:rsid w:val="00D10CAC"/>
    <w:rsid w:val="00D1189E"/>
    <w:rsid w:val="00D11C89"/>
    <w:rsid w:val="00D11EB9"/>
    <w:rsid w:val="00D125F0"/>
    <w:rsid w:val="00D1291F"/>
    <w:rsid w:val="00D12A47"/>
    <w:rsid w:val="00D12D3E"/>
    <w:rsid w:val="00D12D42"/>
    <w:rsid w:val="00D12EEE"/>
    <w:rsid w:val="00D12EF6"/>
    <w:rsid w:val="00D13286"/>
    <w:rsid w:val="00D14270"/>
    <w:rsid w:val="00D14429"/>
    <w:rsid w:val="00D145E1"/>
    <w:rsid w:val="00D14B31"/>
    <w:rsid w:val="00D14EC0"/>
    <w:rsid w:val="00D14FA0"/>
    <w:rsid w:val="00D14FBC"/>
    <w:rsid w:val="00D152FA"/>
    <w:rsid w:val="00D15432"/>
    <w:rsid w:val="00D15527"/>
    <w:rsid w:val="00D1567D"/>
    <w:rsid w:val="00D15B7D"/>
    <w:rsid w:val="00D15DD9"/>
    <w:rsid w:val="00D16073"/>
    <w:rsid w:val="00D1637F"/>
    <w:rsid w:val="00D16C4E"/>
    <w:rsid w:val="00D1774D"/>
    <w:rsid w:val="00D20C6F"/>
    <w:rsid w:val="00D21150"/>
    <w:rsid w:val="00D213D2"/>
    <w:rsid w:val="00D216A2"/>
    <w:rsid w:val="00D21A80"/>
    <w:rsid w:val="00D220D8"/>
    <w:rsid w:val="00D22F0F"/>
    <w:rsid w:val="00D23503"/>
    <w:rsid w:val="00D2372B"/>
    <w:rsid w:val="00D23837"/>
    <w:rsid w:val="00D23CF7"/>
    <w:rsid w:val="00D23E0A"/>
    <w:rsid w:val="00D24059"/>
    <w:rsid w:val="00D24137"/>
    <w:rsid w:val="00D24589"/>
    <w:rsid w:val="00D24D10"/>
    <w:rsid w:val="00D24F2A"/>
    <w:rsid w:val="00D252B3"/>
    <w:rsid w:val="00D25550"/>
    <w:rsid w:val="00D25717"/>
    <w:rsid w:val="00D25C72"/>
    <w:rsid w:val="00D25E6C"/>
    <w:rsid w:val="00D26439"/>
    <w:rsid w:val="00D26AE7"/>
    <w:rsid w:val="00D27559"/>
    <w:rsid w:val="00D2786D"/>
    <w:rsid w:val="00D27D30"/>
    <w:rsid w:val="00D3021C"/>
    <w:rsid w:val="00D30DF3"/>
    <w:rsid w:val="00D3108D"/>
    <w:rsid w:val="00D311BB"/>
    <w:rsid w:val="00D31259"/>
    <w:rsid w:val="00D31BBF"/>
    <w:rsid w:val="00D32062"/>
    <w:rsid w:val="00D32890"/>
    <w:rsid w:val="00D329F0"/>
    <w:rsid w:val="00D32EF4"/>
    <w:rsid w:val="00D33057"/>
    <w:rsid w:val="00D332AF"/>
    <w:rsid w:val="00D333F7"/>
    <w:rsid w:val="00D33957"/>
    <w:rsid w:val="00D33D65"/>
    <w:rsid w:val="00D34BE3"/>
    <w:rsid w:val="00D3511A"/>
    <w:rsid w:val="00D35B16"/>
    <w:rsid w:val="00D35C10"/>
    <w:rsid w:val="00D3653F"/>
    <w:rsid w:val="00D36A62"/>
    <w:rsid w:val="00D36EE1"/>
    <w:rsid w:val="00D375ED"/>
    <w:rsid w:val="00D40017"/>
    <w:rsid w:val="00D41390"/>
    <w:rsid w:val="00D419BF"/>
    <w:rsid w:val="00D41DFA"/>
    <w:rsid w:val="00D41EC5"/>
    <w:rsid w:val="00D42530"/>
    <w:rsid w:val="00D42B96"/>
    <w:rsid w:val="00D42BDD"/>
    <w:rsid w:val="00D42F89"/>
    <w:rsid w:val="00D42FBE"/>
    <w:rsid w:val="00D4348F"/>
    <w:rsid w:val="00D4374D"/>
    <w:rsid w:val="00D43B0B"/>
    <w:rsid w:val="00D43D48"/>
    <w:rsid w:val="00D440C8"/>
    <w:rsid w:val="00D44146"/>
    <w:rsid w:val="00D445AA"/>
    <w:rsid w:val="00D44F1D"/>
    <w:rsid w:val="00D4548B"/>
    <w:rsid w:val="00D46052"/>
    <w:rsid w:val="00D46110"/>
    <w:rsid w:val="00D468D7"/>
    <w:rsid w:val="00D46EC1"/>
    <w:rsid w:val="00D471A7"/>
    <w:rsid w:val="00D47EF8"/>
    <w:rsid w:val="00D50E96"/>
    <w:rsid w:val="00D50FEC"/>
    <w:rsid w:val="00D51021"/>
    <w:rsid w:val="00D51046"/>
    <w:rsid w:val="00D5109E"/>
    <w:rsid w:val="00D51328"/>
    <w:rsid w:val="00D51370"/>
    <w:rsid w:val="00D51D03"/>
    <w:rsid w:val="00D522B0"/>
    <w:rsid w:val="00D526BB"/>
    <w:rsid w:val="00D52BF1"/>
    <w:rsid w:val="00D52E79"/>
    <w:rsid w:val="00D53500"/>
    <w:rsid w:val="00D53D6F"/>
    <w:rsid w:val="00D54318"/>
    <w:rsid w:val="00D5547E"/>
    <w:rsid w:val="00D5566E"/>
    <w:rsid w:val="00D559EE"/>
    <w:rsid w:val="00D56211"/>
    <w:rsid w:val="00D562F4"/>
    <w:rsid w:val="00D569B9"/>
    <w:rsid w:val="00D56D5D"/>
    <w:rsid w:val="00D56F19"/>
    <w:rsid w:val="00D570D6"/>
    <w:rsid w:val="00D57253"/>
    <w:rsid w:val="00D57483"/>
    <w:rsid w:val="00D578FF"/>
    <w:rsid w:val="00D57D00"/>
    <w:rsid w:val="00D57D6F"/>
    <w:rsid w:val="00D57F16"/>
    <w:rsid w:val="00D60B78"/>
    <w:rsid w:val="00D61D16"/>
    <w:rsid w:val="00D62050"/>
    <w:rsid w:val="00D620FF"/>
    <w:rsid w:val="00D62A82"/>
    <w:rsid w:val="00D62C28"/>
    <w:rsid w:val="00D63793"/>
    <w:rsid w:val="00D6408E"/>
    <w:rsid w:val="00D640D7"/>
    <w:rsid w:val="00D644BA"/>
    <w:rsid w:val="00D64D6E"/>
    <w:rsid w:val="00D650D4"/>
    <w:rsid w:val="00D65371"/>
    <w:rsid w:val="00D65E47"/>
    <w:rsid w:val="00D663E3"/>
    <w:rsid w:val="00D66AB1"/>
    <w:rsid w:val="00D66C32"/>
    <w:rsid w:val="00D676BD"/>
    <w:rsid w:val="00D67841"/>
    <w:rsid w:val="00D678BE"/>
    <w:rsid w:val="00D67BCD"/>
    <w:rsid w:val="00D67CFD"/>
    <w:rsid w:val="00D67D25"/>
    <w:rsid w:val="00D67E41"/>
    <w:rsid w:val="00D708E8"/>
    <w:rsid w:val="00D70DD3"/>
    <w:rsid w:val="00D710B5"/>
    <w:rsid w:val="00D711FD"/>
    <w:rsid w:val="00D71A3A"/>
    <w:rsid w:val="00D72383"/>
    <w:rsid w:val="00D72B43"/>
    <w:rsid w:val="00D72D9A"/>
    <w:rsid w:val="00D73209"/>
    <w:rsid w:val="00D73350"/>
    <w:rsid w:val="00D73357"/>
    <w:rsid w:val="00D737DF"/>
    <w:rsid w:val="00D73963"/>
    <w:rsid w:val="00D74024"/>
    <w:rsid w:val="00D74E13"/>
    <w:rsid w:val="00D74E82"/>
    <w:rsid w:val="00D751E4"/>
    <w:rsid w:val="00D7543C"/>
    <w:rsid w:val="00D75610"/>
    <w:rsid w:val="00D75795"/>
    <w:rsid w:val="00D758E5"/>
    <w:rsid w:val="00D760B2"/>
    <w:rsid w:val="00D76341"/>
    <w:rsid w:val="00D7657E"/>
    <w:rsid w:val="00D76699"/>
    <w:rsid w:val="00D76AD0"/>
    <w:rsid w:val="00D775DD"/>
    <w:rsid w:val="00D80443"/>
    <w:rsid w:val="00D8077E"/>
    <w:rsid w:val="00D80CEA"/>
    <w:rsid w:val="00D81654"/>
    <w:rsid w:val="00D81B9A"/>
    <w:rsid w:val="00D81BE8"/>
    <w:rsid w:val="00D81DF9"/>
    <w:rsid w:val="00D829A2"/>
    <w:rsid w:val="00D8333B"/>
    <w:rsid w:val="00D837C2"/>
    <w:rsid w:val="00D83AB3"/>
    <w:rsid w:val="00D83C7C"/>
    <w:rsid w:val="00D83DF8"/>
    <w:rsid w:val="00D840F0"/>
    <w:rsid w:val="00D841DD"/>
    <w:rsid w:val="00D84D72"/>
    <w:rsid w:val="00D84D7A"/>
    <w:rsid w:val="00D855C7"/>
    <w:rsid w:val="00D855D7"/>
    <w:rsid w:val="00D865C9"/>
    <w:rsid w:val="00D86B6D"/>
    <w:rsid w:val="00D8738E"/>
    <w:rsid w:val="00D8757F"/>
    <w:rsid w:val="00D877E4"/>
    <w:rsid w:val="00D87C29"/>
    <w:rsid w:val="00D87F9A"/>
    <w:rsid w:val="00D90923"/>
    <w:rsid w:val="00D9131D"/>
    <w:rsid w:val="00D915F9"/>
    <w:rsid w:val="00D91641"/>
    <w:rsid w:val="00D916C4"/>
    <w:rsid w:val="00D91A91"/>
    <w:rsid w:val="00D91C51"/>
    <w:rsid w:val="00D92098"/>
    <w:rsid w:val="00D92B4B"/>
    <w:rsid w:val="00D92BF9"/>
    <w:rsid w:val="00D938A3"/>
    <w:rsid w:val="00D93922"/>
    <w:rsid w:val="00D93AE6"/>
    <w:rsid w:val="00D94094"/>
    <w:rsid w:val="00D94131"/>
    <w:rsid w:val="00D946E0"/>
    <w:rsid w:val="00D947C1"/>
    <w:rsid w:val="00D95266"/>
    <w:rsid w:val="00D958F3"/>
    <w:rsid w:val="00D95FFA"/>
    <w:rsid w:val="00D96255"/>
    <w:rsid w:val="00D96532"/>
    <w:rsid w:val="00D96605"/>
    <w:rsid w:val="00D96EE1"/>
    <w:rsid w:val="00D97733"/>
    <w:rsid w:val="00DA09A4"/>
    <w:rsid w:val="00DA0E4F"/>
    <w:rsid w:val="00DA1091"/>
    <w:rsid w:val="00DA114C"/>
    <w:rsid w:val="00DA26D6"/>
    <w:rsid w:val="00DA2AD4"/>
    <w:rsid w:val="00DA2BF8"/>
    <w:rsid w:val="00DA304C"/>
    <w:rsid w:val="00DA3370"/>
    <w:rsid w:val="00DA340F"/>
    <w:rsid w:val="00DA3513"/>
    <w:rsid w:val="00DA3F5F"/>
    <w:rsid w:val="00DA3F6E"/>
    <w:rsid w:val="00DA46B7"/>
    <w:rsid w:val="00DA50E0"/>
    <w:rsid w:val="00DA542E"/>
    <w:rsid w:val="00DA5745"/>
    <w:rsid w:val="00DA5B8E"/>
    <w:rsid w:val="00DA5F45"/>
    <w:rsid w:val="00DA5FE4"/>
    <w:rsid w:val="00DA62C0"/>
    <w:rsid w:val="00DA67E4"/>
    <w:rsid w:val="00DA6B48"/>
    <w:rsid w:val="00DA6F10"/>
    <w:rsid w:val="00DA6F45"/>
    <w:rsid w:val="00DA7692"/>
    <w:rsid w:val="00DB030A"/>
    <w:rsid w:val="00DB0463"/>
    <w:rsid w:val="00DB084D"/>
    <w:rsid w:val="00DB085D"/>
    <w:rsid w:val="00DB0DBD"/>
    <w:rsid w:val="00DB1117"/>
    <w:rsid w:val="00DB1549"/>
    <w:rsid w:val="00DB26D0"/>
    <w:rsid w:val="00DB33BA"/>
    <w:rsid w:val="00DB3444"/>
    <w:rsid w:val="00DB3EE0"/>
    <w:rsid w:val="00DB40E5"/>
    <w:rsid w:val="00DB414B"/>
    <w:rsid w:val="00DB43BA"/>
    <w:rsid w:val="00DB46AD"/>
    <w:rsid w:val="00DB502E"/>
    <w:rsid w:val="00DB5211"/>
    <w:rsid w:val="00DB5F96"/>
    <w:rsid w:val="00DB721F"/>
    <w:rsid w:val="00DB7B48"/>
    <w:rsid w:val="00DC01A6"/>
    <w:rsid w:val="00DC0882"/>
    <w:rsid w:val="00DC0E95"/>
    <w:rsid w:val="00DC1462"/>
    <w:rsid w:val="00DC17E0"/>
    <w:rsid w:val="00DC1B62"/>
    <w:rsid w:val="00DC1C0A"/>
    <w:rsid w:val="00DC1CDF"/>
    <w:rsid w:val="00DC2152"/>
    <w:rsid w:val="00DC22B1"/>
    <w:rsid w:val="00DC27DF"/>
    <w:rsid w:val="00DC2BD7"/>
    <w:rsid w:val="00DC3395"/>
    <w:rsid w:val="00DC33A7"/>
    <w:rsid w:val="00DC3912"/>
    <w:rsid w:val="00DC42CB"/>
    <w:rsid w:val="00DC46B8"/>
    <w:rsid w:val="00DC4C2F"/>
    <w:rsid w:val="00DC4D9A"/>
    <w:rsid w:val="00DC5076"/>
    <w:rsid w:val="00DC595D"/>
    <w:rsid w:val="00DC5D01"/>
    <w:rsid w:val="00DC6730"/>
    <w:rsid w:val="00DC6831"/>
    <w:rsid w:val="00DC71C9"/>
    <w:rsid w:val="00DC7386"/>
    <w:rsid w:val="00DC79B3"/>
    <w:rsid w:val="00DC7E84"/>
    <w:rsid w:val="00DD01DC"/>
    <w:rsid w:val="00DD046B"/>
    <w:rsid w:val="00DD0B02"/>
    <w:rsid w:val="00DD0EC1"/>
    <w:rsid w:val="00DD1122"/>
    <w:rsid w:val="00DD1FD3"/>
    <w:rsid w:val="00DD2DCD"/>
    <w:rsid w:val="00DD2E8B"/>
    <w:rsid w:val="00DD30A0"/>
    <w:rsid w:val="00DD3300"/>
    <w:rsid w:val="00DD447B"/>
    <w:rsid w:val="00DD4545"/>
    <w:rsid w:val="00DD4A38"/>
    <w:rsid w:val="00DD4BA6"/>
    <w:rsid w:val="00DD591A"/>
    <w:rsid w:val="00DD5B49"/>
    <w:rsid w:val="00DD5D42"/>
    <w:rsid w:val="00DD5EF5"/>
    <w:rsid w:val="00DD6085"/>
    <w:rsid w:val="00DD6CD3"/>
    <w:rsid w:val="00DD6FFC"/>
    <w:rsid w:val="00DD715B"/>
    <w:rsid w:val="00DD7555"/>
    <w:rsid w:val="00DD7962"/>
    <w:rsid w:val="00DD7FE4"/>
    <w:rsid w:val="00DE058D"/>
    <w:rsid w:val="00DE05DE"/>
    <w:rsid w:val="00DE1764"/>
    <w:rsid w:val="00DE18A6"/>
    <w:rsid w:val="00DE1A82"/>
    <w:rsid w:val="00DE1AFB"/>
    <w:rsid w:val="00DE1B6B"/>
    <w:rsid w:val="00DE1C0C"/>
    <w:rsid w:val="00DE226F"/>
    <w:rsid w:val="00DE2406"/>
    <w:rsid w:val="00DE2926"/>
    <w:rsid w:val="00DE2C7D"/>
    <w:rsid w:val="00DE2F8D"/>
    <w:rsid w:val="00DE3703"/>
    <w:rsid w:val="00DE3C36"/>
    <w:rsid w:val="00DE44C5"/>
    <w:rsid w:val="00DE47C1"/>
    <w:rsid w:val="00DE4898"/>
    <w:rsid w:val="00DE4A23"/>
    <w:rsid w:val="00DE4A94"/>
    <w:rsid w:val="00DE4E4B"/>
    <w:rsid w:val="00DE4F0C"/>
    <w:rsid w:val="00DE52D9"/>
    <w:rsid w:val="00DE543B"/>
    <w:rsid w:val="00DE55A8"/>
    <w:rsid w:val="00DE5637"/>
    <w:rsid w:val="00DE5A60"/>
    <w:rsid w:val="00DE6168"/>
    <w:rsid w:val="00DE67A6"/>
    <w:rsid w:val="00DE7387"/>
    <w:rsid w:val="00DE79D2"/>
    <w:rsid w:val="00DE7C7F"/>
    <w:rsid w:val="00DE7F8A"/>
    <w:rsid w:val="00DF045C"/>
    <w:rsid w:val="00DF0BDE"/>
    <w:rsid w:val="00DF0F05"/>
    <w:rsid w:val="00DF10AA"/>
    <w:rsid w:val="00DF1280"/>
    <w:rsid w:val="00DF1AC9"/>
    <w:rsid w:val="00DF220C"/>
    <w:rsid w:val="00DF26CF"/>
    <w:rsid w:val="00DF26FC"/>
    <w:rsid w:val="00DF37BF"/>
    <w:rsid w:val="00DF38D1"/>
    <w:rsid w:val="00DF3A8E"/>
    <w:rsid w:val="00DF3B8D"/>
    <w:rsid w:val="00DF41E1"/>
    <w:rsid w:val="00DF4872"/>
    <w:rsid w:val="00DF4CF7"/>
    <w:rsid w:val="00DF5345"/>
    <w:rsid w:val="00DF5AD3"/>
    <w:rsid w:val="00DF6641"/>
    <w:rsid w:val="00DF6753"/>
    <w:rsid w:val="00DF687D"/>
    <w:rsid w:val="00DF6FDB"/>
    <w:rsid w:val="00DF7068"/>
    <w:rsid w:val="00DF71E1"/>
    <w:rsid w:val="00DF72A0"/>
    <w:rsid w:val="00DF7896"/>
    <w:rsid w:val="00DF796D"/>
    <w:rsid w:val="00E00686"/>
    <w:rsid w:val="00E00B90"/>
    <w:rsid w:val="00E0186E"/>
    <w:rsid w:val="00E024C7"/>
    <w:rsid w:val="00E02D02"/>
    <w:rsid w:val="00E031F0"/>
    <w:rsid w:val="00E03226"/>
    <w:rsid w:val="00E03322"/>
    <w:rsid w:val="00E03852"/>
    <w:rsid w:val="00E04313"/>
    <w:rsid w:val="00E04403"/>
    <w:rsid w:val="00E04986"/>
    <w:rsid w:val="00E04F91"/>
    <w:rsid w:val="00E05D4D"/>
    <w:rsid w:val="00E05E84"/>
    <w:rsid w:val="00E0628B"/>
    <w:rsid w:val="00E0634F"/>
    <w:rsid w:val="00E063FB"/>
    <w:rsid w:val="00E072B7"/>
    <w:rsid w:val="00E075BC"/>
    <w:rsid w:val="00E07E0F"/>
    <w:rsid w:val="00E1013B"/>
    <w:rsid w:val="00E10F8E"/>
    <w:rsid w:val="00E11176"/>
    <w:rsid w:val="00E111FE"/>
    <w:rsid w:val="00E113FF"/>
    <w:rsid w:val="00E11450"/>
    <w:rsid w:val="00E11553"/>
    <w:rsid w:val="00E1224A"/>
    <w:rsid w:val="00E12508"/>
    <w:rsid w:val="00E12722"/>
    <w:rsid w:val="00E12CA0"/>
    <w:rsid w:val="00E12EAD"/>
    <w:rsid w:val="00E13569"/>
    <w:rsid w:val="00E13D5A"/>
    <w:rsid w:val="00E141A1"/>
    <w:rsid w:val="00E1492B"/>
    <w:rsid w:val="00E15098"/>
    <w:rsid w:val="00E1550C"/>
    <w:rsid w:val="00E155D2"/>
    <w:rsid w:val="00E15D75"/>
    <w:rsid w:val="00E163AB"/>
    <w:rsid w:val="00E17474"/>
    <w:rsid w:val="00E202B6"/>
    <w:rsid w:val="00E21073"/>
    <w:rsid w:val="00E21384"/>
    <w:rsid w:val="00E215D5"/>
    <w:rsid w:val="00E226EE"/>
    <w:rsid w:val="00E24678"/>
    <w:rsid w:val="00E24A09"/>
    <w:rsid w:val="00E24F6D"/>
    <w:rsid w:val="00E24F72"/>
    <w:rsid w:val="00E253EB"/>
    <w:rsid w:val="00E25968"/>
    <w:rsid w:val="00E25FF3"/>
    <w:rsid w:val="00E27781"/>
    <w:rsid w:val="00E27FEA"/>
    <w:rsid w:val="00E303F2"/>
    <w:rsid w:val="00E305DF"/>
    <w:rsid w:val="00E3088F"/>
    <w:rsid w:val="00E30891"/>
    <w:rsid w:val="00E30F72"/>
    <w:rsid w:val="00E310FA"/>
    <w:rsid w:val="00E31261"/>
    <w:rsid w:val="00E3181D"/>
    <w:rsid w:val="00E31AF1"/>
    <w:rsid w:val="00E31C85"/>
    <w:rsid w:val="00E320A2"/>
    <w:rsid w:val="00E321EE"/>
    <w:rsid w:val="00E33246"/>
    <w:rsid w:val="00E33755"/>
    <w:rsid w:val="00E33844"/>
    <w:rsid w:val="00E33DD8"/>
    <w:rsid w:val="00E33EF6"/>
    <w:rsid w:val="00E33F7C"/>
    <w:rsid w:val="00E344D0"/>
    <w:rsid w:val="00E34518"/>
    <w:rsid w:val="00E345CD"/>
    <w:rsid w:val="00E34E1E"/>
    <w:rsid w:val="00E34EA1"/>
    <w:rsid w:val="00E35106"/>
    <w:rsid w:val="00E35403"/>
    <w:rsid w:val="00E357D7"/>
    <w:rsid w:val="00E35970"/>
    <w:rsid w:val="00E36787"/>
    <w:rsid w:val="00E37382"/>
    <w:rsid w:val="00E37EAC"/>
    <w:rsid w:val="00E40218"/>
    <w:rsid w:val="00E40410"/>
    <w:rsid w:val="00E40470"/>
    <w:rsid w:val="00E40A80"/>
    <w:rsid w:val="00E42279"/>
    <w:rsid w:val="00E42ED9"/>
    <w:rsid w:val="00E433C5"/>
    <w:rsid w:val="00E43B3D"/>
    <w:rsid w:val="00E43FE6"/>
    <w:rsid w:val="00E44A58"/>
    <w:rsid w:val="00E44D10"/>
    <w:rsid w:val="00E4523D"/>
    <w:rsid w:val="00E466AD"/>
    <w:rsid w:val="00E46A60"/>
    <w:rsid w:val="00E47182"/>
    <w:rsid w:val="00E471F6"/>
    <w:rsid w:val="00E4764E"/>
    <w:rsid w:val="00E477C7"/>
    <w:rsid w:val="00E47F4B"/>
    <w:rsid w:val="00E504E6"/>
    <w:rsid w:val="00E51357"/>
    <w:rsid w:val="00E51534"/>
    <w:rsid w:val="00E51564"/>
    <w:rsid w:val="00E51722"/>
    <w:rsid w:val="00E519AE"/>
    <w:rsid w:val="00E52D45"/>
    <w:rsid w:val="00E52E8E"/>
    <w:rsid w:val="00E54262"/>
    <w:rsid w:val="00E5460C"/>
    <w:rsid w:val="00E54CE6"/>
    <w:rsid w:val="00E552BA"/>
    <w:rsid w:val="00E5557D"/>
    <w:rsid w:val="00E55832"/>
    <w:rsid w:val="00E56B5D"/>
    <w:rsid w:val="00E56B6A"/>
    <w:rsid w:val="00E57C19"/>
    <w:rsid w:val="00E57F02"/>
    <w:rsid w:val="00E6008C"/>
    <w:rsid w:val="00E603CC"/>
    <w:rsid w:val="00E60532"/>
    <w:rsid w:val="00E60A59"/>
    <w:rsid w:val="00E60DEB"/>
    <w:rsid w:val="00E61110"/>
    <w:rsid w:val="00E61AAB"/>
    <w:rsid w:val="00E61EE5"/>
    <w:rsid w:val="00E622A0"/>
    <w:rsid w:val="00E62795"/>
    <w:rsid w:val="00E62FF8"/>
    <w:rsid w:val="00E63138"/>
    <w:rsid w:val="00E631A5"/>
    <w:rsid w:val="00E638A1"/>
    <w:rsid w:val="00E63B29"/>
    <w:rsid w:val="00E6402D"/>
    <w:rsid w:val="00E6419B"/>
    <w:rsid w:val="00E643A1"/>
    <w:rsid w:val="00E64653"/>
    <w:rsid w:val="00E65446"/>
    <w:rsid w:val="00E6561F"/>
    <w:rsid w:val="00E6579C"/>
    <w:rsid w:val="00E65890"/>
    <w:rsid w:val="00E65B93"/>
    <w:rsid w:val="00E65C35"/>
    <w:rsid w:val="00E66294"/>
    <w:rsid w:val="00E66BC4"/>
    <w:rsid w:val="00E66C1B"/>
    <w:rsid w:val="00E67B03"/>
    <w:rsid w:val="00E67BFF"/>
    <w:rsid w:val="00E70208"/>
    <w:rsid w:val="00E70BFA"/>
    <w:rsid w:val="00E70FA8"/>
    <w:rsid w:val="00E71306"/>
    <w:rsid w:val="00E71A8C"/>
    <w:rsid w:val="00E7203E"/>
    <w:rsid w:val="00E738DD"/>
    <w:rsid w:val="00E73C34"/>
    <w:rsid w:val="00E73D23"/>
    <w:rsid w:val="00E7445B"/>
    <w:rsid w:val="00E74CF8"/>
    <w:rsid w:val="00E75082"/>
    <w:rsid w:val="00E75219"/>
    <w:rsid w:val="00E7568D"/>
    <w:rsid w:val="00E758A3"/>
    <w:rsid w:val="00E75B73"/>
    <w:rsid w:val="00E76650"/>
    <w:rsid w:val="00E777FD"/>
    <w:rsid w:val="00E77A17"/>
    <w:rsid w:val="00E8062D"/>
    <w:rsid w:val="00E8064E"/>
    <w:rsid w:val="00E80A29"/>
    <w:rsid w:val="00E80A8B"/>
    <w:rsid w:val="00E810C2"/>
    <w:rsid w:val="00E8135C"/>
    <w:rsid w:val="00E8162D"/>
    <w:rsid w:val="00E81A57"/>
    <w:rsid w:val="00E81E48"/>
    <w:rsid w:val="00E81E8F"/>
    <w:rsid w:val="00E82139"/>
    <w:rsid w:val="00E82866"/>
    <w:rsid w:val="00E82C48"/>
    <w:rsid w:val="00E82CF3"/>
    <w:rsid w:val="00E831A8"/>
    <w:rsid w:val="00E83412"/>
    <w:rsid w:val="00E83518"/>
    <w:rsid w:val="00E83C74"/>
    <w:rsid w:val="00E83CA9"/>
    <w:rsid w:val="00E849BB"/>
    <w:rsid w:val="00E84B21"/>
    <w:rsid w:val="00E84C94"/>
    <w:rsid w:val="00E8506D"/>
    <w:rsid w:val="00E851AF"/>
    <w:rsid w:val="00E85AC8"/>
    <w:rsid w:val="00E85B80"/>
    <w:rsid w:val="00E85C22"/>
    <w:rsid w:val="00E861CC"/>
    <w:rsid w:val="00E8691A"/>
    <w:rsid w:val="00E86C8E"/>
    <w:rsid w:val="00E86D6D"/>
    <w:rsid w:val="00E87083"/>
    <w:rsid w:val="00E87377"/>
    <w:rsid w:val="00E876FE"/>
    <w:rsid w:val="00E878D8"/>
    <w:rsid w:val="00E87DF7"/>
    <w:rsid w:val="00E87F02"/>
    <w:rsid w:val="00E91660"/>
    <w:rsid w:val="00E919A0"/>
    <w:rsid w:val="00E91DEE"/>
    <w:rsid w:val="00E922FE"/>
    <w:rsid w:val="00E928BE"/>
    <w:rsid w:val="00E928D8"/>
    <w:rsid w:val="00E92A96"/>
    <w:rsid w:val="00E92C0E"/>
    <w:rsid w:val="00E92D0D"/>
    <w:rsid w:val="00E92ED7"/>
    <w:rsid w:val="00E92FE5"/>
    <w:rsid w:val="00E933BD"/>
    <w:rsid w:val="00E936EF"/>
    <w:rsid w:val="00E93733"/>
    <w:rsid w:val="00E93BD2"/>
    <w:rsid w:val="00E93DA6"/>
    <w:rsid w:val="00E93E9C"/>
    <w:rsid w:val="00E940BE"/>
    <w:rsid w:val="00E94832"/>
    <w:rsid w:val="00E94F11"/>
    <w:rsid w:val="00E953AA"/>
    <w:rsid w:val="00E95833"/>
    <w:rsid w:val="00E95E06"/>
    <w:rsid w:val="00E96216"/>
    <w:rsid w:val="00E96635"/>
    <w:rsid w:val="00E969B3"/>
    <w:rsid w:val="00E96CC4"/>
    <w:rsid w:val="00E971D0"/>
    <w:rsid w:val="00E9725D"/>
    <w:rsid w:val="00E97292"/>
    <w:rsid w:val="00EA0051"/>
    <w:rsid w:val="00EA013C"/>
    <w:rsid w:val="00EA0280"/>
    <w:rsid w:val="00EA0D28"/>
    <w:rsid w:val="00EA133B"/>
    <w:rsid w:val="00EA1B66"/>
    <w:rsid w:val="00EA27C7"/>
    <w:rsid w:val="00EA2D3D"/>
    <w:rsid w:val="00EA2E37"/>
    <w:rsid w:val="00EA33C5"/>
    <w:rsid w:val="00EA3476"/>
    <w:rsid w:val="00EA4577"/>
    <w:rsid w:val="00EA4918"/>
    <w:rsid w:val="00EA4AB8"/>
    <w:rsid w:val="00EA5489"/>
    <w:rsid w:val="00EA596D"/>
    <w:rsid w:val="00EA5A2A"/>
    <w:rsid w:val="00EA5EF9"/>
    <w:rsid w:val="00EA6E9D"/>
    <w:rsid w:val="00EA75F2"/>
    <w:rsid w:val="00EA7B86"/>
    <w:rsid w:val="00EB044C"/>
    <w:rsid w:val="00EB04DF"/>
    <w:rsid w:val="00EB0A49"/>
    <w:rsid w:val="00EB0F63"/>
    <w:rsid w:val="00EB13B4"/>
    <w:rsid w:val="00EB1B75"/>
    <w:rsid w:val="00EB1E67"/>
    <w:rsid w:val="00EB1F34"/>
    <w:rsid w:val="00EB1F4F"/>
    <w:rsid w:val="00EB2124"/>
    <w:rsid w:val="00EB23AE"/>
    <w:rsid w:val="00EB263A"/>
    <w:rsid w:val="00EB3336"/>
    <w:rsid w:val="00EB35BD"/>
    <w:rsid w:val="00EB3A89"/>
    <w:rsid w:val="00EB3D06"/>
    <w:rsid w:val="00EB40C1"/>
    <w:rsid w:val="00EB447B"/>
    <w:rsid w:val="00EB4775"/>
    <w:rsid w:val="00EB542B"/>
    <w:rsid w:val="00EB55CB"/>
    <w:rsid w:val="00EB5706"/>
    <w:rsid w:val="00EB5C6C"/>
    <w:rsid w:val="00EB5CD6"/>
    <w:rsid w:val="00EB5D94"/>
    <w:rsid w:val="00EB5EBF"/>
    <w:rsid w:val="00EB7054"/>
    <w:rsid w:val="00EB712E"/>
    <w:rsid w:val="00EB7EED"/>
    <w:rsid w:val="00EB7F00"/>
    <w:rsid w:val="00EB7FE4"/>
    <w:rsid w:val="00EC00FB"/>
    <w:rsid w:val="00EC018F"/>
    <w:rsid w:val="00EC0585"/>
    <w:rsid w:val="00EC0B03"/>
    <w:rsid w:val="00EC10BC"/>
    <w:rsid w:val="00EC1208"/>
    <w:rsid w:val="00EC1632"/>
    <w:rsid w:val="00EC16FA"/>
    <w:rsid w:val="00EC1FEC"/>
    <w:rsid w:val="00EC2A9F"/>
    <w:rsid w:val="00EC32B9"/>
    <w:rsid w:val="00EC3B29"/>
    <w:rsid w:val="00EC4CC1"/>
    <w:rsid w:val="00EC4CF2"/>
    <w:rsid w:val="00EC4DA7"/>
    <w:rsid w:val="00EC4F8E"/>
    <w:rsid w:val="00EC54C5"/>
    <w:rsid w:val="00EC6011"/>
    <w:rsid w:val="00EC68B6"/>
    <w:rsid w:val="00EC7240"/>
    <w:rsid w:val="00EC759F"/>
    <w:rsid w:val="00EC7790"/>
    <w:rsid w:val="00EC77AE"/>
    <w:rsid w:val="00ED0774"/>
    <w:rsid w:val="00ED096D"/>
    <w:rsid w:val="00ED0C26"/>
    <w:rsid w:val="00ED1C5D"/>
    <w:rsid w:val="00ED2215"/>
    <w:rsid w:val="00ED2252"/>
    <w:rsid w:val="00ED233B"/>
    <w:rsid w:val="00ED26F1"/>
    <w:rsid w:val="00ED2768"/>
    <w:rsid w:val="00ED2977"/>
    <w:rsid w:val="00ED2C70"/>
    <w:rsid w:val="00ED2D62"/>
    <w:rsid w:val="00ED3144"/>
    <w:rsid w:val="00ED3FF4"/>
    <w:rsid w:val="00ED42A1"/>
    <w:rsid w:val="00ED42AF"/>
    <w:rsid w:val="00ED4883"/>
    <w:rsid w:val="00ED5348"/>
    <w:rsid w:val="00ED549D"/>
    <w:rsid w:val="00ED5641"/>
    <w:rsid w:val="00ED58B3"/>
    <w:rsid w:val="00ED5BB0"/>
    <w:rsid w:val="00ED5C08"/>
    <w:rsid w:val="00ED6A74"/>
    <w:rsid w:val="00ED6B78"/>
    <w:rsid w:val="00ED7076"/>
    <w:rsid w:val="00ED740A"/>
    <w:rsid w:val="00ED7641"/>
    <w:rsid w:val="00EE09BD"/>
    <w:rsid w:val="00EE1878"/>
    <w:rsid w:val="00EE1D69"/>
    <w:rsid w:val="00EE2367"/>
    <w:rsid w:val="00EE239E"/>
    <w:rsid w:val="00EE2406"/>
    <w:rsid w:val="00EE28CA"/>
    <w:rsid w:val="00EE2A20"/>
    <w:rsid w:val="00EE2AB9"/>
    <w:rsid w:val="00EE2B45"/>
    <w:rsid w:val="00EE32EB"/>
    <w:rsid w:val="00EE3642"/>
    <w:rsid w:val="00EE38F8"/>
    <w:rsid w:val="00EE3C38"/>
    <w:rsid w:val="00EE3CF3"/>
    <w:rsid w:val="00EE41D8"/>
    <w:rsid w:val="00EE48F3"/>
    <w:rsid w:val="00EE4ED3"/>
    <w:rsid w:val="00EE5A1D"/>
    <w:rsid w:val="00EE5E7E"/>
    <w:rsid w:val="00EE61D4"/>
    <w:rsid w:val="00EE6733"/>
    <w:rsid w:val="00EE6A51"/>
    <w:rsid w:val="00EE76FE"/>
    <w:rsid w:val="00EE7A7D"/>
    <w:rsid w:val="00EE7D8D"/>
    <w:rsid w:val="00EF0844"/>
    <w:rsid w:val="00EF0FAB"/>
    <w:rsid w:val="00EF1C9A"/>
    <w:rsid w:val="00EF2551"/>
    <w:rsid w:val="00EF2C2C"/>
    <w:rsid w:val="00EF3709"/>
    <w:rsid w:val="00EF37FD"/>
    <w:rsid w:val="00EF3C20"/>
    <w:rsid w:val="00EF3EA1"/>
    <w:rsid w:val="00EF406B"/>
    <w:rsid w:val="00EF453D"/>
    <w:rsid w:val="00EF49B9"/>
    <w:rsid w:val="00EF4CF5"/>
    <w:rsid w:val="00EF4D43"/>
    <w:rsid w:val="00EF4DF1"/>
    <w:rsid w:val="00EF513F"/>
    <w:rsid w:val="00EF5343"/>
    <w:rsid w:val="00EF59B1"/>
    <w:rsid w:val="00EF5A66"/>
    <w:rsid w:val="00EF6147"/>
    <w:rsid w:val="00EF6E31"/>
    <w:rsid w:val="00EF6F1D"/>
    <w:rsid w:val="00EF74DB"/>
    <w:rsid w:val="00EF7A72"/>
    <w:rsid w:val="00F000A0"/>
    <w:rsid w:val="00F0020D"/>
    <w:rsid w:val="00F0020F"/>
    <w:rsid w:val="00F002AE"/>
    <w:rsid w:val="00F0041F"/>
    <w:rsid w:val="00F00717"/>
    <w:rsid w:val="00F007F2"/>
    <w:rsid w:val="00F0083D"/>
    <w:rsid w:val="00F00B29"/>
    <w:rsid w:val="00F00D3C"/>
    <w:rsid w:val="00F010FC"/>
    <w:rsid w:val="00F02210"/>
    <w:rsid w:val="00F02220"/>
    <w:rsid w:val="00F029FB"/>
    <w:rsid w:val="00F02A7C"/>
    <w:rsid w:val="00F02BAD"/>
    <w:rsid w:val="00F02FE7"/>
    <w:rsid w:val="00F03AC0"/>
    <w:rsid w:val="00F03BB8"/>
    <w:rsid w:val="00F04487"/>
    <w:rsid w:val="00F0464E"/>
    <w:rsid w:val="00F04762"/>
    <w:rsid w:val="00F049D4"/>
    <w:rsid w:val="00F05245"/>
    <w:rsid w:val="00F052F5"/>
    <w:rsid w:val="00F055DB"/>
    <w:rsid w:val="00F05684"/>
    <w:rsid w:val="00F059A3"/>
    <w:rsid w:val="00F05A3E"/>
    <w:rsid w:val="00F05CB7"/>
    <w:rsid w:val="00F06352"/>
    <w:rsid w:val="00F066ED"/>
    <w:rsid w:val="00F068E2"/>
    <w:rsid w:val="00F06AE4"/>
    <w:rsid w:val="00F06BF3"/>
    <w:rsid w:val="00F06FF4"/>
    <w:rsid w:val="00F0729C"/>
    <w:rsid w:val="00F079F7"/>
    <w:rsid w:val="00F07AC0"/>
    <w:rsid w:val="00F1009B"/>
    <w:rsid w:val="00F10628"/>
    <w:rsid w:val="00F10821"/>
    <w:rsid w:val="00F10C35"/>
    <w:rsid w:val="00F11431"/>
    <w:rsid w:val="00F11A25"/>
    <w:rsid w:val="00F12078"/>
    <w:rsid w:val="00F12A3F"/>
    <w:rsid w:val="00F12AAD"/>
    <w:rsid w:val="00F12DAD"/>
    <w:rsid w:val="00F1329C"/>
    <w:rsid w:val="00F13773"/>
    <w:rsid w:val="00F13C27"/>
    <w:rsid w:val="00F13EEC"/>
    <w:rsid w:val="00F1406C"/>
    <w:rsid w:val="00F1423C"/>
    <w:rsid w:val="00F1433A"/>
    <w:rsid w:val="00F148F6"/>
    <w:rsid w:val="00F14CBD"/>
    <w:rsid w:val="00F14F1A"/>
    <w:rsid w:val="00F15631"/>
    <w:rsid w:val="00F15A55"/>
    <w:rsid w:val="00F15B70"/>
    <w:rsid w:val="00F15E06"/>
    <w:rsid w:val="00F16457"/>
    <w:rsid w:val="00F16F27"/>
    <w:rsid w:val="00F170CF"/>
    <w:rsid w:val="00F17A8F"/>
    <w:rsid w:val="00F17C7B"/>
    <w:rsid w:val="00F20169"/>
    <w:rsid w:val="00F20D31"/>
    <w:rsid w:val="00F20F59"/>
    <w:rsid w:val="00F21ABE"/>
    <w:rsid w:val="00F21E75"/>
    <w:rsid w:val="00F2201B"/>
    <w:rsid w:val="00F2291E"/>
    <w:rsid w:val="00F23140"/>
    <w:rsid w:val="00F231D6"/>
    <w:rsid w:val="00F2390F"/>
    <w:rsid w:val="00F23936"/>
    <w:rsid w:val="00F23B7B"/>
    <w:rsid w:val="00F249BA"/>
    <w:rsid w:val="00F24ADB"/>
    <w:rsid w:val="00F24AEA"/>
    <w:rsid w:val="00F24EB3"/>
    <w:rsid w:val="00F25229"/>
    <w:rsid w:val="00F255CC"/>
    <w:rsid w:val="00F25B44"/>
    <w:rsid w:val="00F25C06"/>
    <w:rsid w:val="00F26392"/>
    <w:rsid w:val="00F264FB"/>
    <w:rsid w:val="00F271DC"/>
    <w:rsid w:val="00F275B6"/>
    <w:rsid w:val="00F27A85"/>
    <w:rsid w:val="00F27AE0"/>
    <w:rsid w:val="00F27C68"/>
    <w:rsid w:val="00F27CC9"/>
    <w:rsid w:val="00F27E7C"/>
    <w:rsid w:val="00F27EFA"/>
    <w:rsid w:val="00F3037D"/>
    <w:rsid w:val="00F306B4"/>
    <w:rsid w:val="00F307F8"/>
    <w:rsid w:val="00F31268"/>
    <w:rsid w:val="00F313BA"/>
    <w:rsid w:val="00F31402"/>
    <w:rsid w:val="00F314C2"/>
    <w:rsid w:val="00F3173A"/>
    <w:rsid w:val="00F31D2F"/>
    <w:rsid w:val="00F3202F"/>
    <w:rsid w:val="00F32332"/>
    <w:rsid w:val="00F329C8"/>
    <w:rsid w:val="00F32C06"/>
    <w:rsid w:val="00F32E00"/>
    <w:rsid w:val="00F32EBA"/>
    <w:rsid w:val="00F33549"/>
    <w:rsid w:val="00F33902"/>
    <w:rsid w:val="00F34027"/>
    <w:rsid w:val="00F34E17"/>
    <w:rsid w:val="00F357D5"/>
    <w:rsid w:val="00F3582B"/>
    <w:rsid w:val="00F35F88"/>
    <w:rsid w:val="00F36052"/>
    <w:rsid w:val="00F3614B"/>
    <w:rsid w:val="00F370A0"/>
    <w:rsid w:val="00F3732D"/>
    <w:rsid w:val="00F37896"/>
    <w:rsid w:val="00F40234"/>
    <w:rsid w:val="00F405DB"/>
    <w:rsid w:val="00F406A6"/>
    <w:rsid w:val="00F40DE7"/>
    <w:rsid w:val="00F40EDA"/>
    <w:rsid w:val="00F41E0F"/>
    <w:rsid w:val="00F41F5E"/>
    <w:rsid w:val="00F42307"/>
    <w:rsid w:val="00F428C1"/>
    <w:rsid w:val="00F42A26"/>
    <w:rsid w:val="00F42A28"/>
    <w:rsid w:val="00F42CE6"/>
    <w:rsid w:val="00F4320A"/>
    <w:rsid w:val="00F43591"/>
    <w:rsid w:val="00F443A5"/>
    <w:rsid w:val="00F44894"/>
    <w:rsid w:val="00F458C3"/>
    <w:rsid w:val="00F45FC6"/>
    <w:rsid w:val="00F466A6"/>
    <w:rsid w:val="00F4671A"/>
    <w:rsid w:val="00F468AA"/>
    <w:rsid w:val="00F46E00"/>
    <w:rsid w:val="00F47349"/>
    <w:rsid w:val="00F473CB"/>
    <w:rsid w:val="00F477BC"/>
    <w:rsid w:val="00F477EC"/>
    <w:rsid w:val="00F47E39"/>
    <w:rsid w:val="00F47F67"/>
    <w:rsid w:val="00F50360"/>
    <w:rsid w:val="00F504AF"/>
    <w:rsid w:val="00F50760"/>
    <w:rsid w:val="00F50D9A"/>
    <w:rsid w:val="00F51334"/>
    <w:rsid w:val="00F513B9"/>
    <w:rsid w:val="00F51C16"/>
    <w:rsid w:val="00F522A8"/>
    <w:rsid w:val="00F5245A"/>
    <w:rsid w:val="00F53183"/>
    <w:rsid w:val="00F5342A"/>
    <w:rsid w:val="00F534A9"/>
    <w:rsid w:val="00F537D6"/>
    <w:rsid w:val="00F53833"/>
    <w:rsid w:val="00F5435A"/>
    <w:rsid w:val="00F54498"/>
    <w:rsid w:val="00F54CB6"/>
    <w:rsid w:val="00F54E7D"/>
    <w:rsid w:val="00F553F6"/>
    <w:rsid w:val="00F554CA"/>
    <w:rsid w:val="00F55800"/>
    <w:rsid w:val="00F55C9B"/>
    <w:rsid w:val="00F56242"/>
    <w:rsid w:val="00F56BB9"/>
    <w:rsid w:val="00F576B7"/>
    <w:rsid w:val="00F57D44"/>
    <w:rsid w:val="00F57F98"/>
    <w:rsid w:val="00F603EF"/>
    <w:rsid w:val="00F61393"/>
    <w:rsid w:val="00F61EFF"/>
    <w:rsid w:val="00F62096"/>
    <w:rsid w:val="00F6232E"/>
    <w:rsid w:val="00F626FF"/>
    <w:rsid w:val="00F62E78"/>
    <w:rsid w:val="00F63717"/>
    <w:rsid w:val="00F645E6"/>
    <w:rsid w:val="00F64780"/>
    <w:rsid w:val="00F6493A"/>
    <w:rsid w:val="00F64B34"/>
    <w:rsid w:val="00F65366"/>
    <w:rsid w:val="00F656A9"/>
    <w:rsid w:val="00F67963"/>
    <w:rsid w:val="00F67ABF"/>
    <w:rsid w:val="00F67F8C"/>
    <w:rsid w:val="00F71213"/>
    <w:rsid w:val="00F713F9"/>
    <w:rsid w:val="00F714F2"/>
    <w:rsid w:val="00F7201D"/>
    <w:rsid w:val="00F72070"/>
    <w:rsid w:val="00F72749"/>
    <w:rsid w:val="00F7278F"/>
    <w:rsid w:val="00F72E86"/>
    <w:rsid w:val="00F73171"/>
    <w:rsid w:val="00F733D7"/>
    <w:rsid w:val="00F7353B"/>
    <w:rsid w:val="00F73F42"/>
    <w:rsid w:val="00F74143"/>
    <w:rsid w:val="00F7428B"/>
    <w:rsid w:val="00F74641"/>
    <w:rsid w:val="00F7489E"/>
    <w:rsid w:val="00F74915"/>
    <w:rsid w:val="00F74AE2"/>
    <w:rsid w:val="00F74D74"/>
    <w:rsid w:val="00F74DF7"/>
    <w:rsid w:val="00F7559D"/>
    <w:rsid w:val="00F75B37"/>
    <w:rsid w:val="00F75F50"/>
    <w:rsid w:val="00F7610F"/>
    <w:rsid w:val="00F76FC7"/>
    <w:rsid w:val="00F778AF"/>
    <w:rsid w:val="00F80203"/>
    <w:rsid w:val="00F80889"/>
    <w:rsid w:val="00F808BE"/>
    <w:rsid w:val="00F81385"/>
    <w:rsid w:val="00F81675"/>
    <w:rsid w:val="00F82EE2"/>
    <w:rsid w:val="00F831DA"/>
    <w:rsid w:val="00F834CF"/>
    <w:rsid w:val="00F83660"/>
    <w:rsid w:val="00F83CD9"/>
    <w:rsid w:val="00F84B87"/>
    <w:rsid w:val="00F84BFC"/>
    <w:rsid w:val="00F8589C"/>
    <w:rsid w:val="00F85983"/>
    <w:rsid w:val="00F85DA5"/>
    <w:rsid w:val="00F85ECD"/>
    <w:rsid w:val="00F86014"/>
    <w:rsid w:val="00F860C1"/>
    <w:rsid w:val="00F86D65"/>
    <w:rsid w:val="00F87064"/>
    <w:rsid w:val="00F87127"/>
    <w:rsid w:val="00F874BE"/>
    <w:rsid w:val="00F876E2"/>
    <w:rsid w:val="00F87AB1"/>
    <w:rsid w:val="00F87C0A"/>
    <w:rsid w:val="00F90B78"/>
    <w:rsid w:val="00F91110"/>
    <w:rsid w:val="00F912CF"/>
    <w:rsid w:val="00F915B0"/>
    <w:rsid w:val="00F92870"/>
    <w:rsid w:val="00F92871"/>
    <w:rsid w:val="00F9294B"/>
    <w:rsid w:val="00F92DEF"/>
    <w:rsid w:val="00F93887"/>
    <w:rsid w:val="00F93C07"/>
    <w:rsid w:val="00F943E0"/>
    <w:rsid w:val="00F946D1"/>
    <w:rsid w:val="00F9484F"/>
    <w:rsid w:val="00F9593A"/>
    <w:rsid w:val="00F95CC8"/>
    <w:rsid w:val="00F95E84"/>
    <w:rsid w:val="00F95FF2"/>
    <w:rsid w:val="00F96C88"/>
    <w:rsid w:val="00F96EE6"/>
    <w:rsid w:val="00F9715A"/>
    <w:rsid w:val="00F97A8D"/>
    <w:rsid w:val="00F97CE3"/>
    <w:rsid w:val="00FA0182"/>
    <w:rsid w:val="00FA060B"/>
    <w:rsid w:val="00FA077C"/>
    <w:rsid w:val="00FA0928"/>
    <w:rsid w:val="00FA0A36"/>
    <w:rsid w:val="00FA0F7B"/>
    <w:rsid w:val="00FA136C"/>
    <w:rsid w:val="00FA1718"/>
    <w:rsid w:val="00FA208C"/>
    <w:rsid w:val="00FA25F9"/>
    <w:rsid w:val="00FA2B57"/>
    <w:rsid w:val="00FA302D"/>
    <w:rsid w:val="00FA31D3"/>
    <w:rsid w:val="00FA3863"/>
    <w:rsid w:val="00FA3FC7"/>
    <w:rsid w:val="00FA42DC"/>
    <w:rsid w:val="00FA437B"/>
    <w:rsid w:val="00FA4AC7"/>
    <w:rsid w:val="00FA4C26"/>
    <w:rsid w:val="00FA5175"/>
    <w:rsid w:val="00FA552A"/>
    <w:rsid w:val="00FA578C"/>
    <w:rsid w:val="00FA5798"/>
    <w:rsid w:val="00FA628D"/>
    <w:rsid w:val="00FA6966"/>
    <w:rsid w:val="00FA713E"/>
    <w:rsid w:val="00FA7407"/>
    <w:rsid w:val="00FA7777"/>
    <w:rsid w:val="00FA7BD4"/>
    <w:rsid w:val="00FB0219"/>
    <w:rsid w:val="00FB04BD"/>
    <w:rsid w:val="00FB0528"/>
    <w:rsid w:val="00FB0542"/>
    <w:rsid w:val="00FB0DB9"/>
    <w:rsid w:val="00FB1016"/>
    <w:rsid w:val="00FB1399"/>
    <w:rsid w:val="00FB1A2B"/>
    <w:rsid w:val="00FB1FF4"/>
    <w:rsid w:val="00FB2784"/>
    <w:rsid w:val="00FB28EA"/>
    <w:rsid w:val="00FB2D72"/>
    <w:rsid w:val="00FB2F72"/>
    <w:rsid w:val="00FB3447"/>
    <w:rsid w:val="00FB3AC5"/>
    <w:rsid w:val="00FB3C29"/>
    <w:rsid w:val="00FB3E2F"/>
    <w:rsid w:val="00FB4642"/>
    <w:rsid w:val="00FB4F28"/>
    <w:rsid w:val="00FB505B"/>
    <w:rsid w:val="00FB5280"/>
    <w:rsid w:val="00FB5364"/>
    <w:rsid w:val="00FB542A"/>
    <w:rsid w:val="00FB5B39"/>
    <w:rsid w:val="00FB5FBA"/>
    <w:rsid w:val="00FB6B28"/>
    <w:rsid w:val="00FB6D6F"/>
    <w:rsid w:val="00FB7415"/>
    <w:rsid w:val="00FB7B72"/>
    <w:rsid w:val="00FB7EA6"/>
    <w:rsid w:val="00FC00F1"/>
    <w:rsid w:val="00FC0777"/>
    <w:rsid w:val="00FC0B61"/>
    <w:rsid w:val="00FC115E"/>
    <w:rsid w:val="00FC1728"/>
    <w:rsid w:val="00FC1D1A"/>
    <w:rsid w:val="00FC2349"/>
    <w:rsid w:val="00FC319B"/>
    <w:rsid w:val="00FC3AB7"/>
    <w:rsid w:val="00FC4D00"/>
    <w:rsid w:val="00FC5589"/>
    <w:rsid w:val="00FC5720"/>
    <w:rsid w:val="00FC572A"/>
    <w:rsid w:val="00FC594D"/>
    <w:rsid w:val="00FC5BEC"/>
    <w:rsid w:val="00FC5C0A"/>
    <w:rsid w:val="00FC5E10"/>
    <w:rsid w:val="00FC6456"/>
    <w:rsid w:val="00FC6956"/>
    <w:rsid w:val="00FC6AD1"/>
    <w:rsid w:val="00FC6E16"/>
    <w:rsid w:val="00FD09C2"/>
    <w:rsid w:val="00FD0D8A"/>
    <w:rsid w:val="00FD11DE"/>
    <w:rsid w:val="00FD133A"/>
    <w:rsid w:val="00FD1955"/>
    <w:rsid w:val="00FD2485"/>
    <w:rsid w:val="00FD28A8"/>
    <w:rsid w:val="00FD3116"/>
    <w:rsid w:val="00FD3D4E"/>
    <w:rsid w:val="00FD3D8C"/>
    <w:rsid w:val="00FD3E0C"/>
    <w:rsid w:val="00FD4457"/>
    <w:rsid w:val="00FD4D33"/>
    <w:rsid w:val="00FD4EAB"/>
    <w:rsid w:val="00FD5555"/>
    <w:rsid w:val="00FD5DC5"/>
    <w:rsid w:val="00FD5EF7"/>
    <w:rsid w:val="00FD63E9"/>
    <w:rsid w:val="00FD6487"/>
    <w:rsid w:val="00FD6B40"/>
    <w:rsid w:val="00FD712D"/>
    <w:rsid w:val="00FD7224"/>
    <w:rsid w:val="00FD7473"/>
    <w:rsid w:val="00FD7888"/>
    <w:rsid w:val="00FD7A3D"/>
    <w:rsid w:val="00FE0632"/>
    <w:rsid w:val="00FE071E"/>
    <w:rsid w:val="00FE0823"/>
    <w:rsid w:val="00FE0B85"/>
    <w:rsid w:val="00FE22C0"/>
    <w:rsid w:val="00FE315C"/>
    <w:rsid w:val="00FE345C"/>
    <w:rsid w:val="00FE36D4"/>
    <w:rsid w:val="00FE3879"/>
    <w:rsid w:val="00FE3A93"/>
    <w:rsid w:val="00FE3F75"/>
    <w:rsid w:val="00FE4230"/>
    <w:rsid w:val="00FE44F3"/>
    <w:rsid w:val="00FE451F"/>
    <w:rsid w:val="00FE4CF4"/>
    <w:rsid w:val="00FE4D30"/>
    <w:rsid w:val="00FE51E2"/>
    <w:rsid w:val="00FE5948"/>
    <w:rsid w:val="00FE5C53"/>
    <w:rsid w:val="00FE6480"/>
    <w:rsid w:val="00FE6804"/>
    <w:rsid w:val="00FE70CB"/>
    <w:rsid w:val="00FE7112"/>
    <w:rsid w:val="00FE74FE"/>
    <w:rsid w:val="00FE756B"/>
    <w:rsid w:val="00FE7B0E"/>
    <w:rsid w:val="00FE7E4F"/>
    <w:rsid w:val="00FF019F"/>
    <w:rsid w:val="00FF060A"/>
    <w:rsid w:val="00FF08D1"/>
    <w:rsid w:val="00FF09FB"/>
    <w:rsid w:val="00FF13C4"/>
    <w:rsid w:val="00FF13CC"/>
    <w:rsid w:val="00FF14CF"/>
    <w:rsid w:val="00FF1531"/>
    <w:rsid w:val="00FF1908"/>
    <w:rsid w:val="00FF1C3C"/>
    <w:rsid w:val="00FF1CEC"/>
    <w:rsid w:val="00FF1D57"/>
    <w:rsid w:val="00FF2101"/>
    <w:rsid w:val="00FF2181"/>
    <w:rsid w:val="00FF2954"/>
    <w:rsid w:val="00FF2FFE"/>
    <w:rsid w:val="00FF34F0"/>
    <w:rsid w:val="00FF38E1"/>
    <w:rsid w:val="00FF3A43"/>
    <w:rsid w:val="00FF3EE3"/>
    <w:rsid w:val="00FF4068"/>
    <w:rsid w:val="00FF4733"/>
    <w:rsid w:val="00FF482D"/>
    <w:rsid w:val="00FF4E9F"/>
    <w:rsid w:val="00FF4FDE"/>
    <w:rsid w:val="00FF54D0"/>
    <w:rsid w:val="00FF560E"/>
    <w:rsid w:val="00FF5AB3"/>
    <w:rsid w:val="00FF5BE2"/>
    <w:rsid w:val="00FF5CBD"/>
    <w:rsid w:val="00FF6982"/>
    <w:rsid w:val="00FF6A01"/>
    <w:rsid w:val="00FF6C8B"/>
    <w:rsid w:val="00FF7149"/>
    <w:rsid w:val="00FF779A"/>
    <w:rsid w:val="00FF7912"/>
    <w:rsid w:val="00FF7ACD"/>
    <w:rsid w:val="00FF7B90"/>
    <w:rsid w:val="0115D83F"/>
    <w:rsid w:val="0CB0ECE7"/>
    <w:rsid w:val="1D1A1B49"/>
    <w:rsid w:val="245123C9"/>
    <w:rsid w:val="2B8D199F"/>
    <w:rsid w:val="2DBF56F5"/>
    <w:rsid w:val="462B1339"/>
    <w:rsid w:val="4B48927D"/>
    <w:rsid w:val="71004680"/>
    <w:rsid w:val="74FC1C02"/>
    <w:rsid w:val="77CB1C0B"/>
    <w:rsid w:val="7918A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E94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SG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98E"/>
    <w:pPr>
      <w:keepNext/>
      <w:keepLines/>
      <w:spacing w:before="240" w:after="0"/>
      <w:outlineLvl w:val="0"/>
    </w:pPr>
    <w:rPr>
      <w:rFonts w:ascii="Arial" w:eastAsia="DengXian Light" w:hAnsi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98E"/>
    <w:pPr>
      <w:keepNext/>
      <w:keepLines/>
      <w:spacing w:before="40" w:after="0"/>
      <w:outlineLvl w:val="1"/>
    </w:pPr>
    <w:rPr>
      <w:rFonts w:ascii="Arial" w:eastAsia="DengXian Light" w:hAnsi="Arial"/>
      <w:sz w:val="3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28D"/>
  </w:style>
  <w:style w:type="paragraph" w:styleId="Footer">
    <w:name w:val="footer"/>
    <w:basedOn w:val="Normal"/>
    <w:link w:val="FooterChar"/>
    <w:uiPriority w:val="99"/>
    <w:unhideWhenUsed/>
    <w:rsid w:val="00FA6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28D"/>
  </w:style>
  <w:style w:type="paragraph" w:styleId="ListParagraph">
    <w:name w:val="List Paragraph"/>
    <w:aliases w:val="List Paragraph1,Recommendation,List Paragraph11,List Paragraph111,L,F5 List Paragraph,Dot pt,CV text,Table text,Medium Grid 1 - Accent 21,Numbered Paragraph,List Paragraph2,Bulleted Para,NFP GP Bulleted List,FooterText,numbered,列出段落,列出段落1"/>
    <w:basedOn w:val="Normal"/>
    <w:link w:val="ListParagraphChar"/>
    <w:uiPriority w:val="34"/>
    <w:qFormat/>
    <w:rsid w:val="00FA6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18B9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E2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B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E2B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B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2B28"/>
    <w:rPr>
      <w:b/>
      <w:bCs/>
      <w:sz w:val="20"/>
      <w:szCs w:val="20"/>
    </w:rPr>
  </w:style>
  <w:style w:type="paragraph" w:customStyle="1" w:styleId="p3">
    <w:name w:val="p3"/>
    <w:basedOn w:val="Normal"/>
    <w:rsid w:val="00A159F2"/>
    <w:pPr>
      <w:spacing w:before="100" w:beforeAutospacing="1" w:after="100" w:afterAutospacing="1" w:line="240" w:lineRule="auto"/>
    </w:pPr>
    <w:rPr>
      <w:rFonts w:eastAsia="Calibri" w:cs="Calibri"/>
      <w:lang w:eastAsia="en-SG"/>
    </w:rPr>
  </w:style>
  <w:style w:type="character" w:customStyle="1" w:styleId="s2">
    <w:name w:val="s2"/>
    <w:basedOn w:val="DefaultParagraphFont"/>
    <w:rsid w:val="00A159F2"/>
  </w:style>
  <w:style w:type="paragraph" w:customStyle="1" w:styleId="BParanew">
    <w:name w:val="B Para (new)"/>
    <w:basedOn w:val="Normal"/>
    <w:link w:val="BParanewChar"/>
    <w:qFormat/>
    <w:rsid w:val="00970937"/>
    <w:pPr>
      <w:spacing w:after="240" w:line="240" w:lineRule="auto"/>
      <w:ind w:left="567" w:hanging="567"/>
      <w:jc w:val="both"/>
    </w:pPr>
    <w:rPr>
      <w:sz w:val="24"/>
      <w:szCs w:val="24"/>
      <w:lang w:eastAsia="en-US"/>
    </w:rPr>
  </w:style>
  <w:style w:type="character" w:customStyle="1" w:styleId="BParanewChar">
    <w:name w:val="B Para (new) Char"/>
    <w:link w:val="BParanew"/>
    <w:rsid w:val="00970937"/>
    <w:rPr>
      <w:sz w:val="24"/>
      <w:szCs w:val="24"/>
      <w:lang w:eastAsia="en-US"/>
    </w:rPr>
  </w:style>
  <w:style w:type="character" w:customStyle="1" w:styleId="ListParagraphChar">
    <w:name w:val="List Paragraph Char"/>
    <w:aliases w:val="List Paragraph1 Char,Recommendation Char,List Paragraph11 Char,List Paragraph111 Char,L Char,F5 List Paragraph Char,Dot pt Char,CV text Char,Table text Char,Medium Grid 1 - Accent 21 Char,Numbered Paragraph Char,List Paragraph2 Char"/>
    <w:basedOn w:val="DefaultParagraphFont"/>
    <w:link w:val="ListParagraph"/>
    <w:uiPriority w:val="34"/>
    <w:qFormat/>
    <w:rsid w:val="00C47FB8"/>
  </w:style>
  <w:style w:type="paragraph" w:customStyle="1" w:styleId="CParanew">
    <w:name w:val="C Para (new)"/>
    <w:basedOn w:val="Normal"/>
    <w:link w:val="CParanewChar"/>
    <w:qFormat/>
    <w:rsid w:val="00C47FB8"/>
    <w:pPr>
      <w:numPr>
        <w:numId w:val="2"/>
      </w:numPr>
      <w:spacing w:after="240" w:line="240" w:lineRule="auto"/>
      <w:jc w:val="both"/>
    </w:pPr>
    <w:rPr>
      <w:sz w:val="24"/>
      <w:szCs w:val="24"/>
      <w:lang w:eastAsia="en-US"/>
    </w:rPr>
  </w:style>
  <w:style w:type="character" w:customStyle="1" w:styleId="CParanewChar">
    <w:name w:val="C Para (new) Char"/>
    <w:link w:val="CParanew"/>
    <w:rsid w:val="00C47FB8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C47FB8"/>
    <w:pPr>
      <w:spacing w:after="120" w:line="240" w:lineRule="auto"/>
      <w:jc w:val="both"/>
    </w:pPr>
    <w:rPr>
      <w:sz w:val="24"/>
      <w:lang w:eastAsia="en-US"/>
    </w:rPr>
  </w:style>
  <w:style w:type="character" w:customStyle="1" w:styleId="BodyTextChar">
    <w:name w:val="Body Text Char"/>
    <w:link w:val="BodyText"/>
    <w:uiPriority w:val="99"/>
    <w:rsid w:val="00C47FB8"/>
    <w:rPr>
      <w:sz w:val="24"/>
      <w:lang w:eastAsia="en-US"/>
    </w:rPr>
  </w:style>
  <w:style w:type="paragraph" w:customStyle="1" w:styleId="cTextList1">
    <w:name w:val="c. Text List 1"/>
    <w:basedOn w:val="ListParagraph"/>
    <w:link w:val="cTextList1Char"/>
    <w:qFormat/>
    <w:rsid w:val="00631446"/>
    <w:pPr>
      <w:tabs>
        <w:tab w:val="left" w:pos="720"/>
      </w:tabs>
      <w:spacing w:before="240" w:after="0" w:line="240" w:lineRule="auto"/>
      <w:ind w:left="0"/>
      <w:contextualSpacing w:val="0"/>
      <w:jc w:val="both"/>
    </w:pPr>
    <w:rPr>
      <w:rFonts w:ascii="Arial" w:hAnsi="Arial"/>
      <w:sz w:val="24"/>
      <w:lang w:eastAsia="en-US"/>
    </w:rPr>
  </w:style>
  <w:style w:type="character" w:customStyle="1" w:styleId="cTextList1Char">
    <w:name w:val="c. Text List 1 Char"/>
    <w:link w:val="cTextList1"/>
    <w:rsid w:val="00631446"/>
    <w:rPr>
      <w:rFonts w:ascii="Arial" w:hAnsi="Arial" w:cs="Times New Roman"/>
      <w:sz w:val="24"/>
      <w:lang w:eastAsia="en-US"/>
    </w:rPr>
  </w:style>
  <w:style w:type="paragraph" w:styleId="Revision">
    <w:name w:val="Revision"/>
    <w:hidden/>
    <w:uiPriority w:val="99"/>
    <w:semiHidden/>
    <w:rsid w:val="00EA33C5"/>
    <w:rPr>
      <w:sz w:val="22"/>
      <w:szCs w:val="22"/>
      <w:lang w:val="en-SG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E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B4EEF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6B4EEF"/>
    <w:rPr>
      <w:vertAlign w:val="superscript"/>
    </w:rPr>
  </w:style>
  <w:style w:type="paragraph" w:customStyle="1" w:styleId="wordsection1">
    <w:name w:val="wordsection1"/>
    <w:basedOn w:val="Normal"/>
    <w:uiPriority w:val="99"/>
    <w:rsid w:val="006B4EEF"/>
    <w:pPr>
      <w:spacing w:after="0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511BB3"/>
    <w:pPr>
      <w:spacing w:before="100" w:beforeAutospacing="1" w:after="100" w:afterAutospacing="1" w:line="240" w:lineRule="auto"/>
    </w:pPr>
    <w:rPr>
      <w:rFonts w:eastAsia="Times New Roman" w:cs="Calibri"/>
      <w:lang w:eastAsia="en-SG"/>
    </w:rPr>
  </w:style>
  <w:style w:type="paragraph" w:customStyle="1" w:styleId="p2">
    <w:name w:val="p2"/>
    <w:basedOn w:val="Normal"/>
    <w:rsid w:val="00AA591F"/>
    <w:pPr>
      <w:spacing w:before="100" w:beforeAutospacing="1" w:after="100" w:afterAutospacing="1" w:line="240" w:lineRule="auto"/>
    </w:pPr>
    <w:rPr>
      <w:rFonts w:eastAsia="Calibri" w:cs="Calibri"/>
      <w:lang w:eastAsia="en-SG"/>
    </w:rPr>
  </w:style>
  <w:style w:type="paragraph" w:customStyle="1" w:styleId="Default">
    <w:name w:val="Default"/>
    <w:rsid w:val="00E558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SG" w:eastAsia="zh-CN"/>
    </w:rPr>
  </w:style>
  <w:style w:type="character" w:customStyle="1" w:styleId="Heading1Char">
    <w:name w:val="Heading 1 Char"/>
    <w:link w:val="Heading1"/>
    <w:uiPriority w:val="9"/>
    <w:rsid w:val="0048498E"/>
    <w:rPr>
      <w:rFonts w:ascii="Arial" w:eastAsia="DengXian Light" w:hAnsi="Arial" w:cs="Times New Roman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8498E"/>
    <w:pPr>
      <w:outlineLvl w:val="9"/>
    </w:pPr>
    <w:rPr>
      <w:lang w:val="en-US" w:eastAsia="en-US"/>
    </w:rPr>
  </w:style>
  <w:style w:type="character" w:customStyle="1" w:styleId="Heading2Char">
    <w:name w:val="Heading 2 Char"/>
    <w:link w:val="Heading2"/>
    <w:uiPriority w:val="9"/>
    <w:rsid w:val="0048498E"/>
    <w:rPr>
      <w:rFonts w:ascii="Arial" w:eastAsia="DengXian Light" w:hAnsi="Arial" w:cs="Times New Roman"/>
      <w:sz w:val="32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6784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0129E"/>
    <w:pPr>
      <w:tabs>
        <w:tab w:val="right" w:leader="dot" w:pos="9016"/>
      </w:tabs>
      <w:spacing w:after="100"/>
      <w:ind w:left="720"/>
    </w:pPr>
  </w:style>
  <w:style w:type="character" w:styleId="Hyperlink">
    <w:name w:val="Hyperlink"/>
    <w:uiPriority w:val="99"/>
    <w:unhideWhenUsed/>
    <w:rsid w:val="00D678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849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34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86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92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1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0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133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57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6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2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559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27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32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824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31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30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49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33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6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36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08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70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86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47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41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676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2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0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3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3924</Words>
  <Characters>22367</Characters>
  <Application>Microsoft Office Word</Application>
  <DocSecurity>0</DocSecurity>
  <Lines>186</Lines>
  <Paragraphs>52</Paragraphs>
  <ScaleCrop>false</ScaleCrop>
  <Company/>
  <LinksUpToDate>false</LinksUpToDate>
  <CharactersWithSpaces>26239</CharactersWithSpaces>
  <SharedDoc>false</SharedDoc>
  <HLinks>
    <vt:vector size="54" baseType="variant">
      <vt:variant>
        <vt:i4>1310771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_Toc76333442</vt:lpwstr>
      </vt:variant>
      <vt:variant>
        <vt:i4>1507379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_Toc76333441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_Toc76333440</vt:lpwstr>
      </vt:variant>
      <vt:variant>
        <vt:i4>2031668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_Toc76333439</vt:lpwstr>
      </vt:variant>
      <vt:variant>
        <vt:i4>1966132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_Toc76333438</vt:lpwstr>
      </vt:variant>
      <vt:variant>
        <vt:i4>1114164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_Toc76333437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_Toc76333436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_Toc76333435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_Toc76333434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2021-07-05T12:49:00Z</dcterms:created>
  <dcterms:modified xsi:type="dcterms:W3CDTF">2021-07-05T12:49:00Z</dcterms:modified>
</cp:coreProperties>
</file>