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5F687" w14:textId="77777777" w:rsidR="00A41247" w:rsidRPr="004F5A37" w:rsidRDefault="00E159E5" w:rsidP="002C01E6">
      <w:pPr>
        <w:jc w:val="center"/>
        <w:rPr>
          <w:b/>
          <w:bCs/>
        </w:rPr>
      </w:pPr>
      <w:r>
        <w:rPr>
          <w:b/>
          <w:bCs/>
        </w:rPr>
        <w:t xml:space="preserve"> </w:t>
      </w:r>
      <w:r w:rsidR="00A41247" w:rsidRPr="004F5A37">
        <w:rPr>
          <w:b/>
          <w:bCs/>
        </w:rPr>
        <w:t>SUPPLEMENTARY RETIREMENT SCHEME</w:t>
      </w:r>
    </w:p>
    <w:p w14:paraId="6E9F5C40" w14:textId="77777777" w:rsidR="00A41247" w:rsidRPr="004F5A37" w:rsidRDefault="00A41247" w:rsidP="002C01E6">
      <w:pPr>
        <w:jc w:val="center"/>
        <w:rPr>
          <w:b/>
          <w:bCs/>
        </w:rPr>
      </w:pPr>
      <w:r w:rsidRPr="004F5A37">
        <w:rPr>
          <w:b/>
          <w:bCs/>
        </w:rPr>
        <w:t>(SRS)</w:t>
      </w:r>
    </w:p>
    <w:p w14:paraId="7263AF56" w14:textId="29FFC4A6" w:rsidR="00A41247" w:rsidRPr="004F5A37" w:rsidRDefault="00A41247" w:rsidP="00A55E98">
      <w:pPr>
        <w:jc w:val="both"/>
      </w:pPr>
      <w:bookmarkStart w:id="0" w:name="_GoBack"/>
      <w:bookmarkEnd w:id="0"/>
    </w:p>
    <w:p w14:paraId="754A6CDA" w14:textId="77777777" w:rsidR="004F3FA4" w:rsidRPr="004F5A37" w:rsidRDefault="00A41247" w:rsidP="00A55E98">
      <w:pPr>
        <w:jc w:val="both"/>
        <w:rPr>
          <w:szCs w:val="22"/>
        </w:rPr>
      </w:pPr>
      <w:r w:rsidRPr="004F5A37">
        <w:rPr>
          <w:szCs w:val="22"/>
        </w:rPr>
        <w:t>The SRS is part of the Singapore government’s multi-pronged strategy to address the financial needs of a greying population</w:t>
      </w:r>
      <w:r w:rsidR="00B02029" w:rsidRPr="004F5A37">
        <w:rPr>
          <w:szCs w:val="22"/>
        </w:rPr>
        <w:t xml:space="preserve"> by helping Singaporeans to save more for their old age.</w:t>
      </w:r>
      <w:r w:rsidR="00F17C95" w:rsidRPr="004F5A37">
        <w:rPr>
          <w:szCs w:val="22"/>
        </w:rPr>
        <w:t xml:space="preserve"> It began in 2001 and is operated by the private sector.</w:t>
      </w:r>
    </w:p>
    <w:p w14:paraId="433ED5B7" w14:textId="77777777" w:rsidR="002F2290" w:rsidRPr="004F5A37" w:rsidRDefault="00A41247" w:rsidP="00A55E98">
      <w:pPr>
        <w:jc w:val="both"/>
        <w:rPr>
          <w:szCs w:val="22"/>
        </w:rPr>
      </w:pPr>
      <w:r w:rsidRPr="004F5A37">
        <w:rPr>
          <w:szCs w:val="22"/>
        </w:rPr>
        <w:br/>
        <w:t xml:space="preserve">The SRS complements the Central Provident Fund (CPF). CPF savings are meant to provide for housing and medical needs and for basic living needs after retirement.  Unlike the CPF scheme, participation in SRS is </w:t>
      </w:r>
      <w:r w:rsidRPr="004F5A37">
        <w:rPr>
          <w:b/>
          <w:bCs/>
          <w:i/>
          <w:iCs/>
          <w:szCs w:val="22"/>
        </w:rPr>
        <w:t>voluntary</w:t>
      </w:r>
      <w:r w:rsidRPr="004F5A37">
        <w:rPr>
          <w:szCs w:val="22"/>
        </w:rPr>
        <w:t xml:space="preserve">. </w:t>
      </w:r>
      <w:r w:rsidR="00C40DBC" w:rsidRPr="004F5A37">
        <w:rPr>
          <w:szCs w:val="22"/>
        </w:rPr>
        <w:t>SRS members</w:t>
      </w:r>
      <w:r w:rsidRPr="004F5A37">
        <w:rPr>
          <w:szCs w:val="22"/>
        </w:rPr>
        <w:t xml:space="preserve"> can contribute a varying amount to SRS (subject to a cap) at their own discretion. The contributions may be used to purchase various investment instruments.</w:t>
      </w:r>
      <w:r w:rsidR="00B02029" w:rsidRPr="004F5A37">
        <w:rPr>
          <w:szCs w:val="22"/>
        </w:rPr>
        <w:t xml:space="preserve"> </w:t>
      </w:r>
    </w:p>
    <w:p w14:paraId="5C99A452" w14:textId="77777777" w:rsidR="005212D5" w:rsidRPr="004F5A37" w:rsidRDefault="00A41247" w:rsidP="00A55E98">
      <w:pPr>
        <w:jc w:val="both"/>
        <w:rPr>
          <w:szCs w:val="22"/>
        </w:rPr>
      </w:pPr>
      <w:r w:rsidRPr="004F5A37">
        <w:rPr>
          <w:szCs w:val="22"/>
        </w:rPr>
        <w:br/>
      </w:r>
      <w:r w:rsidR="00B3680F" w:rsidRPr="00F934A3">
        <w:rPr>
          <w:szCs w:val="22"/>
        </w:rPr>
        <w:t xml:space="preserve">The SRS offers attractive </w:t>
      </w:r>
      <w:r w:rsidR="00B3680F" w:rsidRPr="00F934A3">
        <w:rPr>
          <w:b/>
          <w:bCs/>
          <w:szCs w:val="22"/>
        </w:rPr>
        <w:t>tax benefits</w:t>
      </w:r>
      <w:r w:rsidR="00B3680F" w:rsidRPr="00F934A3">
        <w:rPr>
          <w:szCs w:val="22"/>
        </w:rPr>
        <w:t xml:space="preserve">. Contributions to SRS are eligible for tax relief. SRS contributions made on or after 1 Jan 2017 are subject to a cap on personal income tax relief of $80,000 per Year of Assessment from Year of Assessment 2018. Investment returns are accumulated tax-free and only 50% of the withdrawals from SRS are taxable at retirement (referred to as a “50% tax concession”). </w:t>
      </w:r>
    </w:p>
    <w:p w14:paraId="0D41CBA3" w14:textId="77777777" w:rsidR="00A41247" w:rsidRPr="004F5A37" w:rsidRDefault="00A41247" w:rsidP="00A55E98">
      <w:pPr>
        <w:jc w:val="both"/>
        <w:rPr>
          <w:szCs w:val="22"/>
        </w:rPr>
      </w:pPr>
    </w:p>
    <w:p w14:paraId="302DEAA2" w14:textId="77777777" w:rsidR="00A41247" w:rsidRPr="004F5A37" w:rsidRDefault="00A41247" w:rsidP="00A55E98">
      <w:pPr>
        <w:jc w:val="both"/>
        <w:rPr>
          <w:szCs w:val="22"/>
        </w:rPr>
      </w:pPr>
      <w:r w:rsidRPr="004F5A37">
        <w:rPr>
          <w:szCs w:val="22"/>
        </w:rPr>
        <w:t xml:space="preserve">This handbook tells you how the SRS works, and who can participate in it. It also explains the benefits of the scheme, provides information on when and how you can make contributions or withdrawals, </w:t>
      </w:r>
      <w:r w:rsidR="00B02029" w:rsidRPr="004F5A37">
        <w:rPr>
          <w:szCs w:val="22"/>
        </w:rPr>
        <w:t xml:space="preserve">and on </w:t>
      </w:r>
      <w:r w:rsidRPr="004F5A37">
        <w:rPr>
          <w:szCs w:val="22"/>
        </w:rPr>
        <w:t>where you can invest your SRS funds.</w:t>
      </w:r>
    </w:p>
    <w:p w14:paraId="6C8F0817" w14:textId="77777777" w:rsidR="00A41247" w:rsidRPr="004F5A37" w:rsidRDefault="00A41247" w:rsidP="00A55E98">
      <w:pPr>
        <w:jc w:val="both"/>
        <w:rPr>
          <w:szCs w:val="22"/>
        </w:rPr>
      </w:pPr>
    </w:p>
    <w:p w14:paraId="46363FE2" w14:textId="77777777" w:rsidR="00A41247" w:rsidRPr="004F5A37" w:rsidRDefault="00A41247" w:rsidP="00A55E98">
      <w:pPr>
        <w:jc w:val="both"/>
        <w:rPr>
          <w:b/>
          <w:bCs/>
          <w:szCs w:val="22"/>
        </w:rPr>
      </w:pPr>
    </w:p>
    <w:p w14:paraId="2A3D9FBD" w14:textId="77777777" w:rsidR="00A41247" w:rsidRPr="004F5A37" w:rsidRDefault="00A41247" w:rsidP="00A55E98">
      <w:pPr>
        <w:jc w:val="both"/>
      </w:pPr>
      <w:r w:rsidRPr="004F5A37">
        <w:rPr>
          <w:b/>
          <w:bCs/>
          <w:szCs w:val="22"/>
        </w:rPr>
        <w:t>WHAT YOU NEED TO KNOW ABOUT THE SRS</w:t>
      </w:r>
    </w:p>
    <w:p w14:paraId="1925D8F3" w14:textId="77777777" w:rsidR="00A41247" w:rsidRPr="004F5A37" w:rsidRDefault="00A41247" w:rsidP="00A55E98">
      <w:pPr>
        <w:jc w:val="both"/>
      </w:pPr>
    </w:p>
    <w:p w14:paraId="5C009A19" w14:textId="77777777" w:rsidR="00A41247" w:rsidRPr="004F5A37" w:rsidRDefault="00A41247" w:rsidP="00A55E98">
      <w:pPr>
        <w:jc w:val="both"/>
        <w:rPr>
          <w:b/>
          <w:i/>
        </w:rPr>
      </w:pPr>
      <w:r w:rsidRPr="004F5A37">
        <w:rPr>
          <w:b/>
          <w:i/>
        </w:rPr>
        <w:t>ELIGIBILITY</w:t>
      </w:r>
    </w:p>
    <w:p w14:paraId="1E249749" w14:textId="77777777" w:rsidR="00A41247" w:rsidRPr="004F5A37" w:rsidRDefault="00A41247" w:rsidP="00A55E98">
      <w:pPr>
        <w:jc w:val="both"/>
        <w:rPr>
          <w:b/>
        </w:rPr>
      </w:pPr>
    </w:p>
    <w:p w14:paraId="7CCC9C10" w14:textId="77777777" w:rsidR="00A41247" w:rsidRPr="004F5A37" w:rsidRDefault="00A41247" w:rsidP="00202EC0">
      <w:pPr>
        <w:pStyle w:val="Style1"/>
      </w:pPr>
      <w:r w:rsidRPr="004F5A37">
        <w:t xml:space="preserve">Who is eligible to open an SRS account? </w:t>
      </w:r>
    </w:p>
    <w:p w14:paraId="508C1C21" w14:textId="77777777" w:rsidR="00544A4F" w:rsidRPr="004F5A37" w:rsidRDefault="00544A4F" w:rsidP="00544A4F">
      <w:pPr>
        <w:jc w:val="both"/>
        <w:rPr>
          <w:b/>
          <w:szCs w:val="22"/>
        </w:rPr>
      </w:pPr>
    </w:p>
    <w:p w14:paraId="2A2003D1" w14:textId="77777777" w:rsidR="00544A4F" w:rsidRPr="004F5A37" w:rsidRDefault="00544A4F" w:rsidP="00544A4F">
      <w:pPr>
        <w:ind w:firstLine="720"/>
        <w:jc w:val="both"/>
        <w:rPr>
          <w:szCs w:val="22"/>
        </w:rPr>
      </w:pPr>
      <w:r w:rsidRPr="004F5A37">
        <w:rPr>
          <w:szCs w:val="22"/>
        </w:rPr>
        <w:t xml:space="preserve">All Singaporeans, Singapore Permanent Residents (SPRs) and foreigners who </w:t>
      </w:r>
    </w:p>
    <w:p w14:paraId="293F3CFF" w14:textId="77777777" w:rsidR="00544A4F" w:rsidRPr="004F5A37" w:rsidRDefault="00544A4F" w:rsidP="00544A4F">
      <w:pPr>
        <w:tabs>
          <w:tab w:val="left" w:pos="1080"/>
        </w:tabs>
        <w:ind w:left="720"/>
        <w:jc w:val="both"/>
        <w:rPr>
          <w:szCs w:val="22"/>
        </w:rPr>
      </w:pPr>
    </w:p>
    <w:p w14:paraId="7A13D4D4" w14:textId="77777777" w:rsidR="00544A4F" w:rsidRPr="004F5A37" w:rsidRDefault="00544A4F" w:rsidP="00544A4F">
      <w:pPr>
        <w:numPr>
          <w:ilvl w:val="0"/>
          <w:numId w:val="1"/>
        </w:numPr>
        <w:tabs>
          <w:tab w:val="left" w:pos="1080"/>
        </w:tabs>
        <w:ind w:firstLine="0"/>
        <w:jc w:val="both"/>
        <w:rPr>
          <w:szCs w:val="22"/>
        </w:rPr>
      </w:pPr>
      <w:r w:rsidRPr="004F5A37">
        <w:rPr>
          <w:szCs w:val="22"/>
        </w:rPr>
        <w:t xml:space="preserve">are at least </w:t>
      </w:r>
      <w:r w:rsidR="000C1865" w:rsidRPr="004F5A37">
        <w:rPr>
          <w:szCs w:val="22"/>
        </w:rPr>
        <w:t>18</w:t>
      </w:r>
      <w:r w:rsidRPr="004F5A37">
        <w:rPr>
          <w:szCs w:val="22"/>
        </w:rPr>
        <w:t xml:space="preserve"> years old; </w:t>
      </w:r>
    </w:p>
    <w:p w14:paraId="65D8D32E" w14:textId="77777777" w:rsidR="00544A4F" w:rsidRPr="004F5A37" w:rsidRDefault="00544A4F" w:rsidP="00544A4F">
      <w:pPr>
        <w:tabs>
          <w:tab w:val="left" w:pos="1080"/>
        </w:tabs>
        <w:ind w:left="720"/>
        <w:jc w:val="both"/>
        <w:rPr>
          <w:szCs w:val="22"/>
        </w:rPr>
      </w:pPr>
    </w:p>
    <w:p w14:paraId="4A2A89D1" w14:textId="77777777" w:rsidR="00544A4F" w:rsidRPr="004F5A37" w:rsidRDefault="00544A4F" w:rsidP="00544A4F">
      <w:pPr>
        <w:numPr>
          <w:ilvl w:val="0"/>
          <w:numId w:val="1"/>
        </w:numPr>
        <w:tabs>
          <w:tab w:val="left" w:pos="1080"/>
        </w:tabs>
        <w:ind w:firstLine="0"/>
        <w:jc w:val="both"/>
        <w:rPr>
          <w:szCs w:val="22"/>
        </w:rPr>
      </w:pPr>
      <w:r w:rsidRPr="004F5A37">
        <w:rPr>
          <w:szCs w:val="22"/>
        </w:rPr>
        <w:t>are not undischarged bankrupts; and</w:t>
      </w:r>
    </w:p>
    <w:p w14:paraId="5CF5E54D" w14:textId="77777777" w:rsidR="00544A4F" w:rsidRPr="004F5A37" w:rsidRDefault="00544A4F" w:rsidP="00544A4F">
      <w:pPr>
        <w:tabs>
          <w:tab w:val="left" w:pos="1080"/>
        </w:tabs>
        <w:ind w:left="720"/>
        <w:jc w:val="both"/>
        <w:rPr>
          <w:szCs w:val="22"/>
        </w:rPr>
      </w:pPr>
    </w:p>
    <w:p w14:paraId="606A94A9" w14:textId="77777777" w:rsidR="00A41247" w:rsidRPr="004F5A37" w:rsidRDefault="00F830DB" w:rsidP="00A55E98">
      <w:pPr>
        <w:numPr>
          <w:ilvl w:val="0"/>
          <w:numId w:val="1"/>
        </w:numPr>
        <w:tabs>
          <w:tab w:val="left" w:pos="1080"/>
        </w:tabs>
        <w:ind w:firstLine="0"/>
        <w:jc w:val="both"/>
        <w:rPr>
          <w:b/>
          <w:szCs w:val="22"/>
        </w:rPr>
      </w:pPr>
      <w:r w:rsidRPr="004F5A37">
        <w:t>are not mentally disordered and are capable of managing themselves and their affairs.</w:t>
      </w:r>
    </w:p>
    <w:p w14:paraId="73D6017D" w14:textId="77777777" w:rsidR="006479FD" w:rsidRPr="004F5A37" w:rsidRDefault="006479FD" w:rsidP="006479FD">
      <w:pPr>
        <w:tabs>
          <w:tab w:val="left" w:pos="1080"/>
        </w:tabs>
        <w:ind w:left="720"/>
        <w:jc w:val="both"/>
        <w:rPr>
          <w:b/>
          <w:szCs w:val="22"/>
        </w:rPr>
      </w:pPr>
    </w:p>
    <w:p w14:paraId="74042067" w14:textId="77777777" w:rsidR="00A41247" w:rsidRPr="004F5A37" w:rsidRDefault="00A41247" w:rsidP="00AC47F0">
      <w:pPr>
        <w:keepNext/>
        <w:numPr>
          <w:ilvl w:val="0"/>
          <w:numId w:val="11"/>
        </w:numPr>
        <w:jc w:val="both"/>
        <w:rPr>
          <w:b/>
          <w:szCs w:val="22"/>
        </w:rPr>
      </w:pPr>
      <w:r w:rsidRPr="004F5A37">
        <w:rPr>
          <w:b/>
          <w:szCs w:val="22"/>
        </w:rPr>
        <w:t>Who is allowed to contribute to SRS?</w:t>
      </w:r>
    </w:p>
    <w:p w14:paraId="5D5C0355" w14:textId="77777777" w:rsidR="00A41247" w:rsidRPr="004F5A37" w:rsidRDefault="00A41247" w:rsidP="00723381">
      <w:pPr>
        <w:keepNext/>
        <w:ind w:left="720"/>
        <w:jc w:val="both"/>
        <w:rPr>
          <w:szCs w:val="22"/>
        </w:rPr>
      </w:pPr>
    </w:p>
    <w:p w14:paraId="2DF8ADB8" w14:textId="77777777" w:rsidR="00A41247" w:rsidRPr="004F5A37" w:rsidRDefault="00A41247" w:rsidP="00723381">
      <w:pPr>
        <w:keepNext/>
        <w:ind w:left="720"/>
        <w:jc w:val="both"/>
        <w:rPr>
          <w:szCs w:val="22"/>
        </w:rPr>
      </w:pPr>
      <w:r w:rsidRPr="004F5A37">
        <w:rPr>
          <w:szCs w:val="22"/>
        </w:rPr>
        <w:t xml:space="preserve">If you earned </w:t>
      </w:r>
      <w:r w:rsidR="006B6207" w:rsidRPr="004F5A37">
        <w:rPr>
          <w:szCs w:val="22"/>
        </w:rPr>
        <w:t xml:space="preserve">any form of </w:t>
      </w:r>
      <w:r w:rsidRPr="004F5A37">
        <w:rPr>
          <w:szCs w:val="22"/>
        </w:rPr>
        <w:t>income (</w:t>
      </w:r>
      <w:r w:rsidR="006B6207" w:rsidRPr="004F5A37">
        <w:rPr>
          <w:szCs w:val="22"/>
        </w:rPr>
        <w:t xml:space="preserve">including </w:t>
      </w:r>
      <w:r w:rsidRPr="004F5A37">
        <w:rPr>
          <w:szCs w:val="22"/>
        </w:rPr>
        <w:t xml:space="preserve">directors’ fees) in the </w:t>
      </w:r>
      <w:r w:rsidR="00DF1294" w:rsidRPr="004F5A37">
        <w:rPr>
          <w:szCs w:val="22"/>
        </w:rPr>
        <w:t xml:space="preserve">current </w:t>
      </w:r>
      <w:r w:rsidRPr="004F5A37">
        <w:rPr>
          <w:szCs w:val="22"/>
        </w:rPr>
        <w:t xml:space="preserve">year, you are allowed to contribute to SRS. </w:t>
      </w:r>
      <w:r w:rsidR="00233757" w:rsidRPr="004F5A37">
        <w:rPr>
          <w:szCs w:val="22"/>
        </w:rPr>
        <w:t xml:space="preserve">With effect from 1 Oct 2008, the SRS </w:t>
      </w:r>
      <w:r w:rsidR="003B4647" w:rsidRPr="004F5A37">
        <w:rPr>
          <w:szCs w:val="22"/>
        </w:rPr>
        <w:t>is</w:t>
      </w:r>
      <w:r w:rsidR="00233757" w:rsidRPr="004F5A37">
        <w:rPr>
          <w:szCs w:val="22"/>
        </w:rPr>
        <w:t xml:space="preserve"> no longer restricted to individuals </w:t>
      </w:r>
      <w:r w:rsidR="00082EA7" w:rsidRPr="004F5A37">
        <w:rPr>
          <w:szCs w:val="22"/>
        </w:rPr>
        <w:t>with</w:t>
      </w:r>
      <w:r w:rsidR="00233757" w:rsidRPr="004F5A37">
        <w:rPr>
          <w:szCs w:val="22"/>
        </w:rPr>
        <w:t xml:space="preserve"> employment</w:t>
      </w:r>
      <w:r w:rsidR="00082EA7" w:rsidRPr="004F5A37">
        <w:rPr>
          <w:szCs w:val="22"/>
        </w:rPr>
        <w:t xml:space="preserve"> income</w:t>
      </w:r>
      <w:r w:rsidR="00233757" w:rsidRPr="004F5A37">
        <w:rPr>
          <w:szCs w:val="22"/>
        </w:rPr>
        <w:t>.</w:t>
      </w:r>
    </w:p>
    <w:p w14:paraId="382D3D84" w14:textId="77777777" w:rsidR="00A41247" w:rsidRPr="004F5A37" w:rsidRDefault="00A41247" w:rsidP="00A55E98">
      <w:pPr>
        <w:tabs>
          <w:tab w:val="left" w:pos="3330"/>
        </w:tabs>
        <w:jc w:val="both"/>
        <w:rPr>
          <w:szCs w:val="22"/>
        </w:rPr>
      </w:pPr>
    </w:p>
    <w:p w14:paraId="3A9DCA58" w14:textId="77777777" w:rsidR="008379F1" w:rsidRPr="004F5A37" w:rsidRDefault="008379F1" w:rsidP="00A55E98">
      <w:pPr>
        <w:tabs>
          <w:tab w:val="left" w:pos="3330"/>
        </w:tabs>
        <w:jc w:val="both"/>
        <w:rPr>
          <w:szCs w:val="22"/>
        </w:rPr>
      </w:pPr>
    </w:p>
    <w:p w14:paraId="52686031" w14:textId="77777777" w:rsidR="00A41247" w:rsidRPr="004F5A37" w:rsidRDefault="004F7765" w:rsidP="00AC47F0">
      <w:pPr>
        <w:numPr>
          <w:ilvl w:val="0"/>
          <w:numId w:val="11"/>
        </w:numPr>
        <w:jc w:val="both"/>
        <w:rPr>
          <w:b/>
          <w:szCs w:val="22"/>
        </w:rPr>
      </w:pPr>
      <w:r w:rsidRPr="004F5A37">
        <w:rPr>
          <w:b/>
          <w:szCs w:val="22"/>
        </w:rPr>
        <w:br w:type="page"/>
      </w:r>
      <w:r w:rsidR="00A41247" w:rsidRPr="004F5A37">
        <w:rPr>
          <w:b/>
          <w:szCs w:val="22"/>
        </w:rPr>
        <w:lastRenderedPageBreak/>
        <w:t>Can my employer contribute to my SRS account?</w:t>
      </w:r>
    </w:p>
    <w:p w14:paraId="093F29EC" w14:textId="77777777" w:rsidR="00A41247" w:rsidRPr="004F5A37" w:rsidRDefault="00A41247" w:rsidP="00A55E98">
      <w:pPr>
        <w:ind w:left="720"/>
        <w:jc w:val="both"/>
        <w:rPr>
          <w:szCs w:val="22"/>
        </w:rPr>
      </w:pPr>
    </w:p>
    <w:p w14:paraId="5737E859" w14:textId="77777777" w:rsidR="00D77E5B" w:rsidRPr="004F5A37" w:rsidRDefault="00723D0B" w:rsidP="00A55E98">
      <w:pPr>
        <w:ind w:left="720"/>
        <w:jc w:val="both"/>
        <w:rPr>
          <w:szCs w:val="22"/>
        </w:rPr>
      </w:pPr>
      <w:r w:rsidRPr="004F5A37">
        <w:rPr>
          <w:szCs w:val="22"/>
        </w:rPr>
        <w:t xml:space="preserve">Yes. With effect from 1 Oct 2008, your employer </w:t>
      </w:r>
      <w:r w:rsidR="00336BA5" w:rsidRPr="004F5A37">
        <w:rPr>
          <w:szCs w:val="22"/>
        </w:rPr>
        <w:t>can</w:t>
      </w:r>
      <w:r w:rsidRPr="004F5A37">
        <w:rPr>
          <w:szCs w:val="22"/>
        </w:rPr>
        <w:t xml:space="preserve"> contribute to your SRS account on your behalf</w:t>
      </w:r>
      <w:r w:rsidR="005A224D" w:rsidRPr="004F5A37">
        <w:rPr>
          <w:szCs w:val="22"/>
        </w:rPr>
        <w:t>, provided that you have</w:t>
      </w:r>
      <w:r w:rsidR="00D10930" w:rsidRPr="004F5A37">
        <w:rPr>
          <w:szCs w:val="22"/>
        </w:rPr>
        <w:t xml:space="preserve"> </w:t>
      </w:r>
      <w:r w:rsidR="00836033" w:rsidRPr="004F5A37">
        <w:rPr>
          <w:szCs w:val="22"/>
        </w:rPr>
        <w:t xml:space="preserve">given written </w:t>
      </w:r>
      <w:r w:rsidR="005A224D" w:rsidRPr="004F5A37">
        <w:rPr>
          <w:szCs w:val="22"/>
        </w:rPr>
        <w:t>instruct</w:t>
      </w:r>
      <w:r w:rsidR="00836033" w:rsidRPr="004F5A37">
        <w:rPr>
          <w:szCs w:val="22"/>
        </w:rPr>
        <w:t>ion or authorization to</w:t>
      </w:r>
      <w:r w:rsidR="005A224D" w:rsidRPr="004F5A37">
        <w:rPr>
          <w:szCs w:val="22"/>
        </w:rPr>
        <w:t xml:space="preserve"> your employer to do so</w:t>
      </w:r>
      <w:r w:rsidRPr="004F5A37">
        <w:rPr>
          <w:szCs w:val="22"/>
        </w:rPr>
        <w:t xml:space="preserve">. </w:t>
      </w:r>
    </w:p>
    <w:p w14:paraId="16D97F38" w14:textId="77777777" w:rsidR="00D77E5B" w:rsidRPr="004F5A37" w:rsidRDefault="00D77E5B" w:rsidP="00A55E98">
      <w:pPr>
        <w:ind w:left="720"/>
        <w:jc w:val="both"/>
        <w:rPr>
          <w:szCs w:val="22"/>
        </w:rPr>
      </w:pPr>
    </w:p>
    <w:p w14:paraId="30F23580" w14:textId="77777777" w:rsidR="00836033" w:rsidRPr="004F5A37" w:rsidRDefault="00836033" w:rsidP="00A55E98">
      <w:pPr>
        <w:ind w:left="720"/>
        <w:jc w:val="both"/>
        <w:rPr>
          <w:szCs w:val="22"/>
        </w:rPr>
      </w:pPr>
      <w:r w:rsidRPr="004F5A37">
        <w:rPr>
          <w:szCs w:val="22"/>
        </w:rPr>
        <w:t xml:space="preserve">However, </w:t>
      </w:r>
      <w:r w:rsidR="00CF2A52" w:rsidRPr="004F5A37">
        <w:rPr>
          <w:szCs w:val="22"/>
        </w:rPr>
        <w:t xml:space="preserve">if </w:t>
      </w:r>
      <w:r w:rsidRPr="004F5A37">
        <w:rPr>
          <w:szCs w:val="22"/>
        </w:rPr>
        <w:t>your</w:t>
      </w:r>
      <w:r w:rsidR="00827655" w:rsidRPr="004F5A37">
        <w:rPr>
          <w:szCs w:val="22"/>
        </w:rPr>
        <w:t xml:space="preserve"> SRS account is suspended</w:t>
      </w:r>
      <w:r w:rsidR="00BD2379" w:rsidRPr="004F5A37">
        <w:rPr>
          <w:szCs w:val="22"/>
        </w:rPr>
        <w:t>,</w:t>
      </w:r>
      <w:r w:rsidRPr="004F5A37">
        <w:rPr>
          <w:szCs w:val="22"/>
        </w:rPr>
        <w:t xml:space="preserve"> </w:t>
      </w:r>
      <w:r w:rsidR="00827655" w:rsidRPr="004F5A37">
        <w:rPr>
          <w:szCs w:val="22"/>
        </w:rPr>
        <w:t>no further contribution is allowed</w:t>
      </w:r>
      <w:r w:rsidRPr="004F5A37">
        <w:rPr>
          <w:szCs w:val="22"/>
        </w:rPr>
        <w:t xml:space="preserve">, </w:t>
      </w:r>
      <w:r w:rsidR="00905F99" w:rsidRPr="004F5A37">
        <w:rPr>
          <w:szCs w:val="22"/>
        </w:rPr>
        <w:t xml:space="preserve">and </w:t>
      </w:r>
      <w:r w:rsidRPr="004F5A37">
        <w:rPr>
          <w:szCs w:val="22"/>
        </w:rPr>
        <w:t>the above instruction or authorization</w:t>
      </w:r>
      <w:r w:rsidR="00C23005" w:rsidRPr="004F5A37">
        <w:rPr>
          <w:szCs w:val="22"/>
        </w:rPr>
        <w:t xml:space="preserve"> to your employer</w:t>
      </w:r>
      <w:r w:rsidRPr="004F5A37">
        <w:rPr>
          <w:szCs w:val="22"/>
        </w:rPr>
        <w:t xml:space="preserve"> must be immediately revoked in writing.</w:t>
      </w:r>
    </w:p>
    <w:p w14:paraId="56FB4524" w14:textId="77777777" w:rsidR="000F6C08" w:rsidRPr="004F5A37" w:rsidRDefault="000F6C08" w:rsidP="00A55E98">
      <w:pPr>
        <w:ind w:left="720"/>
        <w:jc w:val="both"/>
        <w:rPr>
          <w:szCs w:val="22"/>
        </w:rPr>
      </w:pPr>
    </w:p>
    <w:p w14:paraId="00986786" w14:textId="77777777" w:rsidR="00B55D95" w:rsidRPr="004F5A37" w:rsidRDefault="009E7EE2" w:rsidP="006479FD">
      <w:pPr>
        <w:ind w:left="720"/>
        <w:jc w:val="both"/>
      </w:pPr>
      <w:r w:rsidRPr="004F5A37">
        <w:rPr>
          <w:szCs w:val="22"/>
        </w:rPr>
        <w:t xml:space="preserve">As </w:t>
      </w:r>
      <w:r w:rsidR="000F6C08" w:rsidRPr="004F5A37">
        <w:rPr>
          <w:szCs w:val="22"/>
        </w:rPr>
        <w:t xml:space="preserve">the contributions made by your employer to your SRS account on your behalf </w:t>
      </w:r>
      <w:r w:rsidR="00836033" w:rsidRPr="004F5A37">
        <w:rPr>
          <w:szCs w:val="22"/>
        </w:rPr>
        <w:t>constitutes your remuneration,</w:t>
      </w:r>
      <w:r w:rsidR="000F6C08" w:rsidRPr="004F5A37">
        <w:rPr>
          <w:szCs w:val="22"/>
        </w:rPr>
        <w:t xml:space="preserve"> </w:t>
      </w:r>
      <w:r w:rsidR="00836033" w:rsidRPr="004F5A37">
        <w:rPr>
          <w:szCs w:val="22"/>
        </w:rPr>
        <w:t>such contributions</w:t>
      </w:r>
      <w:r w:rsidR="00723D0B" w:rsidRPr="004F5A37">
        <w:t xml:space="preserve"> are taxable in your hands and </w:t>
      </w:r>
      <w:r w:rsidR="00836033" w:rsidRPr="004F5A37">
        <w:t>must</w:t>
      </w:r>
      <w:r w:rsidR="00723D0B" w:rsidRPr="004F5A37">
        <w:t xml:space="preserve"> be declared by your employer in</w:t>
      </w:r>
      <w:r w:rsidR="00336BA5" w:rsidRPr="004F5A37">
        <w:t xml:space="preserve"> your</w:t>
      </w:r>
      <w:r w:rsidR="00723D0B" w:rsidRPr="004F5A37">
        <w:t xml:space="preserve"> Form IR8A for the relevant year. Based on the information provided by the SRS operator, you will then be given a tax relief </w:t>
      </w:r>
      <w:r w:rsidR="00A560B9" w:rsidRPr="004F5A37">
        <w:t xml:space="preserve">for such contributions </w:t>
      </w:r>
      <w:r w:rsidR="00723D0B" w:rsidRPr="004F5A37">
        <w:t>in the subsequent year of assessment</w:t>
      </w:r>
      <w:r w:rsidR="00A560B9" w:rsidRPr="004F5A37">
        <w:t xml:space="preserve">. </w:t>
      </w:r>
    </w:p>
    <w:p w14:paraId="71C8334D" w14:textId="77777777" w:rsidR="00702571" w:rsidRPr="004F5A37" w:rsidRDefault="00702571" w:rsidP="00A55E98">
      <w:pPr>
        <w:jc w:val="both"/>
        <w:rPr>
          <w:b/>
          <w:i/>
          <w:szCs w:val="22"/>
        </w:rPr>
      </w:pPr>
    </w:p>
    <w:p w14:paraId="286516F3" w14:textId="77777777" w:rsidR="00A41247" w:rsidRPr="004F5A37" w:rsidRDefault="00A41247" w:rsidP="00A55E98">
      <w:pPr>
        <w:jc w:val="both"/>
        <w:rPr>
          <w:b/>
          <w:i/>
          <w:szCs w:val="22"/>
        </w:rPr>
      </w:pPr>
      <w:r w:rsidRPr="004F5A37">
        <w:rPr>
          <w:b/>
          <w:i/>
          <w:szCs w:val="22"/>
        </w:rPr>
        <w:t>BENEFITS</w:t>
      </w:r>
    </w:p>
    <w:p w14:paraId="492E1E9A" w14:textId="77777777" w:rsidR="00A41247" w:rsidRPr="004F5A37" w:rsidRDefault="00A41247" w:rsidP="00A55E98">
      <w:pPr>
        <w:jc w:val="both"/>
        <w:rPr>
          <w:szCs w:val="22"/>
        </w:rPr>
      </w:pPr>
    </w:p>
    <w:p w14:paraId="0958C7E0" w14:textId="77777777" w:rsidR="00A41247" w:rsidRPr="004F5A37" w:rsidRDefault="00D5214C" w:rsidP="00AC47F0">
      <w:pPr>
        <w:numPr>
          <w:ilvl w:val="0"/>
          <w:numId w:val="11"/>
        </w:numPr>
        <w:jc w:val="both"/>
        <w:rPr>
          <w:b/>
          <w:szCs w:val="22"/>
        </w:rPr>
      </w:pPr>
      <w:r w:rsidRPr="004F5A37">
        <w:rPr>
          <w:b/>
          <w:szCs w:val="22"/>
        </w:rPr>
        <w:t>Why s</w:t>
      </w:r>
      <w:r w:rsidR="00A41247" w:rsidRPr="004F5A37">
        <w:rPr>
          <w:b/>
          <w:szCs w:val="22"/>
        </w:rPr>
        <w:t>hould I contribute to SRS?</w:t>
      </w:r>
    </w:p>
    <w:p w14:paraId="2DF88C41" w14:textId="77777777" w:rsidR="00A41247" w:rsidRPr="004F5A37" w:rsidRDefault="00A41247" w:rsidP="00A55E98">
      <w:pPr>
        <w:pStyle w:val="BodyText"/>
        <w:spacing w:before="0" w:beforeAutospacing="0" w:after="0" w:afterAutospacing="0"/>
        <w:ind w:left="720"/>
        <w:jc w:val="both"/>
        <w:rPr>
          <w:rFonts w:ascii="Times New Roman" w:hAnsi="Times New Roman"/>
          <w:color w:val="auto"/>
          <w:sz w:val="24"/>
        </w:rPr>
      </w:pPr>
    </w:p>
    <w:p w14:paraId="33297613" w14:textId="77777777" w:rsidR="00A41247" w:rsidRPr="004F5A37" w:rsidRDefault="00A41247" w:rsidP="00A55E98">
      <w:pPr>
        <w:pStyle w:val="BodyText"/>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Besides the benefit of having more savings to draw on when you retire, you will enjoy the following tax benefits on contributions to SRS:</w:t>
      </w:r>
    </w:p>
    <w:p w14:paraId="58A39649" w14:textId="77777777" w:rsidR="00A41247" w:rsidRPr="004F5A37" w:rsidRDefault="00A41247" w:rsidP="00A55E98">
      <w:pPr>
        <w:ind w:left="720"/>
        <w:jc w:val="both"/>
        <w:rPr>
          <w:szCs w:val="22"/>
        </w:rPr>
      </w:pPr>
    </w:p>
    <w:p w14:paraId="16C95121" w14:textId="77777777" w:rsidR="004611A2" w:rsidRPr="004611A2" w:rsidRDefault="004611A2" w:rsidP="004611A2">
      <w:pPr>
        <w:numPr>
          <w:ilvl w:val="0"/>
          <w:numId w:val="12"/>
        </w:numPr>
        <w:ind w:left="993"/>
        <w:jc w:val="both"/>
        <w:rPr>
          <w:szCs w:val="22"/>
        </w:rPr>
      </w:pPr>
      <w:r w:rsidRPr="004611A2">
        <w:rPr>
          <w:szCs w:val="22"/>
        </w:rPr>
        <w:t xml:space="preserve">You can claim tax relief for contributions made to your SRS account.  SRS contributions made on or after 1 Jan 2017 are subject to a cap on personal income tax relief of $80,000 per Year of Assessment (YA) from YA 2018. From YA 2018, each dollar of SRS contribution will reduce your income chargeable to tax by a dollar, if your personal income tax relief (including the SRS relief) does not exceed $80,000 per YA. </w:t>
      </w:r>
    </w:p>
    <w:p w14:paraId="443A13F6" w14:textId="77777777" w:rsidR="006479FD" w:rsidRPr="004F5A37" w:rsidRDefault="006479FD" w:rsidP="006479FD">
      <w:pPr>
        <w:ind w:left="993"/>
        <w:jc w:val="both"/>
        <w:rPr>
          <w:szCs w:val="22"/>
        </w:rPr>
      </w:pPr>
    </w:p>
    <w:p w14:paraId="031CAE52" w14:textId="77777777" w:rsidR="00DC6DA0" w:rsidRPr="004F5A37" w:rsidRDefault="00DC6DA0" w:rsidP="00AC47F0">
      <w:pPr>
        <w:numPr>
          <w:ilvl w:val="0"/>
          <w:numId w:val="12"/>
        </w:numPr>
        <w:ind w:left="993"/>
        <w:jc w:val="both"/>
        <w:rPr>
          <w:szCs w:val="22"/>
        </w:rPr>
      </w:pPr>
      <w:r w:rsidRPr="004F5A37">
        <w:rPr>
          <w:szCs w:val="22"/>
        </w:rPr>
        <w:t>Investment gains will accumulate tax-free in SRS</w:t>
      </w:r>
      <w:r w:rsidR="004A7580" w:rsidRPr="004F5A37">
        <w:rPr>
          <w:szCs w:val="22"/>
        </w:rPr>
        <w:t>.</w:t>
      </w:r>
    </w:p>
    <w:p w14:paraId="7E582D1E" w14:textId="77777777" w:rsidR="006479FD" w:rsidRPr="004F5A37" w:rsidRDefault="006479FD" w:rsidP="004A7580">
      <w:pPr>
        <w:ind w:left="993"/>
        <w:jc w:val="both"/>
        <w:rPr>
          <w:szCs w:val="22"/>
        </w:rPr>
      </w:pPr>
    </w:p>
    <w:p w14:paraId="17C7D3FC" w14:textId="783155BA" w:rsidR="00792D08" w:rsidRPr="004F5A37" w:rsidRDefault="00A41247" w:rsidP="00AC47F0">
      <w:pPr>
        <w:numPr>
          <w:ilvl w:val="0"/>
          <w:numId w:val="12"/>
        </w:numPr>
        <w:ind w:left="993"/>
        <w:jc w:val="both"/>
        <w:rPr>
          <w:szCs w:val="22"/>
        </w:rPr>
      </w:pPr>
      <w:r w:rsidRPr="004F5A37">
        <w:rPr>
          <w:szCs w:val="22"/>
        </w:rPr>
        <w:t>Tax will be payable only when you withdraw your</w:t>
      </w:r>
      <w:r w:rsidR="00123AAC" w:rsidRPr="004F5A37">
        <w:rPr>
          <w:szCs w:val="22"/>
        </w:rPr>
        <w:t xml:space="preserve"> SRS</w:t>
      </w:r>
      <w:r w:rsidRPr="004F5A37">
        <w:rPr>
          <w:szCs w:val="22"/>
        </w:rPr>
        <w:t xml:space="preserve"> savings </w:t>
      </w:r>
      <w:r w:rsidR="00CD2DA2" w:rsidRPr="004F5A37">
        <w:rPr>
          <w:szCs w:val="22"/>
        </w:rPr>
        <w:t>(</w:t>
      </w:r>
      <w:r w:rsidR="00AA492B" w:rsidRPr="004F5A37">
        <w:rPr>
          <w:szCs w:val="22"/>
        </w:rPr>
        <w:t>compris</w:t>
      </w:r>
      <w:r w:rsidR="00123AAC" w:rsidRPr="004F5A37">
        <w:rPr>
          <w:szCs w:val="22"/>
        </w:rPr>
        <w:t>ing</w:t>
      </w:r>
      <w:r w:rsidR="00AA492B" w:rsidRPr="004F5A37">
        <w:rPr>
          <w:szCs w:val="22"/>
        </w:rPr>
        <w:t xml:space="preserve"> both </w:t>
      </w:r>
      <w:r w:rsidR="00123AAC" w:rsidRPr="004F5A37">
        <w:rPr>
          <w:szCs w:val="22"/>
        </w:rPr>
        <w:t xml:space="preserve">your </w:t>
      </w:r>
      <w:r w:rsidR="00AA492B" w:rsidRPr="004F5A37">
        <w:rPr>
          <w:szCs w:val="22"/>
        </w:rPr>
        <w:t>SRS contributions and gains on investments)</w:t>
      </w:r>
      <w:r w:rsidRPr="004F5A37">
        <w:rPr>
          <w:szCs w:val="22"/>
        </w:rPr>
        <w:t xml:space="preserve">. If you withdraw your </w:t>
      </w:r>
      <w:r w:rsidR="004A7580" w:rsidRPr="004F5A37">
        <w:rPr>
          <w:szCs w:val="22"/>
        </w:rPr>
        <w:t xml:space="preserve">SRS </w:t>
      </w:r>
      <w:r w:rsidRPr="004F5A37">
        <w:rPr>
          <w:szCs w:val="22"/>
        </w:rPr>
        <w:t>savings upon retirement</w:t>
      </w:r>
      <w:r w:rsidR="00986371" w:rsidRPr="004F5A37">
        <w:rPr>
          <w:szCs w:val="22"/>
        </w:rPr>
        <w:t>*</w:t>
      </w:r>
      <w:r w:rsidRPr="004F5A37">
        <w:rPr>
          <w:szCs w:val="22"/>
        </w:rPr>
        <w:t>, only 50% of the savings withdrawn will be subject to tax.</w:t>
      </w:r>
      <w:r w:rsidR="00011E1D">
        <w:rPr>
          <w:szCs w:val="22"/>
        </w:rPr>
        <w:t xml:space="preserve"> If you purchase an annuity, this concession applies</w:t>
      </w:r>
      <w:r w:rsidR="00BE7F96">
        <w:rPr>
          <w:szCs w:val="22"/>
        </w:rPr>
        <w:t xml:space="preserve"> for as long as you receive the</w:t>
      </w:r>
      <w:r w:rsidR="00011E1D">
        <w:rPr>
          <w:szCs w:val="22"/>
        </w:rPr>
        <w:t xml:space="preserve"> annuity stream. Otherwise, y</w:t>
      </w:r>
      <w:r w:rsidRPr="004F5A37">
        <w:rPr>
          <w:szCs w:val="22"/>
        </w:rPr>
        <w:t>ou may spread your withdrawals over a period of up to 10 years to meet your financial needs. Spreading out your withdrawals will generally result in greater tax savings.</w:t>
      </w:r>
      <w:r w:rsidR="005C41AC" w:rsidRPr="004F5A37">
        <w:rPr>
          <w:szCs w:val="22"/>
        </w:rPr>
        <w:t xml:space="preserve"> </w:t>
      </w:r>
    </w:p>
    <w:p w14:paraId="681C2D4E" w14:textId="77777777" w:rsidR="00792D08" w:rsidRPr="004F5A37" w:rsidRDefault="00792D08" w:rsidP="00792D08">
      <w:pPr>
        <w:pStyle w:val="ListParagraph"/>
        <w:rPr>
          <w:szCs w:val="22"/>
        </w:rPr>
      </w:pPr>
    </w:p>
    <w:p w14:paraId="1C030379" w14:textId="7F7071F7" w:rsidR="00986371" w:rsidRPr="004F5A37" w:rsidRDefault="00986371" w:rsidP="00792D08">
      <w:pPr>
        <w:ind w:left="993"/>
        <w:jc w:val="both"/>
        <w:rPr>
          <w:szCs w:val="22"/>
        </w:rPr>
      </w:pPr>
      <w:r w:rsidRPr="004F5A37">
        <w:rPr>
          <w:szCs w:val="22"/>
        </w:rPr>
        <w:t xml:space="preserve">(* </w:t>
      </w:r>
      <w:r w:rsidR="0098466A">
        <w:rPr>
          <w:szCs w:val="22"/>
        </w:rPr>
        <w:t>U</w:t>
      </w:r>
      <w:r w:rsidR="003649CE" w:rsidRPr="004F5A37">
        <w:rPr>
          <w:szCs w:val="22"/>
        </w:rPr>
        <w:t xml:space="preserve">pon reaching </w:t>
      </w:r>
      <w:r w:rsidRPr="004F5A37">
        <w:rPr>
          <w:szCs w:val="22"/>
        </w:rPr>
        <w:t>the statutory retirement age that was prevailing when you made your first SRS contribution.)</w:t>
      </w:r>
    </w:p>
    <w:p w14:paraId="3AA8EF48" w14:textId="77777777" w:rsidR="006479FD" w:rsidRPr="004F5A37" w:rsidRDefault="006479FD" w:rsidP="00792D08">
      <w:pPr>
        <w:ind w:left="993"/>
        <w:jc w:val="both"/>
        <w:rPr>
          <w:szCs w:val="22"/>
        </w:rPr>
      </w:pPr>
    </w:p>
    <w:p w14:paraId="7DF06B14" w14:textId="77777777" w:rsidR="007A6030" w:rsidRPr="004F5A37" w:rsidRDefault="007A6030" w:rsidP="00792D08">
      <w:pPr>
        <w:ind w:left="993"/>
        <w:jc w:val="both"/>
        <w:rPr>
          <w:szCs w:val="22"/>
        </w:rPr>
      </w:pPr>
    </w:p>
    <w:p w14:paraId="0501798D" w14:textId="4279F712" w:rsidR="00A41247" w:rsidRPr="004F5A37" w:rsidRDefault="00C35ADA" w:rsidP="00E244A9">
      <w:pPr>
        <w:keepNext/>
        <w:jc w:val="both"/>
        <w:rPr>
          <w:szCs w:val="22"/>
        </w:rPr>
      </w:pPr>
      <w:r w:rsidRPr="004F5A37">
        <w:rPr>
          <w:b/>
          <w:i/>
          <w:szCs w:val="22"/>
        </w:rPr>
        <w:br w:type="page"/>
      </w:r>
    </w:p>
    <w:p w14:paraId="0F2DC45C" w14:textId="10F8A0E5" w:rsidR="0060123F" w:rsidRDefault="00E30C66" w:rsidP="00AC47F0">
      <w:pPr>
        <w:keepNext/>
        <w:numPr>
          <w:ilvl w:val="0"/>
          <w:numId w:val="11"/>
        </w:numPr>
        <w:jc w:val="both"/>
        <w:rPr>
          <w:b/>
          <w:szCs w:val="22"/>
        </w:rPr>
      </w:pPr>
      <w:r>
        <w:rPr>
          <w:b/>
          <w:szCs w:val="22"/>
        </w:rPr>
        <w:lastRenderedPageBreak/>
        <w:t>Is SRS relief subject to the $80,000 cap?</w:t>
      </w:r>
    </w:p>
    <w:p w14:paraId="2D413C45" w14:textId="6DF31780" w:rsidR="00E30C66" w:rsidRDefault="00E30C66" w:rsidP="00E30C66">
      <w:pPr>
        <w:keepNext/>
        <w:jc w:val="both"/>
        <w:rPr>
          <w:b/>
          <w:szCs w:val="22"/>
        </w:rPr>
      </w:pPr>
    </w:p>
    <w:p w14:paraId="21D987C2" w14:textId="70BD27E8" w:rsidR="00E30C66" w:rsidRPr="00E30C66" w:rsidRDefault="00E30C66" w:rsidP="00E30C66">
      <w:pPr>
        <w:keepNext/>
        <w:ind w:left="720"/>
        <w:jc w:val="both"/>
        <w:rPr>
          <w:szCs w:val="22"/>
        </w:rPr>
      </w:pPr>
      <w:r>
        <w:rPr>
          <w:szCs w:val="22"/>
        </w:rPr>
        <w:t xml:space="preserve">Yes, the personal income tax relief cap of $80,000 applies from Year of Assessment 2018 to SRS contributions made on or after 1 Jan 2017. As SRS contributions made cannot be refunded, SRS members who make SRS contributions should take note of the overall personal income tax relief cap and evaluate if they would benefit from the tax relief on their SRS contributions, and make an informed decision accordingly. </w:t>
      </w:r>
    </w:p>
    <w:p w14:paraId="24522DE7" w14:textId="186B77FF" w:rsidR="0060123F" w:rsidRDefault="0060123F" w:rsidP="0060123F">
      <w:pPr>
        <w:keepNext/>
        <w:jc w:val="both"/>
        <w:rPr>
          <w:b/>
          <w:szCs w:val="22"/>
        </w:rPr>
      </w:pPr>
    </w:p>
    <w:p w14:paraId="6DE741E2" w14:textId="70D8D1F3" w:rsidR="0060123F" w:rsidRDefault="0060123F" w:rsidP="0060123F">
      <w:pPr>
        <w:keepNext/>
        <w:jc w:val="both"/>
        <w:rPr>
          <w:b/>
          <w:szCs w:val="22"/>
        </w:rPr>
      </w:pPr>
      <w:r w:rsidRPr="004F5A37">
        <w:rPr>
          <w:b/>
          <w:i/>
          <w:szCs w:val="22"/>
        </w:rPr>
        <w:t>PARTICIPATION</w:t>
      </w:r>
    </w:p>
    <w:p w14:paraId="2B3FA1B0" w14:textId="77777777" w:rsidR="0060123F" w:rsidRDefault="0060123F" w:rsidP="0060123F">
      <w:pPr>
        <w:keepNext/>
        <w:jc w:val="both"/>
        <w:rPr>
          <w:b/>
          <w:szCs w:val="22"/>
        </w:rPr>
      </w:pPr>
    </w:p>
    <w:p w14:paraId="24A0D637" w14:textId="51E9BE13" w:rsidR="00A41247" w:rsidRPr="004F5A37" w:rsidRDefault="00A41247" w:rsidP="00AC47F0">
      <w:pPr>
        <w:keepNext/>
        <w:numPr>
          <w:ilvl w:val="0"/>
          <w:numId w:val="11"/>
        </w:numPr>
        <w:jc w:val="both"/>
        <w:rPr>
          <w:b/>
          <w:szCs w:val="22"/>
        </w:rPr>
      </w:pPr>
      <w:r w:rsidRPr="004F5A37">
        <w:rPr>
          <w:b/>
          <w:szCs w:val="22"/>
        </w:rPr>
        <w:t>How do I participate in SRS?</w:t>
      </w:r>
    </w:p>
    <w:p w14:paraId="4946B41A" w14:textId="77777777" w:rsidR="00A41247" w:rsidRPr="004F5A37" w:rsidRDefault="00A41247" w:rsidP="00E244A9">
      <w:pPr>
        <w:keepNext/>
        <w:jc w:val="both"/>
        <w:rPr>
          <w:szCs w:val="22"/>
        </w:rPr>
      </w:pPr>
    </w:p>
    <w:p w14:paraId="38782529" w14:textId="77777777" w:rsidR="00A41247" w:rsidRPr="004F5A37" w:rsidRDefault="00A41247" w:rsidP="00E244A9">
      <w:pPr>
        <w:keepNext/>
        <w:ind w:left="720"/>
        <w:jc w:val="both"/>
        <w:rPr>
          <w:szCs w:val="22"/>
        </w:rPr>
      </w:pPr>
      <w:r w:rsidRPr="004F5A37">
        <w:rPr>
          <w:szCs w:val="22"/>
        </w:rPr>
        <w:t xml:space="preserve">You must first open an SRS account. You can open an SRS account at participating branches of any of the 3 SRS </w:t>
      </w:r>
      <w:r w:rsidR="00781A52" w:rsidRPr="004F5A37">
        <w:rPr>
          <w:szCs w:val="22"/>
        </w:rPr>
        <w:t>o</w:t>
      </w:r>
      <w:r w:rsidRPr="004F5A37">
        <w:rPr>
          <w:szCs w:val="22"/>
        </w:rPr>
        <w:t xml:space="preserve">perators: </w:t>
      </w:r>
    </w:p>
    <w:p w14:paraId="743655F5" w14:textId="77777777" w:rsidR="00A41247" w:rsidRPr="004F5A37" w:rsidRDefault="00A41247" w:rsidP="00821EE5">
      <w:pPr>
        <w:jc w:val="both"/>
        <w:rPr>
          <w:szCs w:val="22"/>
        </w:rPr>
      </w:pPr>
    </w:p>
    <w:p w14:paraId="638C7D74" w14:textId="77777777" w:rsidR="00A41247" w:rsidRPr="004F5A37" w:rsidRDefault="00A41247" w:rsidP="00AC47F0">
      <w:pPr>
        <w:numPr>
          <w:ilvl w:val="0"/>
          <w:numId w:val="2"/>
        </w:numPr>
        <w:ind w:left="1080"/>
        <w:jc w:val="both"/>
        <w:rPr>
          <w:szCs w:val="22"/>
        </w:rPr>
      </w:pPr>
      <w:r w:rsidRPr="004F5A37">
        <w:rPr>
          <w:szCs w:val="22"/>
        </w:rPr>
        <w:t xml:space="preserve">Development Bank of Singapore (DBS) Ltd </w:t>
      </w:r>
    </w:p>
    <w:p w14:paraId="1FB5C93F" w14:textId="77777777" w:rsidR="00A41247" w:rsidRPr="004F5A37" w:rsidRDefault="00A41247" w:rsidP="00A55E98">
      <w:pPr>
        <w:ind w:left="1080" w:hanging="360"/>
        <w:jc w:val="both"/>
        <w:rPr>
          <w:szCs w:val="22"/>
        </w:rPr>
      </w:pPr>
    </w:p>
    <w:p w14:paraId="1BF64444" w14:textId="77777777" w:rsidR="00A41247" w:rsidRPr="004F5A37" w:rsidRDefault="00A41247" w:rsidP="00AC47F0">
      <w:pPr>
        <w:numPr>
          <w:ilvl w:val="0"/>
          <w:numId w:val="2"/>
        </w:numPr>
        <w:ind w:left="1080"/>
        <w:jc w:val="both"/>
        <w:rPr>
          <w:szCs w:val="22"/>
        </w:rPr>
      </w:pPr>
      <w:r w:rsidRPr="004F5A37">
        <w:rPr>
          <w:szCs w:val="22"/>
        </w:rPr>
        <w:t xml:space="preserve">Overseas-Chinese Banking Corporation (OCBC) Ltd </w:t>
      </w:r>
    </w:p>
    <w:p w14:paraId="51A59807" w14:textId="77777777" w:rsidR="00A41247" w:rsidRPr="004F5A37" w:rsidRDefault="00A41247" w:rsidP="00A55E98">
      <w:pPr>
        <w:ind w:left="1080" w:hanging="360"/>
        <w:jc w:val="both"/>
      </w:pPr>
    </w:p>
    <w:p w14:paraId="58C62EA4" w14:textId="77777777" w:rsidR="00A41247" w:rsidRPr="004F5A37" w:rsidRDefault="00A41247" w:rsidP="00AC47F0">
      <w:pPr>
        <w:numPr>
          <w:ilvl w:val="0"/>
          <w:numId w:val="2"/>
        </w:numPr>
        <w:ind w:left="1080"/>
        <w:jc w:val="both"/>
      </w:pPr>
      <w:r w:rsidRPr="004F5A37">
        <w:rPr>
          <w:szCs w:val="22"/>
        </w:rPr>
        <w:t>United Overseas Bank (UOB) Ltd</w:t>
      </w:r>
    </w:p>
    <w:p w14:paraId="45F82B36" w14:textId="77777777" w:rsidR="00A41247" w:rsidRPr="004F5A37" w:rsidRDefault="00A41247" w:rsidP="00A55E98">
      <w:pPr>
        <w:jc w:val="both"/>
        <w:rPr>
          <w:szCs w:val="22"/>
        </w:rPr>
      </w:pPr>
    </w:p>
    <w:p w14:paraId="5C9E8417" w14:textId="77777777" w:rsidR="00A41247" w:rsidRPr="004F5A37" w:rsidRDefault="00A41247" w:rsidP="00AC47F0">
      <w:pPr>
        <w:numPr>
          <w:ilvl w:val="0"/>
          <w:numId w:val="11"/>
        </w:numPr>
        <w:jc w:val="both"/>
        <w:rPr>
          <w:b/>
          <w:szCs w:val="22"/>
        </w:rPr>
      </w:pPr>
      <w:r w:rsidRPr="004F5A37">
        <w:rPr>
          <w:b/>
          <w:szCs w:val="22"/>
        </w:rPr>
        <w:t>Can I have more than one SRS account?</w:t>
      </w:r>
    </w:p>
    <w:p w14:paraId="483E5F84" w14:textId="77777777" w:rsidR="00A41247" w:rsidRPr="004F5A37" w:rsidRDefault="00A41247" w:rsidP="00A55E98">
      <w:pPr>
        <w:jc w:val="both"/>
        <w:rPr>
          <w:szCs w:val="22"/>
        </w:rPr>
      </w:pPr>
    </w:p>
    <w:p w14:paraId="1BE319C8" w14:textId="77777777" w:rsidR="00A41247" w:rsidRPr="004F5A37" w:rsidRDefault="00A41247" w:rsidP="00DD4A2B">
      <w:pPr>
        <w:ind w:left="720"/>
        <w:jc w:val="both"/>
        <w:rPr>
          <w:szCs w:val="22"/>
        </w:rPr>
      </w:pPr>
      <w:r w:rsidRPr="004F5A37">
        <w:rPr>
          <w:szCs w:val="22"/>
        </w:rPr>
        <w:t>No. You may not have more than one SRS account at any point in time.</w:t>
      </w:r>
      <w:r w:rsidR="00DD4A2B" w:rsidRPr="004F5A37">
        <w:rPr>
          <w:szCs w:val="22"/>
        </w:rPr>
        <w:t xml:space="preserve"> Do note that if you previously had an SRS account, </w:t>
      </w:r>
      <w:r w:rsidR="00A649B7" w:rsidRPr="004F5A37">
        <w:rPr>
          <w:szCs w:val="22"/>
        </w:rPr>
        <w:t>but</w:t>
      </w:r>
      <w:r w:rsidR="00DD4A2B" w:rsidRPr="004F5A37">
        <w:rPr>
          <w:szCs w:val="22"/>
        </w:rPr>
        <w:t xml:space="preserve"> had withdrawn all the monies </w:t>
      </w:r>
      <w:r w:rsidR="005464F6" w:rsidRPr="004F5A37">
        <w:rPr>
          <w:szCs w:val="22"/>
        </w:rPr>
        <w:t xml:space="preserve">in it after </w:t>
      </w:r>
      <w:r w:rsidR="00DD4A2B" w:rsidRPr="004F5A37">
        <w:rPr>
          <w:szCs w:val="22"/>
        </w:rPr>
        <w:t>having attained the relevant retirement age</w:t>
      </w:r>
      <w:r w:rsidR="00636EEB" w:rsidRPr="004F5A37">
        <w:rPr>
          <w:szCs w:val="22"/>
        </w:rPr>
        <w:t>*</w:t>
      </w:r>
      <w:r w:rsidR="00055CC2" w:rsidRPr="004F5A37">
        <w:rPr>
          <w:szCs w:val="22"/>
        </w:rPr>
        <w:t xml:space="preserve"> or </w:t>
      </w:r>
      <w:r w:rsidR="00313D69" w:rsidRPr="004F5A37">
        <w:rPr>
          <w:szCs w:val="22"/>
        </w:rPr>
        <w:t>on</w:t>
      </w:r>
      <w:r w:rsidR="00055CC2" w:rsidRPr="004F5A37">
        <w:rPr>
          <w:szCs w:val="22"/>
        </w:rPr>
        <w:t xml:space="preserve"> medical grounds</w:t>
      </w:r>
      <w:r w:rsidR="00DD4A2B" w:rsidRPr="004F5A37">
        <w:rPr>
          <w:szCs w:val="22"/>
        </w:rPr>
        <w:t xml:space="preserve"> and </w:t>
      </w:r>
      <w:r w:rsidR="00436ED6" w:rsidRPr="004F5A37">
        <w:rPr>
          <w:szCs w:val="22"/>
        </w:rPr>
        <w:t xml:space="preserve">then </w:t>
      </w:r>
      <w:r w:rsidR="00DD4A2B" w:rsidRPr="004F5A37">
        <w:rPr>
          <w:szCs w:val="22"/>
        </w:rPr>
        <w:t xml:space="preserve">closed it, you will </w:t>
      </w:r>
      <w:r w:rsidR="002600AF" w:rsidRPr="004F5A37">
        <w:rPr>
          <w:szCs w:val="22"/>
        </w:rPr>
        <w:t xml:space="preserve">also </w:t>
      </w:r>
      <w:r w:rsidR="00DD4A2B" w:rsidRPr="004F5A37">
        <w:rPr>
          <w:szCs w:val="22"/>
        </w:rPr>
        <w:t xml:space="preserve">not be permitted to open a new </w:t>
      </w:r>
      <w:r w:rsidR="00B045C2" w:rsidRPr="004F5A37">
        <w:rPr>
          <w:szCs w:val="22"/>
        </w:rPr>
        <w:t>account</w:t>
      </w:r>
      <w:r w:rsidR="00DD4A2B" w:rsidRPr="004F5A37">
        <w:rPr>
          <w:szCs w:val="22"/>
        </w:rPr>
        <w:t>.</w:t>
      </w:r>
    </w:p>
    <w:p w14:paraId="7260C46D" w14:textId="77777777" w:rsidR="0084171E" w:rsidRPr="004F5A37" w:rsidRDefault="0084171E" w:rsidP="00DD4A2B">
      <w:pPr>
        <w:ind w:left="720"/>
        <w:jc w:val="both"/>
        <w:rPr>
          <w:szCs w:val="22"/>
        </w:rPr>
      </w:pPr>
    </w:p>
    <w:p w14:paraId="055C8156" w14:textId="77777777" w:rsidR="0084171E" w:rsidRPr="004F5A37" w:rsidRDefault="0084171E" w:rsidP="00DD4A2B">
      <w:pPr>
        <w:ind w:left="720"/>
        <w:jc w:val="both"/>
        <w:rPr>
          <w:szCs w:val="22"/>
        </w:rPr>
      </w:pPr>
      <w:r w:rsidRPr="004F5A37">
        <w:rPr>
          <w:szCs w:val="22"/>
        </w:rPr>
        <w:t>(*</w:t>
      </w:r>
      <w:r w:rsidR="00F1264B" w:rsidRPr="004F5A37">
        <w:rPr>
          <w:szCs w:val="22"/>
        </w:rPr>
        <w:t xml:space="preserve"> </w:t>
      </w:r>
      <w:r w:rsidRPr="004F5A37">
        <w:rPr>
          <w:szCs w:val="22"/>
        </w:rPr>
        <w:t>The statutory retirement age that was prevailing when you made your first SRS contribution.)</w:t>
      </w:r>
    </w:p>
    <w:p w14:paraId="48DA7DE8" w14:textId="77777777" w:rsidR="00A41247" w:rsidRPr="004F5A37" w:rsidRDefault="00A41247" w:rsidP="00A55E98">
      <w:pPr>
        <w:jc w:val="both"/>
        <w:rPr>
          <w:b/>
          <w:szCs w:val="22"/>
        </w:rPr>
      </w:pPr>
    </w:p>
    <w:p w14:paraId="011D19EE" w14:textId="77777777" w:rsidR="00A41247" w:rsidRPr="004F5A37" w:rsidRDefault="00A41247" w:rsidP="00AC47F0">
      <w:pPr>
        <w:numPr>
          <w:ilvl w:val="0"/>
          <w:numId w:val="11"/>
        </w:numPr>
        <w:jc w:val="both"/>
        <w:rPr>
          <w:b/>
          <w:szCs w:val="22"/>
        </w:rPr>
      </w:pPr>
      <w:r w:rsidRPr="004F5A37">
        <w:rPr>
          <w:b/>
          <w:szCs w:val="22"/>
        </w:rPr>
        <w:t xml:space="preserve">Can I transfer my SRS account from one SRS </w:t>
      </w:r>
      <w:r w:rsidR="00781A52" w:rsidRPr="004F5A37">
        <w:rPr>
          <w:b/>
          <w:szCs w:val="22"/>
        </w:rPr>
        <w:t>o</w:t>
      </w:r>
      <w:r w:rsidRPr="004F5A37">
        <w:rPr>
          <w:b/>
          <w:szCs w:val="22"/>
        </w:rPr>
        <w:t>perator to another</w:t>
      </w:r>
      <w:r w:rsidR="00F175B3" w:rsidRPr="004F5A37">
        <w:rPr>
          <w:b/>
          <w:szCs w:val="22"/>
        </w:rPr>
        <w:t xml:space="preserve"> and continue to make SRS </w:t>
      </w:r>
      <w:r w:rsidR="0000442B" w:rsidRPr="004F5A37">
        <w:rPr>
          <w:b/>
          <w:szCs w:val="22"/>
        </w:rPr>
        <w:t xml:space="preserve">contributions? </w:t>
      </w:r>
    </w:p>
    <w:p w14:paraId="54788179" w14:textId="77777777" w:rsidR="00EC6EDF" w:rsidRPr="004F5A37" w:rsidRDefault="00EC6EDF" w:rsidP="00EC6EDF">
      <w:pPr>
        <w:jc w:val="both"/>
        <w:rPr>
          <w:b/>
          <w:szCs w:val="22"/>
        </w:rPr>
      </w:pPr>
    </w:p>
    <w:p w14:paraId="2E0BD9C6" w14:textId="77777777" w:rsidR="00A41247" w:rsidRPr="004F5A37" w:rsidRDefault="00A41247" w:rsidP="008A2112">
      <w:pPr>
        <w:ind w:left="720"/>
        <w:jc w:val="both"/>
        <w:rPr>
          <w:szCs w:val="22"/>
        </w:rPr>
      </w:pPr>
      <w:r w:rsidRPr="004F5A37">
        <w:rPr>
          <w:szCs w:val="22"/>
        </w:rPr>
        <w:t xml:space="preserve">Yes. You may transfer your SRS account between different SRS </w:t>
      </w:r>
      <w:r w:rsidR="00781A52" w:rsidRPr="004F5A37">
        <w:rPr>
          <w:szCs w:val="22"/>
        </w:rPr>
        <w:t>o</w:t>
      </w:r>
      <w:r w:rsidRPr="004F5A37">
        <w:rPr>
          <w:szCs w:val="22"/>
        </w:rPr>
        <w:t>perators</w:t>
      </w:r>
      <w:r w:rsidR="00F175B3" w:rsidRPr="004F5A37">
        <w:rPr>
          <w:szCs w:val="22"/>
        </w:rPr>
        <w:t xml:space="preserve"> and continue to make SRS contributions</w:t>
      </w:r>
      <w:r w:rsidRPr="004F5A37">
        <w:rPr>
          <w:szCs w:val="22"/>
        </w:rPr>
        <w:t>.</w:t>
      </w:r>
      <w:r w:rsidR="008A2112" w:rsidRPr="004F5A37">
        <w:rPr>
          <w:szCs w:val="22"/>
        </w:rPr>
        <w:t xml:space="preserve"> </w:t>
      </w:r>
      <w:r w:rsidR="00F175B3" w:rsidRPr="004F5A37">
        <w:rPr>
          <w:szCs w:val="22"/>
        </w:rPr>
        <w:t>However, i</w:t>
      </w:r>
      <w:r w:rsidR="008A2112" w:rsidRPr="004F5A37">
        <w:rPr>
          <w:szCs w:val="22"/>
        </w:rPr>
        <w:t>f you ha</w:t>
      </w:r>
      <w:r w:rsidR="005464F6" w:rsidRPr="004F5A37">
        <w:rPr>
          <w:szCs w:val="22"/>
        </w:rPr>
        <w:t>ve</w:t>
      </w:r>
      <w:r w:rsidR="008A2112" w:rsidRPr="004F5A37">
        <w:rPr>
          <w:szCs w:val="22"/>
        </w:rPr>
        <w:t xml:space="preserve"> already made a withdrawal from your account </w:t>
      </w:r>
      <w:r w:rsidR="005464F6" w:rsidRPr="004F5A37">
        <w:rPr>
          <w:szCs w:val="22"/>
        </w:rPr>
        <w:t xml:space="preserve">after </w:t>
      </w:r>
      <w:r w:rsidR="008A2112" w:rsidRPr="004F5A37">
        <w:rPr>
          <w:szCs w:val="22"/>
        </w:rPr>
        <w:t>having attained the relevant retirement age*</w:t>
      </w:r>
      <w:r w:rsidR="001E542F" w:rsidRPr="004F5A37">
        <w:rPr>
          <w:szCs w:val="22"/>
        </w:rPr>
        <w:t xml:space="preserve"> or on medical grounds</w:t>
      </w:r>
      <w:r w:rsidR="008A2112" w:rsidRPr="004F5A37">
        <w:rPr>
          <w:szCs w:val="22"/>
        </w:rPr>
        <w:t xml:space="preserve">, you </w:t>
      </w:r>
      <w:r w:rsidR="003649CE" w:rsidRPr="004F5A37">
        <w:rPr>
          <w:szCs w:val="22"/>
        </w:rPr>
        <w:t xml:space="preserve">are not </w:t>
      </w:r>
      <w:r w:rsidR="00C918D5" w:rsidRPr="004F5A37">
        <w:rPr>
          <w:szCs w:val="22"/>
        </w:rPr>
        <w:t>allowed</w:t>
      </w:r>
      <w:r w:rsidR="008A2112" w:rsidRPr="004F5A37">
        <w:rPr>
          <w:szCs w:val="22"/>
        </w:rPr>
        <w:t xml:space="preserve"> to make new contributions to your account</w:t>
      </w:r>
      <w:r w:rsidR="000A6FE8" w:rsidRPr="004F5A37">
        <w:rPr>
          <w:szCs w:val="22"/>
        </w:rPr>
        <w:t xml:space="preserve"> </w:t>
      </w:r>
      <w:r w:rsidR="005B1098" w:rsidRPr="004F5A37">
        <w:rPr>
          <w:szCs w:val="22"/>
        </w:rPr>
        <w:t xml:space="preserve">both before and after the transfer. </w:t>
      </w:r>
    </w:p>
    <w:p w14:paraId="17AE4591" w14:textId="77777777" w:rsidR="0084171E" w:rsidRPr="004F5A37" w:rsidRDefault="0084171E" w:rsidP="008A2112">
      <w:pPr>
        <w:ind w:left="720"/>
        <w:jc w:val="both"/>
        <w:rPr>
          <w:szCs w:val="22"/>
        </w:rPr>
      </w:pPr>
    </w:p>
    <w:p w14:paraId="13AF8DD7" w14:textId="77777777" w:rsidR="0084171E" w:rsidRPr="004F5A37" w:rsidRDefault="0084171E" w:rsidP="0084171E">
      <w:pPr>
        <w:ind w:left="720"/>
        <w:jc w:val="both"/>
        <w:rPr>
          <w:szCs w:val="22"/>
        </w:rPr>
      </w:pPr>
      <w:r w:rsidRPr="004F5A37">
        <w:rPr>
          <w:szCs w:val="22"/>
        </w:rPr>
        <w:t>(*</w:t>
      </w:r>
      <w:r w:rsidR="00F1264B" w:rsidRPr="004F5A37">
        <w:rPr>
          <w:szCs w:val="22"/>
        </w:rPr>
        <w:t xml:space="preserve"> </w:t>
      </w:r>
      <w:r w:rsidRPr="004F5A37">
        <w:rPr>
          <w:szCs w:val="22"/>
        </w:rPr>
        <w:t>The statutory retirement age that was prevailing when you made your first SRS contribution.)</w:t>
      </w:r>
    </w:p>
    <w:p w14:paraId="50E1337E" w14:textId="77777777" w:rsidR="00A41247" w:rsidRPr="004F5A37" w:rsidRDefault="00A41247" w:rsidP="00A55E98">
      <w:pPr>
        <w:jc w:val="both"/>
        <w:rPr>
          <w:b/>
          <w:szCs w:val="22"/>
        </w:rPr>
      </w:pPr>
    </w:p>
    <w:p w14:paraId="6A814010" w14:textId="77777777" w:rsidR="00A41247" w:rsidRPr="004F5A37" w:rsidRDefault="00A41247" w:rsidP="00AC47F0">
      <w:pPr>
        <w:numPr>
          <w:ilvl w:val="0"/>
          <w:numId w:val="11"/>
        </w:numPr>
        <w:jc w:val="both"/>
        <w:rPr>
          <w:b/>
          <w:szCs w:val="22"/>
        </w:rPr>
      </w:pPr>
      <w:r w:rsidRPr="004F5A37">
        <w:rPr>
          <w:b/>
          <w:szCs w:val="22"/>
        </w:rPr>
        <w:t>Will I be charged for operating an SRS account?</w:t>
      </w:r>
    </w:p>
    <w:p w14:paraId="7B83971A" w14:textId="77777777" w:rsidR="00A41247" w:rsidRPr="004F5A37" w:rsidRDefault="00A41247" w:rsidP="00A55E98">
      <w:pPr>
        <w:jc w:val="both"/>
        <w:rPr>
          <w:szCs w:val="22"/>
        </w:rPr>
      </w:pPr>
    </w:p>
    <w:p w14:paraId="0248B2DD" w14:textId="77777777" w:rsidR="00A41247" w:rsidRPr="004F5A37" w:rsidRDefault="00A41247" w:rsidP="00A55E98">
      <w:pPr>
        <w:ind w:left="720"/>
        <w:jc w:val="both"/>
        <w:rPr>
          <w:szCs w:val="22"/>
        </w:rPr>
      </w:pPr>
      <w:r w:rsidRPr="004F5A37">
        <w:rPr>
          <w:szCs w:val="22"/>
        </w:rPr>
        <w:t xml:space="preserve">Each SRS </w:t>
      </w:r>
      <w:r w:rsidR="00781A52" w:rsidRPr="004F5A37">
        <w:rPr>
          <w:szCs w:val="22"/>
        </w:rPr>
        <w:t>o</w:t>
      </w:r>
      <w:r w:rsidRPr="004F5A37">
        <w:rPr>
          <w:szCs w:val="22"/>
        </w:rPr>
        <w:t>perator ma</w:t>
      </w:r>
      <w:r w:rsidR="00365EB7" w:rsidRPr="004F5A37">
        <w:rPr>
          <w:szCs w:val="22"/>
        </w:rPr>
        <w:t xml:space="preserve">y levy charges according to its </w:t>
      </w:r>
      <w:r w:rsidRPr="004F5A37">
        <w:rPr>
          <w:szCs w:val="22"/>
        </w:rPr>
        <w:t>own schedule of charges. The charges will be deducted from your SRS account.</w:t>
      </w:r>
    </w:p>
    <w:p w14:paraId="3A0289D9" w14:textId="77777777" w:rsidR="00A41247" w:rsidRPr="004F5A37" w:rsidRDefault="00A41247" w:rsidP="00A55E98">
      <w:pPr>
        <w:jc w:val="both"/>
        <w:rPr>
          <w:szCs w:val="22"/>
        </w:rPr>
      </w:pPr>
    </w:p>
    <w:p w14:paraId="0E6F2134" w14:textId="77777777" w:rsidR="00A41247" w:rsidRPr="004F5A37" w:rsidRDefault="00A41247" w:rsidP="00AC47F0">
      <w:pPr>
        <w:numPr>
          <w:ilvl w:val="0"/>
          <w:numId w:val="11"/>
        </w:numPr>
        <w:jc w:val="both"/>
        <w:rPr>
          <w:b/>
          <w:bCs/>
          <w:szCs w:val="22"/>
        </w:rPr>
      </w:pPr>
      <w:r w:rsidRPr="004F5A37">
        <w:rPr>
          <w:b/>
          <w:bCs/>
          <w:szCs w:val="22"/>
        </w:rPr>
        <w:t>I am interested in joining the SRS scheme. If I contribute for 6 years and then cease employment in Singapore, what is the status of my SRS account?</w:t>
      </w:r>
    </w:p>
    <w:p w14:paraId="58598A6D" w14:textId="77777777" w:rsidR="00A41247" w:rsidRPr="004F5A37" w:rsidRDefault="00A41247" w:rsidP="00A55E98">
      <w:pPr>
        <w:ind w:firstLine="720"/>
        <w:jc w:val="both"/>
        <w:rPr>
          <w:szCs w:val="22"/>
        </w:rPr>
      </w:pPr>
    </w:p>
    <w:p w14:paraId="7E205CD3" w14:textId="77777777" w:rsidR="00A41247" w:rsidRPr="004F5A37" w:rsidRDefault="00A41247" w:rsidP="00A55E98">
      <w:pPr>
        <w:ind w:left="720"/>
        <w:jc w:val="both"/>
        <w:rPr>
          <w:szCs w:val="22"/>
        </w:rPr>
      </w:pPr>
      <w:r w:rsidRPr="004F5A37">
        <w:rPr>
          <w:szCs w:val="22"/>
        </w:rPr>
        <w:t>There is no change to your SRS account. Your funds will remain in the account for you to withdraw them later.</w:t>
      </w:r>
    </w:p>
    <w:p w14:paraId="3A95F3B4" w14:textId="77777777" w:rsidR="00A41247" w:rsidRPr="004F5A37" w:rsidRDefault="00A41247" w:rsidP="00A55E98">
      <w:pPr>
        <w:jc w:val="both"/>
        <w:rPr>
          <w:b/>
          <w:szCs w:val="22"/>
        </w:rPr>
      </w:pPr>
    </w:p>
    <w:p w14:paraId="25B30D58" w14:textId="77777777" w:rsidR="00A41247" w:rsidRPr="004F5A37" w:rsidRDefault="00A41247" w:rsidP="00AC47F0">
      <w:pPr>
        <w:numPr>
          <w:ilvl w:val="0"/>
          <w:numId w:val="11"/>
        </w:numPr>
        <w:jc w:val="both"/>
        <w:rPr>
          <w:b/>
          <w:bCs/>
          <w:szCs w:val="22"/>
        </w:rPr>
      </w:pPr>
      <w:r w:rsidRPr="004F5A37">
        <w:rPr>
          <w:b/>
          <w:bCs/>
          <w:szCs w:val="22"/>
        </w:rPr>
        <w:t xml:space="preserve">If I have lost my </w:t>
      </w:r>
      <w:r w:rsidR="00E864A5" w:rsidRPr="004F5A37">
        <w:rPr>
          <w:b/>
          <w:bCs/>
          <w:szCs w:val="22"/>
        </w:rPr>
        <w:t>Singapore Permanent Resident (</w:t>
      </w:r>
      <w:r w:rsidRPr="004F5A37">
        <w:rPr>
          <w:b/>
          <w:bCs/>
          <w:szCs w:val="22"/>
        </w:rPr>
        <w:t>SPR</w:t>
      </w:r>
      <w:r w:rsidR="00E864A5" w:rsidRPr="004F5A37">
        <w:rPr>
          <w:b/>
          <w:bCs/>
          <w:szCs w:val="22"/>
        </w:rPr>
        <w:t>)</w:t>
      </w:r>
      <w:r w:rsidRPr="004F5A37">
        <w:rPr>
          <w:b/>
          <w:bCs/>
          <w:szCs w:val="22"/>
        </w:rPr>
        <w:t xml:space="preserve"> status due to a permanent posting to another country, am I still entitled to participate in </w:t>
      </w:r>
      <w:r w:rsidR="005464F6" w:rsidRPr="004F5A37">
        <w:rPr>
          <w:b/>
          <w:bCs/>
          <w:szCs w:val="22"/>
        </w:rPr>
        <w:t xml:space="preserve">the </w:t>
      </w:r>
      <w:r w:rsidRPr="004F5A37">
        <w:rPr>
          <w:b/>
          <w:bCs/>
          <w:szCs w:val="22"/>
        </w:rPr>
        <w:t>SRS scheme and withdraw the money after retirement? Will I be forced to make a lump-sum withdrawal instead and be taxed on the full withdrawal amount?</w:t>
      </w:r>
    </w:p>
    <w:p w14:paraId="6113B159" w14:textId="77777777" w:rsidR="00A41247" w:rsidRPr="004F5A37" w:rsidRDefault="00A41247" w:rsidP="00A55E98">
      <w:pPr>
        <w:ind w:firstLine="720"/>
        <w:jc w:val="both"/>
        <w:rPr>
          <w:szCs w:val="22"/>
        </w:rPr>
      </w:pPr>
    </w:p>
    <w:p w14:paraId="4B878F01" w14:textId="77777777" w:rsidR="00A41247" w:rsidRPr="004F5A37" w:rsidRDefault="00A41247" w:rsidP="00A55E98">
      <w:pPr>
        <w:ind w:left="720"/>
        <w:jc w:val="both"/>
        <w:rPr>
          <w:szCs w:val="22"/>
        </w:rPr>
      </w:pPr>
      <w:r w:rsidRPr="004F5A37">
        <w:rPr>
          <w:szCs w:val="22"/>
        </w:rPr>
        <w:t xml:space="preserve">If you lose your SPR status, you are still eligible for participation in the SRS scheme. You may also decide to make SRS withdrawals at a later stage. However, as a foreigner, you would qualify for an additional concession (penalty-free withdrawal). This concession is available to foreigners who withdraw their SRS monies entirely in one withdrawal transaction. The conditions for this concession are as follows: </w:t>
      </w:r>
    </w:p>
    <w:p w14:paraId="2A85F3E1" w14:textId="77777777"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p>
    <w:p w14:paraId="6FE9C265" w14:textId="77777777"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 xml:space="preserve">i) you </w:t>
      </w:r>
      <w:r w:rsidR="007E60A0" w:rsidRPr="004F5A37">
        <w:rPr>
          <w:rFonts w:ascii="Times New Roman" w:hAnsi="Times New Roman"/>
          <w:color w:val="auto"/>
          <w:sz w:val="24"/>
        </w:rPr>
        <w:t xml:space="preserve">are </w:t>
      </w:r>
      <w:r w:rsidR="007E60A0" w:rsidRPr="004F5A37">
        <w:rPr>
          <w:rFonts w:ascii="Times New Roman" w:hAnsi="Times New Roman"/>
          <w:color w:val="auto"/>
          <w:sz w:val="24"/>
          <w:szCs w:val="24"/>
        </w:rPr>
        <w:t>neither a Singapore Citizen nor a SPR</w:t>
      </w:r>
      <w:r w:rsidR="007E60A0" w:rsidRPr="004F5A37">
        <w:rPr>
          <w:rFonts w:ascii="Times New Roman" w:hAnsi="Times New Roman"/>
          <w:color w:val="auto"/>
          <w:sz w:val="24"/>
        </w:rPr>
        <w:t xml:space="preserve"> </w:t>
      </w:r>
      <w:r w:rsidR="003D66E5">
        <w:rPr>
          <w:rFonts w:ascii="Times New Roman" w:hAnsi="Times New Roman"/>
          <w:color w:val="auto"/>
          <w:sz w:val="24"/>
        </w:rPr>
        <w:t xml:space="preserve">on the date of withdrawal and </w:t>
      </w:r>
      <w:r w:rsidRPr="004F5A37">
        <w:rPr>
          <w:rFonts w:ascii="Times New Roman" w:hAnsi="Times New Roman"/>
          <w:color w:val="auto"/>
          <w:sz w:val="24"/>
        </w:rPr>
        <w:t xml:space="preserve">for a continuous period of 10 years preceding the date of withdrawal; and </w:t>
      </w:r>
    </w:p>
    <w:p w14:paraId="75D39DB7" w14:textId="77777777" w:rsidR="00A41247" w:rsidRPr="004F5A37" w:rsidRDefault="00A41247" w:rsidP="00A55E98">
      <w:pPr>
        <w:pStyle w:val="NormalWeb"/>
        <w:spacing w:before="0" w:beforeAutospacing="0" w:after="0" w:afterAutospacing="0"/>
        <w:jc w:val="both"/>
        <w:rPr>
          <w:rFonts w:ascii="Times New Roman" w:hAnsi="Times New Roman"/>
          <w:color w:val="auto"/>
          <w:sz w:val="24"/>
        </w:rPr>
      </w:pPr>
    </w:p>
    <w:p w14:paraId="52566D97" w14:textId="77777777"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 xml:space="preserve">ii) you have maintained your SRS account for a period of not less than 10 years from the date of your first contribution to your SRS account. </w:t>
      </w:r>
    </w:p>
    <w:p w14:paraId="58B71A49" w14:textId="77777777" w:rsidR="00A41247" w:rsidRPr="004F5A37" w:rsidRDefault="00A41247" w:rsidP="00A55E98">
      <w:pPr>
        <w:jc w:val="both"/>
      </w:pPr>
    </w:p>
    <w:p w14:paraId="037859F6" w14:textId="77777777" w:rsidR="00A41247" w:rsidRPr="004F5A37" w:rsidRDefault="00A41247" w:rsidP="00A55E98">
      <w:pPr>
        <w:ind w:firstLine="720"/>
        <w:jc w:val="both"/>
      </w:pPr>
      <w:r w:rsidRPr="004F5A37">
        <w:t>Under the above conditions, only 50% of the lump-sum withdrawal is taxable.</w:t>
      </w:r>
    </w:p>
    <w:p w14:paraId="3B1FD403" w14:textId="77777777" w:rsidR="00A41247" w:rsidRPr="004F5A37" w:rsidRDefault="00A41247" w:rsidP="00A55E98">
      <w:pPr>
        <w:jc w:val="both"/>
        <w:rPr>
          <w:szCs w:val="22"/>
        </w:rPr>
      </w:pPr>
    </w:p>
    <w:p w14:paraId="4F153FEB" w14:textId="77777777" w:rsidR="00A41247" w:rsidRPr="004F5A37" w:rsidRDefault="00A41247" w:rsidP="00A55E98">
      <w:pPr>
        <w:jc w:val="both"/>
        <w:rPr>
          <w:szCs w:val="22"/>
        </w:rPr>
      </w:pPr>
    </w:p>
    <w:p w14:paraId="7D42097D" w14:textId="77777777" w:rsidR="00A41247" w:rsidRPr="004F5A37" w:rsidRDefault="00A41247" w:rsidP="00A55E98">
      <w:pPr>
        <w:jc w:val="both"/>
        <w:rPr>
          <w:b/>
          <w:i/>
          <w:szCs w:val="22"/>
        </w:rPr>
      </w:pPr>
      <w:r w:rsidRPr="004F5A37">
        <w:rPr>
          <w:b/>
          <w:i/>
          <w:szCs w:val="22"/>
        </w:rPr>
        <w:t>SRS CONTRIBUTIONS</w:t>
      </w:r>
    </w:p>
    <w:p w14:paraId="6972E88F" w14:textId="77777777" w:rsidR="00A41247" w:rsidRPr="004F5A37" w:rsidRDefault="00A41247" w:rsidP="00A55E98">
      <w:pPr>
        <w:jc w:val="both"/>
        <w:rPr>
          <w:szCs w:val="22"/>
        </w:rPr>
      </w:pPr>
    </w:p>
    <w:p w14:paraId="7850A25E" w14:textId="4DFD8217" w:rsidR="00A41247" w:rsidRPr="004F5A37" w:rsidRDefault="00A41247" w:rsidP="00AC47F0">
      <w:pPr>
        <w:numPr>
          <w:ilvl w:val="0"/>
          <w:numId w:val="11"/>
        </w:numPr>
        <w:jc w:val="both"/>
        <w:rPr>
          <w:b/>
          <w:szCs w:val="22"/>
        </w:rPr>
      </w:pPr>
      <w:r w:rsidRPr="004F5A37">
        <w:rPr>
          <w:b/>
          <w:szCs w:val="22"/>
        </w:rPr>
        <w:t>What is the amount I can contribute to SRS? Is there a limit</w:t>
      </w:r>
      <w:r w:rsidR="00F21AEF">
        <w:rPr>
          <w:b/>
          <w:szCs w:val="22"/>
        </w:rPr>
        <w:t xml:space="preserve"> and if so, how is this limit determined</w:t>
      </w:r>
      <w:r w:rsidRPr="004F5A37">
        <w:rPr>
          <w:b/>
          <w:szCs w:val="22"/>
        </w:rPr>
        <w:t>?</w:t>
      </w:r>
    </w:p>
    <w:p w14:paraId="4871E9FB" w14:textId="77777777" w:rsidR="00A41247" w:rsidRPr="004F5A37" w:rsidRDefault="00A41247" w:rsidP="00A55E98">
      <w:pPr>
        <w:ind w:firstLine="720"/>
        <w:jc w:val="both"/>
        <w:rPr>
          <w:szCs w:val="22"/>
        </w:rPr>
      </w:pPr>
    </w:p>
    <w:p w14:paraId="552A2982" w14:textId="77777777" w:rsidR="00A41247" w:rsidRPr="004F5A37" w:rsidRDefault="00A41247" w:rsidP="00A55E98">
      <w:pPr>
        <w:ind w:left="720"/>
        <w:jc w:val="both"/>
        <w:rPr>
          <w:szCs w:val="22"/>
        </w:rPr>
      </w:pPr>
      <w:r w:rsidRPr="004F5A37">
        <w:rPr>
          <w:szCs w:val="22"/>
        </w:rPr>
        <w:t xml:space="preserve">You may contribute any amount to your SRS account up to your SRS contribution cap. </w:t>
      </w:r>
    </w:p>
    <w:p w14:paraId="187EDC38" w14:textId="77777777" w:rsidR="00A41247" w:rsidRPr="004F5A37" w:rsidRDefault="00A41247" w:rsidP="00A55E98">
      <w:pPr>
        <w:jc w:val="both"/>
        <w:rPr>
          <w:szCs w:val="22"/>
        </w:rPr>
      </w:pPr>
    </w:p>
    <w:p w14:paraId="55D30804" w14:textId="77777777" w:rsidR="00A41247" w:rsidRPr="004F5A37" w:rsidRDefault="00A41247" w:rsidP="00A55E98">
      <w:pPr>
        <w:ind w:left="720"/>
        <w:jc w:val="both"/>
        <w:rPr>
          <w:szCs w:val="22"/>
        </w:rPr>
      </w:pPr>
      <w:r w:rsidRPr="004F5A37">
        <w:rPr>
          <w:szCs w:val="22"/>
        </w:rPr>
        <w:t>Your SRS contribution cap is determined by multiplying the appropriate SRS contribution rate by an absolute income base.</w:t>
      </w:r>
    </w:p>
    <w:p w14:paraId="1BE759B9" w14:textId="77777777" w:rsidR="00A41247" w:rsidRPr="004F5A37" w:rsidRDefault="00A41247" w:rsidP="00A55E98">
      <w:pPr>
        <w:jc w:val="both"/>
        <w:rPr>
          <w:b/>
          <w:bCs/>
          <w:szCs w:val="22"/>
        </w:rPr>
      </w:pPr>
    </w:p>
    <w:p w14:paraId="1569C0A3" w14:textId="77777777" w:rsidR="00A41247" w:rsidRPr="004F5A37" w:rsidRDefault="00A41247" w:rsidP="00A55E98">
      <w:pPr>
        <w:ind w:firstLine="720"/>
        <w:jc w:val="both"/>
        <w:rPr>
          <w:bCs/>
          <w:szCs w:val="22"/>
          <w:u w:val="single"/>
        </w:rPr>
      </w:pPr>
      <w:r w:rsidRPr="004F5A37">
        <w:rPr>
          <w:bCs/>
          <w:szCs w:val="22"/>
          <w:u w:val="single"/>
        </w:rPr>
        <w:t>SRS contribution rate</w:t>
      </w:r>
    </w:p>
    <w:p w14:paraId="150FEA0F" w14:textId="77777777" w:rsidR="00A41247" w:rsidRPr="004F5A37" w:rsidRDefault="00A41247" w:rsidP="00A55E98">
      <w:pPr>
        <w:jc w:val="both"/>
        <w:rPr>
          <w:szCs w:val="22"/>
        </w:rPr>
      </w:pPr>
    </w:p>
    <w:p w14:paraId="1E9307CF" w14:textId="77777777" w:rsidR="00A41247" w:rsidRPr="004F5A37" w:rsidRDefault="00A41247" w:rsidP="00A55E98">
      <w:pPr>
        <w:ind w:left="720"/>
        <w:jc w:val="both"/>
        <w:rPr>
          <w:szCs w:val="22"/>
        </w:rPr>
      </w:pPr>
      <w:r w:rsidRPr="004F5A37">
        <w:rPr>
          <w:szCs w:val="22"/>
        </w:rPr>
        <w:t xml:space="preserve">The SRS contribution rate for Singaporeans and Singapore Permanent Residents (SPRs) is 15% while the SRS contribution rate for foreigners is 35% in view of the fact that they do not enjoy tax relief </w:t>
      </w:r>
      <w:r w:rsidR="009B2045" w:rsidRPr="004F5A37">
        <w:rPr>
          <w:szCs w:val="22"/>
        </w:rPr>
        <w:t>from</w:t>
      </w:r>
      <w:r w:rsidRPr="004F5A37">
        <w:rPr>
          <w:szCs w:val="22"/>
        </w:rPr>
        <w:t xml:space="preserve"> CPF contributions. If you are a foreigner, you are required to give a written declaration of your foreign status for the calculation of your SRS contribution cap. You must make such a declaration </w:t>
      </w:r>
      <w:r w:rsidR="00E05BA2" w:rsidRPr="004F5A37">
        <w:rPr>
          <w:szCs w:val="22"/>
        </w:rPr>
        <w:t xml:space="preserve">on an annual basis </w:t>
      </w:r>
      <w:r w:rsidR="00E6622B" w:rsidRPr="004F5A37">
        <w:rPr>
          <w:szCs w:val="22"/>
        </w:rPr>
        <w:t xml:space="preserve">for </w:t>
      </w:r>
      <w:r w:rsidRPr="004F5A37">
        <w:rPr>
          <w:szCs w:val="22"/>
        </w:rPr>
        <w:t xml:space="preserve">the SRS </w:t>
      </w:r>
      <w:r w:rsidR="00781A52" w:rsidRPr="004F5A37">
        <w:rPr>
          <w:szCs w:val="22"/>
        </w:rPr>
        <w:t>o</w:t>
      </w:r>
      <w:r w:rsidRPr="004F5A37">
        <w:rPr>
          <w:szCs w:val="22"/>
        </w:rPr>
        <w:t xml:space="preserve">perator </w:t>
      </w:r>
      <w:r w:rsidR="00E6622B" w:rsidRPr="004F5A37">
        <w:rPr>
          <w:szCs w:val="22"/>
        </w:rPr>
        <w:t xml:space="preserve">to </w:t>
      </w:r>
      <w:r w:rsidRPr="004F5A37">
        <w:rPr>
          <w:szCs w:val="22"/>
        </w:rPr>
        <w:t xml:space="preserve">calculate your SRS contribution cap. </w:t>
      </w:r>
    </w:p>
    <w:p w14:paraId="099F592F" w14:textId="77777777" w:rsidR="00A41247" w:rsidRPr="004F5A37" w:rsidRDefault="00A41247" w:rsidP="00A55E98">
      <w:pPr>
        <w:jc w:val="both"/>
        <w:rPr>
          <w:b/>
          <w:bCs/>
          <w:szCs w:val="22"/>
        </w:rPr>
      </w:pPr>
    </w:p>
    <w:p w14:paraId="412D1067" w14:textId="77777777" w:rsidR="00A41247" w:rsidRPr="004F5A37" w:rsidRDefault="00A41247" w:rsidP="00A55E98">
      <w:pPr>
        <w:ind w:firstLine="720"/>
        <w:jc w:val="both"/>
        <w:rPr>
          <w:bCs/>
          <w:szCs w:val="22"/>
          <w:u w:val="single"/>
        </w:rPr>
      </w:pPr>
      <w:r w:rsidRPr="004F5A37">
        <w:rPr>
          <w:bCs/>
          <w:szCs w:val="22"/>
          <w:u w:val="single"/>
        </w:rPr>
        <w:lastRenderedPageBreak/>
        <w:t>Income base</w:t>
      </w:r>
    </w:p>
    <w:p w14:paraId="78DB1F53" w14:textId="77777777" w:rsidR="00A41247" w:rsidRPr="004F5A37" w:rsidRDefault="00A41247" w:rsidP="00A55E98">
      <w:pPr>
        <w:jc w:val="both"/>
        <w:rPr>
          <w:szCs w:val="22"/>
        </w:rPr>
      </w:pPr>
    </w:p>
    <w:p w14:paraId="094DA02D" w14:textId="77777777" w:rsidR="00A41247" w:rsidRPr="004F5A37" w:rsidRDefault="008F1859" w:rsidP="00A55E98">
      <w:pPr>
        <w:ind w:left="720"/>
        <w:jc w:val="both"/>
        <w:rPr>
          <w:szCs w:val="22"/>
        </w:rPr>
      </w:pPr>
      <w:r w:rsidRPr="004F5A37">
        <w:rPr>
          <w:szCs w:val="22"/>
        </w:rPr>
        <w:t xml:space="preserve">From 1 Jan 2016, the absolute income base </w:t>
      </w:r>
      <w:r w:rsidR="00B96857">
        <w:rPr>
          <w:szCs w:val="22"/>
        </w:rPr>
        <w:t>is</w:t>
      </w:r>
      <w:r w:rsidRPr="004F5A37">
        <w:rPr>
          <w:szCs w:val="22"/>
        </w:rPr>
        <w:t xml:space="preserve"> $102,000.</w:t>
      </w:r>
    </w:p>
    <w:p w14:paraId="20CCDFAA" w14:textId="77777777" w:rsidR="00814FE6" w:rsidRDefault="00814FE6" w:rsidP="00CE124A">
      <w:pPr>
        <w:ind w:left="720"/>
        <w:jc w:val="both"/>
        <w:rPr>
          <w:szCs w:val="22"/>
          <w:u w:val="single"/>
        </w:rPr>
      </w:pPr>
    </w:p>
    <w:p w14:paraId="52BE8A2F" w14:textId="5A2D8ED1" w:rsidR="00CE124A" w:rsidRPr="004F5A37" w:rsidRDefault="00CE124A" w:rsidP="00CE124A">
      <w:pPr>
        <w:ind w:left="720"/>
        <w:jc w:val="both"/>
        <w:rPr>
          <w:szCs w:val="22"/>
          <w:u w:val="single"/>
        </w:rPr>
      </w:pPr>
      <w:r w:rsidRPr="004F5A37">
        <w:rPr>
          <w:szCs w:val="22"/>
          <w:u w:val="single"/>
        </w:rPr>
        <w:t>Contribution cap</w:t>
      </w:r>
    </w:p>
    <w:p w14:paraId="72C80A5C" w14:textId="77777777" w:rsidR="00CE124A" w:rsidRPr="004F5A37" w:rsidRDefault="00CE124A" w:rsidP="00CE124A"/>
    <w:p w14:paraId="7F4261BB" w14:textId="77777777" w:rsidR="00CE124A" w:rsidRPr="004F5A37" w:rsidRDefault="00CE124A" w:rsidP="00CE124A">
      <w:pPr>
        <w:ind w:left="720"/>
      </w:pPr>
      <w:r w:rsidRPr="004F5A37">
        <w:t>This works out to a contribution cap of $</w:t>
      </w:r>
      <w:r w:rsidR="00B96857" w:rsidRPr="004F5A37">
        <w:t>15,300</w:t>
      </w:r>
      <w:r w:rsidRPr="004F5A37">
        <w:t xml:space="preserve"> per annum for Singaporeans and </w:t>
      </w:r>
      <w:r w:rsidR="009D71FE" w:rsidRPr="004F5A37">
        <w:t>S</w:t>
      </w:r>
      <w:r w:rsidRPr="004F5A37">
        <w:t>PRs, and $</w:t>
      </w:r>
      <w:r w:rsidR="00B96857" w:rsidRPr="004F5A37">
        <w:t>35,700</w:t>
      </w:r>
      <w:r w:rsidRPr="004F5A37">
        <w:t xml:space="preserve"> for foreigners. </w:t>
      </w:r>
    </w:p>
    <w:p w14:paraId="30AC3BF2" w14:textId="77777777" w:rsidR="00A41247" w:rsidRPr="004F5A37" w:rsidRDefault="00A41247" w:rsidP="00A55E98">
      <w:pPr>
        <w:jc w:val="both"/>
        <w:rPr>
          <w:szCs w:val="22"/>
        </w:rPr>
      </w:pPr>
    </w:p>
    <w:p w14:paraId="5A8473E0" w14:textId="061395B5" w:rsidR="00A41247" w:rsidRPr="004F5A37" w:rsidRDefault="00A41247" w:rsidP="00AC47F0">
      <w:pPr>
        <w:keepNext/>
        <w:numPr>
          <w:ilvl w:val="0"/>
          <w:numId w:val="11"/>
        </w:numPr>
        <w:jc w:val="both"/>
        <w:rPr>
          <w:b/>
          <w:szCs w:val="22"/>
        </w:rPr>
      </w:pPr>
      <w:r w:rsidRPr="004F5A37">
        <w:rPr>
          <w:b/>
          <w:szCs w:val="22"/>
        </w:rPr>
        <w:t xml:space="preserve">I am currently contributing to the SRS at the rate of 35% as a Foreigner. Is my SRS contribution cap still valid if I obtain Singapore Permanent Resident (SPR) status in the later part of the year? </w:t>
      </w:r>
    </w:p>
    <w:p w14:paraId="265E44B9" w14:textId="77777777" w:rsidR="00A41247" w:rsidRPr="004F5A37" w:rsidRDefault="00A41247" w:rsidP="00E244A9">
      <w:pPr>
        <w:keepNext/>
        <w:jc w:val="both"/>
        <w:rPr>
          <w:szCs w:val="22"/>
        </w:rPr>
      </w:pPr>
    </w:p>
    <w:p w14:paraId="097F39B6" w14:textId="3E08CE4B" w:rsidR="00A41247" w:rsidRPr="004F5A37" w:rsidRDefault="00A41247" w:rsidP="00CA069E">
      <w:pPr>
        <w:keepNext/>
        <w:ind w:left="720"/>
        <w:jc w:val="both"/>
      </w:pPr>
      <w:r w:rsidRPr="004F5A37">
        <w:t>No</w:t>
      </w:r>
      <w:r w:rsidR="008363B3">
        <w:t>, a pro-rated contribution cap applies</w:t>
      </w:r>
      <w:r w:rsidRPr="004F5A37">
        <w:t>. You should contact the SRS operator to have your contribution cap recalculated.</w:t>
      </w:r>
    </w:p>
    <w:p w14:paraId="70D5C00C" w14:textId="77777777" w:rsidR="002022ED" w:rsidRPr="004F5A37" w:rsidRDefault="002022ED" w:rsidP="00CB36C3">
      <w:pPr>
        <w:jc w:val="both"/>
        <w:rPr>
          <w:b/>
        </w:rPr>
      </w:pPr>
    </w:p>
    <w:p w14:paraId="533590C2" w14:textId="77777777" w:rsidR="00CB36C3" w:rsidRPr="004F5A37" w:rsidRDefault="00CB36C3" w:rsidP="00AC47F0">
      <w:pPr>
        <w:numPr>
          <w:ilvl w:val="0"/>
          <w:numId w:val="11"/>
        </w:numPr>
        <w:jc w:val="both"/>
        <w:rPr>
          <w:b/>
          <w:bCs/>
          <w:szCs w:val="22"/>
        </w:rPr>
      </w:pPr>
      <w:r w:rsidRPr="004F5A37">
        <w:rPr>
          <w:b/>
          <w:bCs/>
          <w:szCs w:val="22"/>
        </w:rPr>
        <w:t>Is there an age limit for contributions to the SRS?</w:t>
      </w:r>
    </w:p>
    <w:p w14:paraId="48FF3AD1" w14:textId="77777777" w:rsidR="00CB36C3" w:rsidRPr="004F5A37" w:rsidRDefault="00CB36C3" w:rsidP="00CB36C3">
      <w:pPr>
        <w:jc w:val="both"/>
        <w:rPr>
          <w:szCs w:val="22"/>
        </w:rPr>
      </w:pPr>
    </w:p>
    <w:p w14:paraId="028043B0" w14:textId="27BA7462" w:rsidR="00CB36C3" w:rsidRDefault="00CB36C3" w:rsidP="00CB36C3">
      <w:pPr>
        <w:ind w:left="720"/>
        <w:jc w:val="both"/>
      </w:pPr>
      <w:r w:rsidRPr="004F5A37">
        <w:t xml:space="preserve">With effect from 1 October 2008, there will no longer be an age </w:t>
      </w:r>
      <w:r w:rsidR="007E4D4B" w:rsidRPr="004F5A37">
        <w:t xml:space="preserve">ceiling </w:t>
      </w:r>
      <w:r w:rsidRPr="004F5A37">
        <w:t xml:space="preserve">for contributions to the SRS. You </w:t>
      </w:r>
      <w:r w:rsidR="00693A83" w:rsidRPr="004F5A37">
        <w:t>can</w:t>
      </w:r>
      <w:r w:rsidRPr="004F5A37">
        <w:t xml:space="preserve"> contribute to the SRS up to any age, until the point where you make the first withdrawal from the SRS</w:t>
      </w:r>
      <w:r w:rsidR="00E2193A" w:rsidRPr="004F5A37">
        <w:t>:</w:t>
      </w:r>
    </w:p>
    <w:p w14:paraId="370FA041" w14:textId="77777777" w:rsidR="00711ECD" w:rsidRPr="004F5A37" w:rsidRDefault="00711ECD" w:rsidP="00CB36C3">
      <w:pPr>
        <w:ind w:left="720"/>
        <w:jc w:val="both"/>
      </w:pPr>
    </w:p>
    <w:p w14:paraId="0DB16FA9" w14:textId="5007E8B0" w:rsidR="00B64787" w:rsidRDefault="00B64787" w:rsidP="00B64787">
      <w:pPr>
        <w:ind w:left="720"/>
        <w:jc w:val="both"/>
      </w:pPr>
      <w:r w:rsidRPr="004F5A37">
        <w:t>(i)</w:t>
      </w:r>
      <w:r w:rsidRPr="004F5A37">
        <w:tab/>
        <w:t>at or after the statutory retirement age that was prevailing when you made your first SRS contribution; or</w:t>
      </w:r>
    </w:p>
    <w:p w14:paraId="5A76958E" w14:textId="77777777" w:rsidR="00711ECD" w:rsidRPr="004F5A37" w:rsidRDefault="00711ECD" w:rsidP="00B64787">
      <w:pPr>
        <w:ind w:left="720"/>
        <w:jc w:val="both"/>
      </w:pPr>
    </w:p>
    <w:p w14:paraId="6B156D20" w14:textId="77777777" w:rsidR="00B64787" w:rsidRPr="004F5A37" w:rsidRDefault="00B64787" w:rsidP="00B64787">
      <w:pPr>
        <w:ind w:left="720"/>
        <w:jc w:val="both"/>
      </w:pPr>
      <w:r w:rsidRPr="004F5A37">
        <w:t>(ii)</w:t>
      </w:r>
      <w:r w:rsidRPr="004F5A37">
        <w:tab/>
        <w:t>on medical grounds.</w:t>
      </w:r>
    </w:p>
    <w:p w14:paraId="30086773" w14:textId="77777777" w:rsidR="00B64787" w:rsidRPr="004F5A37" w:rsidRDefault="00B64787" w:rsidP="00CB36C3">
      <w:pPr>
        <w:ind w:left="720"/>
        <w:jc w:val="both"/>
      </w:pPr>
    </w:p>
    <w:p w14:paraId="4D75864F" w14:textId="77777777" w:rsidR="00CB36C3" w:rsidRPr="004F5A37" w:rsidRDefault="00052BF1" w:rsidP="000A09DF">
      <w:pPr>
        <w:ind w:left="720"/>
        <w:jc w:val="both"/>
      </w:pPr>
      <w:r w:rsidRPr="004F5A37">
        <w:t xml:space="preserve">Once </w:t>
      </w:r>
      <w:r w:rsidR="00483D00" w:rsidRPr="004F5A37">
        <w:t>such a</w:t>
      </w:r>
      <w:r w:rsidR="00BD32A2" w:rsidRPr="004F5A37">
        <w:t xml:space="preserve"> </w:t>
      </w:r>
      <w:r w:rsidR="00BF5F3C" w:rsidRPr="004F5A37">
        <w:t xml:space="preserve">withdrawal </w:t>
      </w:r>
      <w:r w:rsidR="00BD32A2" w:rsidRPr="004F5A37">
        <w:t xml:space="preserve">is </w:t>
      </w:r>
      <w:r w:rsidR="00B21C75" w:rsidRPr="004F5A37">
        <w:t>made,</w:t>
      </w:r>
      <w:r w:rsidR="00BD32A2" w:rsidRPr="004F5A37">
        <w:t xml:space="preserve"> </w:t>
      </w:r>
      <w:r w:rsidR="00896BA9" w:rsidRPr="004F5A37">
        <w:t>SRS member</w:t>
      </w:r>
      <w:r w:rsidR="005464F6" w:rsidRPr="004F5A37">
        <w:t>s</w:t>
      </w:r>
      <w:r w:rsidR="00B21C75" w:rsidRPr="004F5A37">
        <w:t xml:space="preserve"> </w:t>
      </w:r>
      <w:r w:rsidR="005464F6" w:rsidRPr="004F5A37">
        <w:t xml:space="preserve">will </w:t>
      </w:r>
      <w:r w:rsidR="000559B9" w:rsidRPr="004F5A37">
        <w:t xml:space="preserve">no longer </w:t>
      </w:r>
      <w:r w:rsidR="00952A6E" w:rsidRPr="004F5A37">
        <w:t xml:space="preserve">be </w:t>
      </w:r>
      <w:r w:rsidR="000559B9" w:rsidRPr="004F5A37">
        <w:t>allowed to make new contributions</w:t>
      </w:r>
      <w:r w:rsidR="00CA0A5D" w:rsidRPr="004F5A37">
        <w:t xml:space="preserve"> to </w:t>
      </w:r>
      <w:r w:rsidR="005464F6" w:rsidRPr="004F5A37">
        <w:t xml:space="preserve">their </w:t>
      </w:r>
      <w:r w:rsidR="00CA0A5D" w:rsidRPr="004F5A37">
        <w:t>SRS account</w:t>
      </w:r>
      <w:r w:rsidR="00952A6E" w:rsidRPr="004F5A37">
        <w:t>s</w:t>
      </w:r>
      <w:r w:rsidR="00CB36C3" w:rsidRPr="004F5A37">
        <w:t xml:space="preserve">. </w:t>
      </w:r>
    </w:p>
    <w:p w14:paraId="5CEBD285" w14:textId="77777777" w:rsidR="000A09DF" w:rsidRPr="004F5A37" w:rsidRDefault="000A09DF" w:rsidP="00DC0E43">
      <w:pPr>
        <w:jc w:val="both"/>
      </w:pPr>
    </w:p>
    <w:p w14:paraId="5DF8306D" w14:textId="77777777" w:rsidR="003465CA" w:rsidRPr="004F5A37" w:rsidRDefault="00A41247" w:rsidP="00AC47F0">
      <w:pPr>
        <w:numPr>
          <w:ilvl w:val="0"/>
          <w:numId w:val="11"/>
        </w:numPr>
        <w:jc w:val="both"/>
        <w:rPr>
          <w:b/>
        </w:rPr>
      </w:pPr>
      <w:r w:rsidRPr="004F5A37">
        <w:rPr>
          <w:b/>
        </w:rPr>
        <w:t>Do I need to contribute regularly to SRS?</w:t>
      </w:r>
    </w:p>
    <w:p w14:paraId="1566A5F5" w14:textId="77777777" w:rsidR="003465CA" w:rsidRPr="004F5A37" w:rsidRDefault="003465CA" w:rsidP="003465CA">
      <w:pPr>
        <w:jc w:val="both"/>
      </w:pPr>
    </w:p>
    <w:p w14:paraId="1DF9721C" w14:textId="77777777" w:rsidR="003465CA" w:rsidRPr="004F5A37" w:rsidRDefault="003465CA" w:rsidP="003465CA">
      <w:pPr>
        <w:ind w:left="720"/>
        <w:jc w:val="both"/>
      </w:pPr>
      <w:r w:rsidRPr="004F5A37">
        <w:t xml:space="preserve">No. You may contribute to </w:t>
      </w:r>
      <w:r w:rsidR="00167354" w:rsidRPr="004F5A37">
        <w:t xml:space="preserve">your </w:t>
      </w:r>
      <w:r w:rsidRPr="004F5A37">
        <w:t xml:space="preserve">SRS </w:t>
      </w:r>
      <w:r w:rsidR="00167354" w:rsidRPr="004F5A37">
        <w:t xml:space="preserve">account </w:t>
      </w:r>
      <w:r w:rsidRPr="004F5A37">
        <w:t>at any time and as often as you wish on or before 31 December each year* but your total annual contributions cannot exceed the SRS contribution cap.</w:t>
      </w:r>
    </w:p>
    <w:p w14:paraId="059B684E" w14:textId="77777777" w:rsidR="003465CA" w:rsidRPr="004F5A37" w:rsidRDefault="003465CA" w:rsidP="003465CA">
      <w:pPr>
        <w:jc w:val="both"/>
      </w:pPr>
    </w:p>
    <w:p w14:paraId="35FD1A6E" w14:textId="397ABEAD" w:rsidR="003465CA" w:rsidRPr="004F5A37" w:rsidRDefault="00C502D7" w:rsidP="003465CA">
      <w:pPr>
        <w:ind w:left="1080" w:hanging="360"/>
        <w:jc w:val="both"/>
      </w:pPr>
      <w:r w:rsidRPr="004F5A37">
        <w:t xml:space="preserve">(* </w:t>
      </w:r>
      <w:r w:rsidR="00213324" w:rsidRPr="004F5A37">
        <w:t>Only a</w:t>
      </w:r>
      <w:r w:rsidR="001424BE" w:rsidRPr="004F5A37">
        <w:t xml:space="preserve">pplicable if you </w:t>
      </w:r>
      <w:r w:rsidR="003465CA" w:rsidRPr="004F5A37">
        <w:t>are still able to contribute to the SRS.)</w:t>
      </w:r>
    </w:p>
    <w:p w14:paraId="49EBBA3D" w14:textId="77777777" w:rsidR="003465CA" w:rsidRPr="004F5A37" w:rsidRDefault="003465CA" w:rsidP="003465CA">
      <w:pPr>
        <w:jc w:val="both"/>
        <w:rPr>
          <w:b/>
        </w:rPr>
      </w:pPr>
    </w:p>
    <w:p w14:paraId="73548C8D" w14:textId="77777777" w:rsidR="00A41247" w:rsidRPr="004F5A37" w:rsidRDefault="00A41247" w:rsidP="00AC47F0">
      <w:pPr>
        <w:numPr>
          <w:ilvl w:val="0"/>
          <w:numId w:val="11"/>
        </w:numPr>
        <w:jc w:val="both"/>
        <w:rPr>
          <w:b/>
          <w:bCs/>
        </w:rPr>
      </w:pPr>
      <w:r w:rsidRPr="004F5A37">
        <w:rPr>
          <w:b/>
        </w:rPr>
        <w:t xml:space="preserve">What documents do I need to submit to the SRS operator </w:t>
      </w:r>
      <w:r w:rsidR="00641D77" w:rsidRPr="004F5A37">
        <w:rPr>
          <w:b/>
        </w:rPr>
        <w:t>when I wish to make</w:t>
      </w:r>
      <w:r w:rsidRPr="004F5A37">
        <w:rPr>
          <w:b/>
        </w:rPr>
        <w:t xml:space="preserve"> SRS contribution</w:t>
      </w:r>
      <w:r w:rsidR="00641D77" w:rsidRPr="004F5A37">
        <w:rPr>
          <w:b/>
        </w:rPr>
        <w:t>s</w:t>
      </w:r>
      <w:r w:rsidRPr="004F5A37">
        <w:rPr>
          <w:b/>
        </w:rPr>
        <w:t xml:space="preserve">? </w:t>
      </w:r>
    </w:p>
    <w:p w14:paraId="0DA0E7A0" w14:textId="77777777" w:rsidR="009360E5" w:rsidRPr="004F5A37" w:rsidRDefault="009360E5" w:rsidP="00A55E98">
      <w:pPr>
        <w:ind w:left="720"/>
        <w:jc w:val="both"/>
        <w:rPr>
          <w:szCs w:val="22"/>
        </w:rPr>
      </w:pPr>
    </w:p>
    <w:p w14:paraId="70E295E7" w14:textId="77777777" w:rsidR="00F615D0" w:rsidRPr="004F5A37" w:rsidRDefault="00F615D0" w:rsidP="00A55E98">
      <w:pPr>
        <w:ind w:left="720"/>
        <w:jc w:val="both"/>
        <w:rPr>
          <w:szCs w:val="22"/>
        </w:rPr>
      </w:pPr>
      <w:r w:rsidRPr="004F5A37">
        <w:rPr>
          <w:szCs w:val="22"/>
        </w:rPr>
        <w:t>If you are a Singaporean Citizen or Singapore Permanent Resident, no documents are needed.</w:t>
      </w:r>
    </w:p>
    <w:p w14:paraId="3F9DA246" w14:textId="77777777" w:rsidR="00F615D0" w:rsidRPr="004F5A37" w:rsidRDefault="00F615D0" w:rsidP="00A55E98">
      <w:pPr>
        <w:ind w:left="720"/>
        <w:jc w:val="both"/>
        <w:rPr>
          <w:szCs w:val="22"/>
        </w:rPr>
      </w:pPr>
    </w:p>
    <w:p w14:paraId="1D672BE0" w14:textId="77777777" w:rsidR="00FE4E47" w:rsidRPr="004F5A37" w:rsidRDefault="00FE4E47" w:rsidP="00A55E98">
      <w:pPr>
        <w:ind w:left="720"/>
        <w:jc w:val="both"/>
        <w:rPr>
          <w:szCs w:val="22"/>
        </w:rPr>
      </w:pPr>
      <w:r w:rsidRPr="004F5A37">
        <w:rPr>
          <w:szCs w:val="22"/>
        </w:rPr>
        <w:lastRenderedPageBreak/>
        <w:t xml:space="preserve">If you are a foreigner, you are required to give a written declaration of your foreign status for the calculation of your SRS contribution cap. You must make such a declaration </w:t>
      </w:r>
      <w:r w:rsidR="00C64793" w:rsidRPr="004F5A37">
        <w:rPr>
          <w:szCs w:val="22"/>
        </w:rPr>
        <w:t xml:space="preserve">on an annual basis </w:t>
      </w:r>
      <w:r w:rsidR="00E6622B" w:rsidRPr="004F5A37">
        <w:rPr>
          <w:szCs w:val="22"/>
        </w:rPr>
        <w:t xml:space="preserve">for </w:t>
      </w:r>
      <w:r w:rsidRPr="004F5A37">
        <w:rPr>
          <w:szCs w:val="22"/>
        </w:rPr>
        <w:t xml:space="preserve">the SRS </w:t>
      </w:r>
      <w:r w:rsidR="00781A52" w:rsidRPr="004F5A37">
        <w:rPr>
          <w:szCs w:val="22"/>
        </w:rPr>
        <w:t>o</w:t>
      </w:r>
      <w:r w:rsidRPr="004F5A37">
        <w:rPr>
          <w:szCs w:val="22"/>
        </w:rPr>
        <w:t xml:space="preserve">perator </w:t>
      </w:r>
      <w:r w:rsidR="00E6622B" w:rsidRPr="004F5A37">
        <w:rPr>
          <w:szCs w:val="22"/>
        </w:rPr>
        <w:t xml:space="preserve">to </w:t>
      </w:r>
      <w:r w:rsidRPr="004F5A37">
        <w:rPr>
          <w:szCs w:val="22"/>
        </w:rPr>
        <w:t xml:space="preserve">calculate your SRS contribution cap. </w:t>
      </w:r>
    </w:p>
    <w:p w14:paraId="1A0AFF0D" w14:textId="0535B83F" w:rsidR="000A09DF" w:rsidRDefault="000A09DF" w:rsidP="00A55E98">
      <w:pPr>
        <w:ind w:left="720"/>
        <w:jc w:val="both"/>
        <w:rPr>
          <w:szCs w:val="22"/>
        </w:rPr>
      </w:pPr>
    </w:p>
    <w:p w14:paraId="78E9F803" w14:textId="77777777" w:rsidR="00FC794B" w:rsidRPr="004F5A37" w:rsidRDefault="00FC794B" w:rsidP="00A55E98">
      <w:pPr>
        <w:ind w:left="720"/>
        <w:jc w:val="both"/>
        <w:rPr>
          <w:szCs w:val="22"/>
        </w:rPr>
      </w:pPr>
    </w:p>
    <w:p w14:paraId="32E764EC" w14:textId="77777777" w:rsidR="00A41247" w:rsidRPr="004F5A37" w:rsidRDefault="00A41247" w:rsidP="00AC47F0">
      <w:pPr>
        <w:numPr>
          <w:ilvl w:val="0"/>
          <w:numId w:val="11"/>
        </w:numPr>
        <w:jc w:val="both"/>
        <w:rPr>
          <w:b/>
          <w:szCs w:val="22"/>
        </w:rPr>
      </w:pPr>
      <w:r w:rsidRPr="004F5A37">
        <w:rPr>
          <w:b/>
          <w:szCs w:val="22"/>
        </w:rPr>
        <w:t>Can I make SRS contributions in the form of investments (i.e. transfer investments into my SRS account)?</w:t>
      </w:r>
    </w:p>
    <w:p w14:paraId="72178B59" w14:textId="77777777" w:rsidR="00A41247" w:rsidRPr="004F5A37" w:rsidRDefault="00A41247" w:rsidP="00A55E98">
      <w:pPr>
        <w:jc w:val="both"/>
        <w:rPr>
          <w:szCs w:val="22"/>
        </w:rPr>
      </w:pPr>
    </w:p>
    <w:p w14:paraId="0C49B877" w14:textId="77777777" w:rsidR="00A41247" w:rsidRPr="004F5A37" w:rsidRDefault="00A41247" w:rsidP="00A55E98">
      <w:pPr>
        <w:ind w:firstLine="720"/>
        <w:jc w:val="both"/>
        <w:rPr>
          <w:szCs w:val="22"/>
        </w:rPr>
      </w:pPr>
      <w:r w:rsidRPr="004F5A37">
        <w:rPr>
          <w:szCs w:val="22"/>
        </w:rPr>
        <w:t>No. All SRS contributions must be made in cash.</w:t>
      </w:r>
    </w:p>
    <w:p w14:paraId="03366CB3" w14:textId="77777777" w:rsidR="007F67C7" w:rsidRPr="004F5A37" w:rsidRDefault="007F67C7" w:rsidP="00A55E98">
      <w:pPr>
        <w:jc w:val="both"/>
      </w:pPr>
    </w:p>
    <w:p w14:paraId="59F4BCBB" w14:textId="3A1A1DB8" w:rsidR="00A41247" w:rsidRDefault="00A41247" w:rsidP="00AC47F0">
      <w:pPr>
        <w:numPr>
          <w:ilvl w:val="0"/>
          <w:numId w:val="11"/>
        </w:numPr>
        <w:jc w:val="both"/>
        <w:rPr>
          <w:b/>
          <w:bCs/>
          <w:szCs w:val="22"/>
        </w:rPr>
      </w:pPr>
      <w:r w:rsidRPr="004F5A37">
        <w:rPr>
          <w:b/>
          <w:bCs/>
          <w:szCs w:val="22"/>
        </w:rPr>
        <w:t>Why is there a cap on SRS contribution?</w:t>
      </w:r>
    </w:p>
    <w:p w14:paraId="16F2E4FA" w14:textId="77777777" w:rsidR="00633462" w:rsidRPr="004F5A37" w:rsidRDefault="00633462" w:rsidP="00633462">
      <w:pPr>
        <w:ind w:left="720"/>
        <w:jc w:val="both"/>
        <w:rPr>
          <w:b/>
          <w:bCs/>
          <w:szCs w:val="22"/>
        </w:rPr>
      </w:pPr>
    </w:p>
    <w:p w14:paraId="1CF94A7F" w14:textId="77777777" w:rsidR="00A41247" w:rsidRPr="004F5A37" w:rsidRDefault="00A41247" w:rsidP="00A55E98">
      <w:pPr>
        <w:ind w:left="720"/>
        <w:jc w:val="both"/>
        <w:rPr>
          <w:szCs w:val="22"/>
        </w:rPr>
      </w:pPr>
      <w:r w:rsidRPr="004F5A37">
        <w:rPr>
          <w:szCs w:val="22"/>
        </w:rPr>
        <w:t xml:space="preserve">SRS is meant to help </w:t>
      </w:r>
      <w:r w:rsidR="000E667F" w:rsidRPr="004F5A37">
        <w:rPr>
          <w:szCs w:val="22"/>
        </w:rPr>
        <w:t>individuals</w:t>
      </w:r>
      <w:r w:rsidRPr="004F5A37">
        <w:rPr>
          <w:szCs w:val="22"/>
        </w:rPr>
        <w:t xml:space="preserve"> to save part of their income</w:t>
      </w:r>
      <w:r w:rsidR="00167354" w:rsidRPr="004F5A37">
        <w:rPr>
          <w:szCs w:val="22"/>
        </w:rPr>
        <w:t xml:space="preserve"> for their retirement</w:t>
      </w:r>
      <w:r w:rsidRPr="004F5A37">
        <w:rPr>
          <w:szCs w:val="22"/>
        </w:rPr>
        <w:t>, on top of their CPF contributions</w:t>
      </w:r>
      <w:r w:rsidR="00E74F5B" w:rsidRPr="004F5A37">
        <w:rPr>
          <w:szCs w:val="22"/>
        </w:rPr>
        <w:t>,</w:t>
      </w:r>
      <w:r w:rsidR="00F8013A" w:rsidRPr="004F5A37">
        <w:rPr>
          <w:szCs w:val="22"/>
        </w:rPr>
        <w:t xml:space="preserve"> </w:t>
      </w:r>
      <w:r w:rsidR="00070D4A" w:rsidRPr="004F5A37">
        <w:rPr>
          <w:szCs w:val="22"/>
        </w:rPr>
        <w:t xml:space="preserve">and </w:t>
      </w:r>
      <w:r w:rsidR="00A87F48" w:rsidRPr="004F5A37">
        <w:rPr>
          <w:szCs w:val="22"/>
        </w:rPr>
        <w:t xml:space="preserve">should </w:t>
      </w:r>
      <w:r w:rsidRPr="004F5A37">
        <w:rPr>
          <w:szCs w:val="22"/>
        </w:rPr>
        <w:t>not</w:t>
      </w:r>
      <w:r w:rsidR="00065C13" w:rsidRPr="004F5A37">
        <w:rPr>
          <w:szCs w:val="22"/>
        </w:rPr>
        <w:t xml:space="preserve"> become a tax shelter</w:t>
      </w:r>
      <w:r w:rsidR="00506395" w:rsidRPr="004F5A37">
        <w:rPr>
          <w:szCs w:val="22"/>
        </w:rPr>
        <w:t xml:space="preserve"> for the</w:t>
      </w:r>
      <w:r w:rsidR="00070D4A" w:rsidRPr="004F5A37">
        <w:rPr>
          <w:szCs w:val="22"/>
        </w:rPr>
        <w:t xml:space="preserve"> </w:t>
      </w:r>
      <w:r w:rsidRPr="004F5A37">
        <w:rPr>
          <w:szCs w:val="22"/>
        </w:rPr>
        <w:t>asset-rich or high-income individuals</w:t>
      </w:r>
      <w:r w:rsidR="00947B8A" w:rsidRPr="004F5A37">
        <w:rPr>
          <w:szCs w:val="22"/>
        </w:rPr>
        <w:t>.</w:t>
      </w:r>
      <w:r w:rsidRPr="004F5A37">
        <w:rPr>
          <w:szCs w:val="22"/>
        </w:rPr>
        <w:t xml:space="preserve"> There is hence a cap on the SRS contributions. The 15% cap for contributions</w:t>
      </w:r>
      <w:r w:rsidR="00B440E8">
        <w:rPr>
          <w:szCs w:val="22"/>
        </w:rPr>
        <w:t xml:space="preserve"> made by </w:t>
      </w:r>
      <w:r w:rsidR="00046904">
        <w:rPr>
          <w:szCs w:val="22"/>
        </w:rPr>
        <w:t xml:space="preserve">Singapore </w:t>
      </w:r>
      <w:r w:rsidR="00FE64CF">
        <w:rPr>
          <w:szCs w:val="22"/>
        </w:rPr>
        <w:t>C</w:t>
      </w:r>
      <w:r w:rsidR="00B440E8">
        <w:rPr>
          <w:szCs w:val="22"/>
        </w:rPr>
        <w:t>itizens and Singapore Permanent Residents</w:t>
      </w:r>
      <w:r w:rsidRPr="004F5A37">
        <w:rPr>
          <w:szCs w:val="22"/>
        </w:rPr>
        <w:t xml:space="preserve"> was decided after a public consultation in the early part of year 2000. The absolute income base is similar to that for CPF contributions (i.e. capped at </w:t>
      </w:r>
      <w:r w:rsidR="004F2B5B" w:rsidRPr="004F5A37">
        <w:rPr>
          <w:szCs w:val="22"/>
        </w:rPr>
        <w:t>$</w:t>
      </w:r>
      <w:r w:rsidR="000D5BAF" w:rsidRPr="004F5A37">
        <w:rPr>
          <w:szCs w:val="22"/>
        </w:rPr>
        <w:t>85,000</w:t>
      </w:r>
      <w:r w:rsidR="004F2B5B" w:rsidRPr="004F5A37">
        <w:rPr>
          <w:szCs w:val="22"/>
        </w:rPr>
        <w:t xml:space="preserve"> per annum</w:t>
      </w:r>
      <w:r w:rsidR="00305EA5" w:rsidRPr="004F5A37">
        <w:rPr>
          <w:szCs w:val="22"/>
        </w:rPr>
        <w:t xml:space="preserve"> from 1 January </w:t>
      </w:r>
      <w:r w:rsidR="000D5BAF" w:rsidRPr="004F5A37">
        <w:rPr>
          <w:szCs w:val="22"/>
        </w:rPr>
        <w:t>2011</w:t>
      </w:r>
      <w:r w:rsidR="008F1859" w:rsidRPr="004F5A37">
        <w:rPr>
          <w:szCs w:val="22"/>
        </w:rPr>
        <w:t xml:space="preserve">, </w:t>
      </w:r>
      <w:r w:rsidR="00B440E8">
        <w:rPr>
          <w:szCs w:val="22"/>
        </w:rPr>
        <w:t>and</w:t>
      </w:r>
      <w:r w:rsidR="008F1859" w:rsidRPr="004F5A37">
        <w:rPr>
          <w:szCs w:val="22"/>
        </w:rPr>
        <w:t xml:space="preserve"> raised to $102,000 per annum from 1 January 2016</w:t>
      </w:r>
      <w:r w:rsidRPr="004F5A37">
        <w:rPr>
          <w:szCs w:val="22"/>
        </w:rPr>
        <w:t>).</w:t>
      </w:r>
    </w:p>
    <w:p w14:paraId="22ABBE95" w14:textId="77777777" w:rsidR="00A41247" w:rsidRPr="004F5A37" w:rsidRDefault="00A41247" w:rsidP="00A55E98">
      <w:pPr>
        <w:jc w:val="both"/>
        <w:rPr>
          <w:szCs w:val="22"/>
        </w:rPr>
      </w:pPr>
    </w:p>
    <w:p w14:paraId="7D5057FF" w14:textId="77777777" w:rsidR="003F7499" w:rsidRPr="004F5A37" w:rsidRDefault="003F7499" w:rsidP="003F7499">
      <w:pPr>
        <w:numPr>
          <w:ilvl w:val="0"/>
          <w:numId w:val="11"/>
        </w:numPr>
        <w:jc w:val="both"/>
        <w:rPr>
          <w:b/>
          <w:szCs w:val="22"/>
        </w:rPr>
      </w:pPr>
      <w:r w:rsidRPr="004F5A37">
        <w:rPr>
          <w:b/>
          <w:szCs w:val="22"/>
        </w:rPr>
        <w:t xml:space="preserve">Under what situations am I not allowed to contribute to my SRS account? </w:t>
      </w:r>
    </w:p>
    <w:p w14:paraId="0E4CDEBB" w14:textId="77777777" w:rsidR="003F7499" w:rsidRPr="004F5A37" w:rsidRDefault="003F7499" w:rsidP="003F7499">
      <w:pPr>
        <w:jc w:val="both"/>
        <w:rPr>
          <w:b/>
          <w:szCs w:val="22"/>
        </w:rPr>
      </w:pPr>
    </w:p>
    <w:p w14:paraId="3609609C" w14:textId="77777777" w:rsidR="003F7499" w:rsidRDefault="003F7499" w:rsidP="003F7499">
      <w:pPr>
        <w:ind w:left="720"/>
        <w:jc w:val="both"/>
      </w:pPr>
      <w:r w:rsidRPr="004F5A37">
        <w:t xml:space="preserve">You may no longer contribute to SRS after you start withdrawing from your SRS account: </w:t>
      </w:r>
    </w:p>
    <w:p w14:paraId="20CC0EC0" w14:textId="77777777" w:rsidR="003F7499" w:rsidRPr="004F5A37" w:rsidRDefault="003F7499" w:rsidP="003F7499">
      <w:pPr>
        <w:ind w:left="720"/>
        <w:jc w:val="both"/>
      </w:pPr>
    </w:p>
    <w:p w14:paraId="4F5E9991" w14:textId="77777777" w:rsidR="003F7499" w:rsidRDefault="003F7499" w:rsidP="003F7499">
      <w:pPr>
        <w:ind w:left="720"/>
        <w:jc w:val="both"/>
      </w:pPr>
      <w:r w:rsidRPr="004F5A37">
        <w:t>(i)</w:t>
      </w:r>
      <w:r w:rsidRPr="004F5A37">
        <w:tab/>
        <w:t>at or after the statutory retirement age that was prevailing when you made your first SRS contribution; or</w:t>
      </w:r>
    </w:p>
    <w:p w14:paraId="7B3623E4" w14:textId="77777777" w:rsidR="003F7499" w:rsidRPr="004F5A37" w:rsidRDefault="003F7499" w:rsidP="003F7499">
      <w:pPr>
        <w:ind w:left="720"/>
        <w:jc w:val="both"/>
      </w:pPr>
    </w:p>
    <w:p w14:paraId="670BE853" w14:textId="4B807CA7" w:rsidR="003F7499" w:rsidRDefault="003F7499" w:rsidP="003F7499">
      <w:pPr>
        <w:ind w:left="720"/>
        <w:jc w:val="both"/>
      </w:pPr>
      <w:r w:rsidRPr="004F5A37">
        <w:t>(ii)</w:t>
      </w:r>
      <w:r w:rsidRPr="004F5A37">
        <w:tab/>
        <w:t>on medical grounds.</w:t>
      </w:r>
    </w:p>
    <w:p w14:paraId="1B3AEFCE" w14:textId="33863A6A" w:rsidR="005040CD" w:rsidRDefault="005040CD" w:rsidP="003F7499">
      <w:pPr>
        <w:ind w:left="720"/>
        <w:jc w:val="both"/>
      </w:pPr>
    </w:p>
    <w:p w14:paraId="3F7BC97A" w14:textId="58120571" w:rsidR="005040CD" w:rsidRPr="004F5A37" w:rsidRDefault="005040CD" w:rsidP="003F7499">
      <w:pPr>
        <w:ind w:left="720"/>
        <w:jc w:val="both"/>
      </w:pPr>
      <w:r>
        <w:t>You will also not be allowed to contribute to your SRS account</w:t>
      </w:r>
      <w:r w:rsidR="00350A39">
        <w:t xml:space="preserve"> if you</w:t>
      </w:r>
      <w:r>
        <w:t xml:space="preserve"> a</w:t>
      </w:r>
      <w:r w:rsidR="00D27118">
        <w:t>lready</w:t>
      </w:r>
      <w:r w:rsidR="008018EB">
        <w:t xml:space="preserve"> made contributions up to </w:t>
      </w:r>
      <w:r w:rsidR="00D27118">
        <w:t xml:space="preserve">the applicable </w:t>
      </w:r>
      <w:r>
        <w:t xml:space="preserve">SRS contribution cap for the year. </w:t>
      </w:r>
    </w:p>
    <w:p w14:paraId="6D4BD19D" w14:textId="77777777" w:rsidR="003F7499" w:rsidRDefault="003F7499" w:rsidP="00DA0396">
      <w:pPr>
        <w:ind w:left="720"/>
        <w:jc w:val="both"/>
        <w:rPr>
          <w:b/>
          <w:bCs/>
          <w:szCs w:val="22"/>
        </w:rPr>
      </w:pPr>
    </w:p>
    <w:p w14:paraId="31BB28CE" w14:textId="795C8449" w:rsidR="00A41247" w:rsidRPr="004F5A37" w:rsidRDefault="00A41247" w:rsidP="00AC47F0">
      <w:pPr>
        <w:numPr>
          <w:ilvl w:val="0"/>
          <w:numId w:val="11"/>
        </w:numPr>
        <w:jc w:val="both"/>
        <w:rPr>
          <w:b/>
          <w:bCs/>
          <w:szCs w:val="22"/>
        </w:rPr>
      </w:pPr>
      <w:r w:rsidRPr="004F5A37">
        <w:rPr>
          <w:b/>
          <w:bCs/>
          <w:szCs w:val="22"/>
        </w:rPr>
        <w:t>If I have made a withdrawal from my SRS account, can I still make SRS contributions?</w:t>
      </w:r>
    </w:p>
    <w:p w14:paraId="74193608" w14:textId="77777777" w:rsidR="00A41247" w:rsidRPr="004F5A37" w:rsidRDefault="00A41247" w:rsidP="00A55E98">
      <w:pPr>
        <w:jc w:val="both"/>
        <w:rPr>
          <w:szCs w:val="22"/>
        </w:rPr>
      </w:pPr>
    </w:p>
    <w:p w14:paraId="063AD0E3" w14:textId="77777777" w:rsidR="007F67C7" w:rsidRPr="004F5A37" w:rsidRDefault="007F67C7" w:rsidP="00A55E98">
      <w:pPr>
        <w:ind w:left="720"/>
        <w:jc w:val="both"/>
      </w:pPr>
      <w:r w:rsidRPr="004F5A37">
        <w:t xml:space="preserve">If you withdraw funds from your SRS account before retirement, you can still continue to contribute to SRS after the withdrawal. </w:t>
      </w:r>
    </w:p>
    <w:p w14:paraId="196C513C" w14:textId="77777777" w:rsidR="007F67C7" w:rsidRPr="004F5A37" w:rsidRDefault="007F67C7" w:rsidP="00A55E98">
      <w:pPr>
        <w:jc w:val="both"/>
      </w:pPr>
    </w:p>
    <w:p w14:paraId="6B752A2F" w14:textId="753B967F" w:rsidR="007057DD" w:rsidRDefault="007F67C7" w:rsidP="00A55E98">
      <w:pPr>
        <w:ind w:left="720"/>
        <w:jc w:val="both"/>
      </w:pPr>
      <w:r w:rsidRPr="004F5A37">
        <w:t xml:space="preserve">However, </w:t>
      </w:r>
      <w:r w:rsidR="007057DD" w:rsidRPr="004F5A37">
        <w:t xml:space="preserve">you may no longer contribute to SRS </w:t>
      </w:r>
      <w:r w:rsidRPr="004F5A37">
        <w:t>if you start withdrawing from your SRS account</w:t>
      </w:r>
      <w:r w:rsidR="007057DD" w:rsidRPr="004F5A37">
        <w:t>:</w:t>
      </w:r>
    </w:p>
    <w:p w14:paraId="0A0978EE" w14:textId="77777777" w:rsidR="00D03BD1" w:rsidRPr="004F5A37" w:rsidRDefault="00D03BD1" w:rsidP="00A55E98">
      <w:pPr>
        <w:ind w:left="720"/>
        <w:jc w:val="both"/>
      </w:pPr>
    </w:p>
    <w:p w14:paraId="08E0408B" w14:textId="0422FD78" w:rsidR="007057DD" w:rsidRDefault="007F67C7" w:rsidP="00AC47F0">
      <w:pPr>
        <w:numPr>
          <w:ilvl w:val="0"/>
          <w:numId w:val="9"/>
        </w:numPr>
        <w:jc w:val="both"/>
      </w:pPr>
      <w:r w:rsidRPr="004F5A37">
        <w:t xml:space="preserve">at or after the statutory retirement age </w:t>
      </w:r>
      <w:r w:rsidR="005F17B9" w:rsidRPr="004F5A37">
        <w:t>that was prevailing when you made your first SRS contribution</w:t>
      </w:r>
      <w:r w:rsidR="007057DD" w:rsidRPr="004F5A37">
        <w:t>; or</w:t>
      </w:r>
    </w:p>
    <w:p w14:paraId="4D628F4D" w14:textId="77777777" w:rsidR="00D03BD1" w:rsidRPr="004F5A37" w:rsidRDefault="00D03BD1" w:rsidP="00D03BD1">
      <w:pPr>
        <w:ind w:left="1440"/>
        <w:jc w:val="both"/>
      </w:pPr>
    </w:p>
    <w:p w14:paraId="1E18C487" w14:textId="77777777" w:rsidR="007F67C7" w:rsidRPr="004F5A37" w:rsidRDefault="007057DD" w:rsidP="00AC47F0">
      <w:pPr>
        <w:numPr>
          <w:ilvl w:val="0"/>
          <w:numId w:val="9"/>
        </w:numPr>
        <w:jc w:val="both"/>
      </w:pPr>
      <w:r w:rsidRPr="004F5A37">
        <w:t>on medical grounds.</w:t>
      </w:r>
    </w:p>
    <w:p w14:paraId="37383314" w14:textId="77777777" w:rsidR="00A41247" w:rsidRPr="004F5A37" w:rsidRDefault="00A41247" w:rsidP="00121F27">
      <w:pPr>
        <w:ind w:left="720"/>
        <w:jc w:val="both"/>
        <w:rPr>
          <w:szCs w:val="22"/>
        </w:rPr>
      </w:pPr>
    </w:p>
    <w:p w14:paraId="020C5D69" w14:textId="77777777" w:rsidR="00A41247" w:rsidRPr="004F5A37" w:rsidRDefault="00FC6841" w:rsidP="00AC47F0">
      <w:pPr>
        <w:numPr>
          <w:ilvl w:val="0"/>
          <w:numId w:val="11"/>
        </w:numPr>
        <w:jc w:val="both"/>
        <w:rPr>
          <w:b/>
          <w:bCs/>
          <w:szCs w:val="22"/>
        </w:rPr>
      </w:pPr>
      <w:r w:rsidRPr="004F5A37">
        <w:rPr>
          <w:b/>
          <w:bCs/>
          <w:szCs w:val="22"/>
        </w:rPr>
        <w:lastRenderedPageBreak/>
        <w:t>Some</w:t>
      </w:r>
      <w:r w:rsidR="00A41247" w:rsidRPr="004F5A37">
        <w:rPr>
          <w:b/>
          <w:bCs/>
          <w:szCs w:val="22"/>
        </w:rPr>
        <w:t xml:space="preserve"> employees have payments made to them via cheques from the company. Are they able to deposit these cheques into their SRS accounts?</w:t>
      </w:r>
    </w:p>
    <w:p w14:paraId="2F684223" w14:textId="77777777" w:rsidR="00A41247" w:rsidRPr="004F5A37" w:rsidRDefault="00A41247" w:rsidP="00A55E98">
      <w:pPr>
        <w:jc w:val="both"/>
        <w:rPr>
          <w:szCs w:val="22"/>
        </w:rPr>
      </w:pPr>
    </w:p>
    <w:p w14:paraId="4DBE0D03" w14:textId="77777777" w:rsidR="00A41247" w:rsidRPr="004F5A37" w:rsidRDefault="00C31848" w:rsidP="00A55E98">
      <w:pPr>
        <w:ind w:left="720"/>
        <w:jc w:val="both"/>
        <w:rPr>
          <w:szCs w:val="22"/>
        </w:rPr>
      </w:pPr>
      <w:r w:rsidRPr="004F5A37">
        <w:rPr>
          <w:szCs w:val="22"/>
        </w:rPr>
        <w:t xml:space="preserve">Yes, employees </w:t>
      </w:r>
      <w:r w:rsidR="00363DEC" w:rsidRPr="004F5A37">
        <w:rPr>
          <w:szCs w:val="22"/>
        </w:rPr>
        <w:t xml:space="preserve">may deposit </w:t>
      </w:r>
      <w:r w:rsidR="001329BB" w:rsidRPr="004F5A37">
        <w:rPr>
          <w:szCs w:val="22"/>
        </w:rPr>
        <w:t>their</w:t>
      </w:r>
      <w:r w:rsidR="00363DEC" w:rsidRPr="004F5A37">
        <w:rPr>
          <w:szCs w:val="22"/>
        </w:rPr>
        <w:t xml:space="preserve"> pay cheque</w:t>
      </w:r>
      <w:r w:rsidR="001329BB" w:rsidRPr="004F5A37">
        <w:rPr>
          <w:szCs w:val="22"/>
        </w:rPr>
        <w:t>s</w:t>
      </w:r>
      <w:r w:rsidR="00363DEC" w:rsidRPr="004F5A37">
        <w:rPr>
          <w:szCs w:val="22"/>
        </w:rPr>
        <w:t xml:space="preserve"> into </w:t>
      </w:r>
      <w:r w:rsidR="001329BB" w:rsidRPr="004F5A37">
        <w:rPr>
          <w:szCs w:val="22"/>
        </w:rPr>
        <w:t>their</w:t>
      </w:r>
      <w:r w:rsidR="00363DEC" w:rsidRPr="004F5A37">
        <w:rPr>
          <w:szCs w:val="22"/>
        </w:rPr>
        <w:t xml:space="preserve"> SRS account, subject to the SRS contribution cap.</w:t>
      </w:r>
      <w:r w:rsidR="00E5617A" w:rsidRPr="004F5A37">
        <w:rPr>
          <w:szCs w:val="22"/>
        </w:rPr>
        <w:t xml:space="preserve"> </w:t>
      </w:r>
    </w:p>
    <w:p w14:paraId="0F0603D6" w14:textId="73865065" w:rsidR="00D03BD1" w:rsidRDefault="00D03BD1">
      <w:pPr>
        <w:rPr>
          <w:szCs w:val="22"/>
        </w:rPr>
      </w:pPr>
    </w:p>
    <w:p w14:paraId="74CDD0C0" w14:textId="77777777" w:rsidR="00A41247" w:rsidRPr="004F5A37" w:rsidRDefault="00A41247" w:rsidP="00AC47F0">
      <w:pPr>
        <w:numPr>
          <w:ilvl w:val="0"/>
          <w:numId w:val="11"/>
        </w:numPr>
        <w:jc w:val="both"/>
        <w:rPr>
          <w:b/>
          <w:bCs/>
          <w:szCs w:val="22"/>
        </w:rPr>
      </w:pPr>
      <w:r w:rsidRPr="004F5A37">
        <w:rPr>
          <w:b/>
          <w:bCs/>
          <w:szCs w:val="22"/>
        </w:rPr>
        <w:t>Since the Ministry says that an SRS contribution made on or before 31 December would qualify for tax relief in the following Year of Assessment, can an SRS operator stop accepting an SRS contribution before 31 December?</w:t>
      </w:r>
    </w:p>
    <w:p w14:paraId="16CE55CE" w14:textId="77777777" w:rsidR="00A41247" w:rsidRPr="004F5A37" w:rsidRDefault="00A41247" w:rsidP="00A55E98">
      <w:pPr>
        <w:jc w:val="both"/>
        <w:rPr>
          <w:szCs w:val="22"/>
        </w:rPr>
      </w:pPr>
    </w:p>
    <w:p w14:paraId="04BE83A6" w14:textId="77777777" w:rsidR="007A3F71" w:rsidRPr="004F5A37" w:rsidRDefault="007A3F71" w:rsidP="00A55E98">
      <w:pPr>
        <w:ind w:left="720"/>
        <w:jc w:val="both"/>
      </w:pPr>
      <w:r w:rsidRPr="004F5A37">
        <w:t>The cut-off date for SRS contribution (at any SRS operator) is a commercial decision. SRS members should ask their SRS operator about the cut-off date for SRS contributions.</w:t>
      </w:r>
    </w:p>
    <w:p w14:paraId="1BCD398B" w14:textId="3C6D2FDC" w:rsidR="007A3F71" w:rsidRDefault="007A3F71" w:rsidP="00A55E98">
      <w:pPr>
        <w:jc w:val="both"/>
      </w:pPr>
    </w:p>
    <w:p w14:paraId="2B2552DA" w14:textId="0973A691" w:rsidR="00A41247" w:rsidRPr="004F5A37" w:rsidRDefault="00A41247" w:rsidP="00AC47F0">
      <w:pPr>
        <w:numPr>
          <w:ilvl w:val="0"/>
          <w:numId w:val="11"/>
        </w:numPr>
        <w:jc w:val="both"/>
        <w:rPr>
          <w:b/>
          <w:bCs/>
          <w:szCs w:val="22"/>
        </w:rPr>
      </w:pPr>
      <w:r w:rsidRPr="004F5A37">
        <w:rPr>
          <w:b/>
          <w:bCs/>
          <w:szCs w:val="22"/>
        </w:rPr>
        <w:t xml:space="preserve">Can a retiree who is under the statutory retirement age of 62 years </w:t>
      </w:r>
      <w:r w:rsidR="0076613B" w:rsidRPr="004F5A37">
        <w:rPr>
          <w:b/>
          <w:bCs/>
          <w:szCs w:val="22"/>
        </w:rPr>
        <w:t xml:space="preserve">make SRS </w:t>
      </w:r>
      <w:r w:rsidR="000F04C5" w:rsidRPr="004F5A37">
        <w:rPr>
          <w:b/>
          <w:bCs/>
          <w:szCs w:val="22"/>
        </w:rPr>
        <w:t>contribut</w:t>
      </w:r>
      <w:r w:rsidR="0076613B" w:rsidRPr="004F5A37">
        <w:rPr>
          <w:b/>
          <w:bCs/>
          <w:szCs w:val="22"/>
        </w:rPr>
        <w:t>ions</w:t>
      </w:r>
      <w:r w:rsidRPr="004F5A37">
        <w:rPr>
          <w:b/>
          <w:bCs/>
          <w:szCs w:val="22"/>
        </w:rPr>
        <w:t xml:space="preserve"> with the money that he has withdrawn from his CPF account?</w:t>
      </w:r>
    </w:p>
    <w:p w14:paraId="51E8485D" w14:textId="77777777" w:rsidR="00A41247" w:rsidRPr="004F5A37" w:rsidRDefault="00A41247" w:rsidP="00A55E98">
      <w:pPr>
        <w:jc w:val="both"/>
        <w:rPr>
          <w:szCs w:val="22"/>
        </w:rPr>
      </w:pPr>
    </w:p>
    <w:p w14:paraId="572D0973" w14:textId="77777777" w:rsidR="00695E5C" w:rsidRPr="004F5A37" w:rsidRDefault="002407C0" w:rsidP="000A09DF">
      <w:pPr>
        <w:ind w:left="720"/>
        <w:jc w:val="both"/>
      </w:pPr>
      <w:r w:rsidRPr="004F5A37">
        <w:rPr>
          <w:szCs w:val="22"/>
        </w:rPr>
        <w:t xml:space="preserve">Anyone can </w:t>
      </w:r>
      <w:r w:rsidR="00640E82" w:rsidRPr="004F5A37">
        <w:rPr>
          <w:szCs w:val="22"/>
        </w:rPr>
        <w:t xml:space="preserve">make </w:t>
      </w:r>
      <w:r w:rsidRPr="004F5A37">
        <w:rPr>
          <w:szCs w:val="22"/>
        </w:rPr>
        <w:t xml:space="preserve">SRS </w:t>
      </w:r>
      <w:r w:rsidR="00640E82" w:rsidRPr="004F5A37">
        <w:rPr>
          <w:szCs w:val="22"/>
        </w:rPr>
        <w:t>contributions</w:t>
      </w:r>
      <w:r w:rsidRPr="004F5A37">
        <w:rPr>
          <w:szCs w:val="22"/>
        </w:rPr>
        <w:t xml:space="preserve"> at any age</w:t>
      </w:r>
      <w:r w:rsidR="00F6317A" w:rsidRPr="004F5A37">
        <w:rPr>
          <w:szCs w:val="22"/>
        </w:rPr>
        <w:t>,</w:t>
      </w:r>
      <w:r w:rsidR="006C7081" w:rsidRPr="004F5A37">
        <w:rPr>
          <w:szCs w:val="22"/>
        </w:rPr>
        <w:t xml:space="preserve"> </w:t>
      </w:r>
      <w:r w:rsidR="000F04C5" w:rsidRPr="004F5A37">
        <w:rPr>
          <w:szCs w:val="22"/>
        </w:rPr>
        <w:t xml:space="preserve">unless </w:t>
      </w:r>
      <w:r w:rsidR="003D113F" w:rsidRPr="004F5A37">
        <w:rPr>
          <w:szCs w:val="22"/>
        </w:rPr>
        <w:t>they</w:t>
      </w:r>
      <w:r w:rsidR="000F04C5" w:rsidRPr="004F5A37">
        <w:rPr>
          <w:szCs w:val="22"/>
        </w:rPr>
        <w:t xml:space="preserve"> have started withdrawing from the SRS: </w:t>
      </w:r>
      <w:r w:rsidR="00E909A7" w:rsidRPr="004F5A37">
        <w:t xml:space="preserve">(i) </w:t>
      </w:r>
      <w:r w:rsidRPr="004F5A37">
        <w:t>at or after the statutory retirement age that was prevailing when you made your first SRS contribution</w:t>
      </w:r>
      <w:r w:rsidR="003E31EF" w:rsidRPr="004F5A37">
        <w:t>,</w:t>
      </w:r>
      <w:r w:rsidRPr="004F5A37">
        <w:t xml:space="preserve"> or</w:t>
      </w:r>
      <w:r w:rsidR="00E909A7" w:rsidRPr="004F5A37">
        <w:t xml:space="preserve"> (ii) </w:t>
      </w:r>
      <w:r w:rsidRPr="004F5A37">
        <w:t>on medical grounds</w:t>
      </w:r>
      <w:r w:rsidR="00F6317A" w:rsidRPr="004F5A37">
        <w:t>.</w:t>
      </w:r>
    </w:p>
    <w:p w14:paraId="75D06FAB" w14:textId="77777777" w:rsidR="000A09DF" w:rsidRPr="004F5A37" w:rsidRDefault="000A09DF" w:rsidP="000A09DF">
      <w:pPr>
        <w:ind w:left="720"/>
        <w:jc w:val="both"/>
        <w:rPr>
          <w:b/>
          <w:bCs/>
          <w:szCs w:val="22"/>
        </w:rPr>
      </w:pPr>
    </w:p>
    <w:p w14:paraId="5858ECBB" w14:textId="7F4029F2" w:rsidR="00A41247" w:rsidRPr="004F5A37" w:rsidRDefault="00FC4EEA" w:rsidP="00AC47F0">
      <w:pPr>
        <w:numPr>
          <w:ilvl w:val="0"/>
          <w:numId w:val="11"/>
        </w:numPr>
        <w:jc w:val="both"/>
        <w:rPr>
          <w:b/>
          <w:bCs/>
          <w:szCs w:val="22"/>
        </w:rPr>
      </w:pPr>
      <w:r>
        <w:rPr>
          <w:b/>
          <w:bCs/>
          <w:szCs w:val="22"/>
        </w:rPr>
        <w:t>If a person is a non-PR in the current year</w:t>
      </w:r>
      <w:r w:rsidR="00A41247" w:rsidRPr="004F5A37">
        <w:rPr>
          <w:b/>
          <w:bCs/>
          <w:szCs w:val="22"/>
        </w:rPr>
        <w:t xml:space="preserve"> but is a PR in </w:t>
      </w:r>
      <w:r>
        <w:rPr>
          <w:b/>
          <w:bCs/>
          <w:szCs w:val="22"/>
        </w:rPr>
        <w:t>the next year</w:t>
      </w:r>
      <w:r w:rsidR="00A41247" w:rsidRPr="004F5A37">
        <w:rPr>
          <w:b/>
          <w:bCs/>
          <w:szCs w:val="22"/>
        </w:rPr>
        <w:t>, what will his SRS contribution cap</w:t>
      </w:r>
      <w:r>
        <w:rPr>
          <w:b/>
          <w:bCs/>
          <w:szCs w:val="22"/>
        </w:rPr>
        <w:t xml:space="preserve"> be</w:t>
      </w:r>
      <w:r w:rsidR="00A41247" w:rsidRPr="004F5A37">
        <w:rPr>
          <w:b/>
          <w:bCs/>
          <w:szCs w:val="22"/>
        </w:rPr>
        <w:t xml:space="preserve"> in </w:t>
      </w:r>
      <w:r>
        <w:rPr>
          <w:b/>
          <w:bCs/>
          <w:szCs w:val="22"/>
        </w:rPr>
        <w:t>the next year</w:t>
      </w:r>
      <w:r w:rsidR="00A41247" w:rsidRPr="004F5A37">
        <w:rPr>
          <w:b/>
          <w:bCs/>
          <w:szCs w:val="22"/>
        </w:rPr>
        <w:t>?</w:t>
      </w:r>
    </w:p>
    <w:p w14:paraId="667E9447" w14:textId="77777777" w:rsidR="00A41247" w:rsidRPr="004F5A37" w:rsidRDefault="00A41247" w:rsidP="00A55E98">
      <w:pPr>
        <w:jc w:val="both"/>
        <w:rPr>
          <w:szCs w:val="22"/>
        </w:rPr>
      </w:pPr>
    </w:p>
    <w:p w14:paraId="210B5989" w14:textId="55978281" w:rsidR="00A41247" w:rsidRPr="004F5A37" w:rsidRDefault="00050E2F" w:rsidP="00A55E98">
      <w:pPr>
        <w:ind w:left="720"/>
        <w:jc w:val="both"/>
        <w:rPr>
          <w:szCs w:val="22"/>
        </w:rPr>
      </w:pPr>
      <w:r>
        <w:rPr>
          <w:szCs w:val="22"/>
        </w:rPr>
        <w:t>If a person is a non-PR in the current year</w:t>
      </w:r>
      <w:r w:rsidR="00A41247" w:rsidRPr="004F5A37">
        <w:rPr>
          <w:szCs w:val="22"/>
        </w:rPr>
        <w:t xml:space="preserve"> but is a PR in </w:t>
      </w:r>
      <w:r>
        <w:rPr>
          <w:szCs w:val="22"/>
        </w:rPr>
        <w:t>the next year</w:t>
      </w:r>
      <w:r w:rsidR="00A41247" w:rsidRPr="004F5A37">
        <w:rPr>
          <w:szCs w:val="22"/>
        </w:rPr>
        <w:t xml:space="preserve">, his SRS contribution cap in </w:t>
      </w:r>
      <w:r>
        <w:rPr>
          <w:szCs w:val="22"/>
        </w:rPr>
        <w:t xml:space="preserve">the next year would </w:t>
      </w:r>
      <w:r w:rsidR="00A41247" w:rsidRPr="004F5A37">
        <w:rPr>
          <w:szCs w:val="22"/>
        </w:rPr>
        <w:t>be computed at the rate of 15%, which is the rate applicable to PR</w:t>
      </w:r>
      <w:r w:rsidR="0085784D" w:rsidRPr="004F5A37">
        <w:rPr>
          <w:szCs w:val="22"/>
        </w:rPr>
        <w:t>s</w:t>
      </w:r>
      <w:r w:rsidR="00A41247" w:rsidRPr="004F5A37">
        <w:rPr>
          <w:szCs w:val="22"/>
        </w:rPr>
        <w:t>.</w:t>
      </w:r>
    </w:p>
    <w:p w14:paraId="22BBA231" w14:textId="5074F876" w:rsidR="00186A59" w:rsidRPr="004F5A37" w:rsidRDefault="00186A59" w:rsidP="00A55E98">
      <w:pPr>
        <w:jc w:val="both"/>
        <w:rPr>
          <w:szCs w:val="22"/>
        </w:rPr>
      </w:pPr>
    </w:p>
    <w:p w14:paraId="134A0473" w14:textId="77777777" w:rsidR="00A41247" w:rsidRPr="004F5A37" w:rsidRDefault="00A41247" w:rsidP="00A55E98">
      <w:pPr>
        <w:jc w:val="both"/>
        <w:rPr>
          <w:b/>
          <w:i/>
          <w:szCs w:val="22"/>
        </w:rPr>
      </w:pPr>
      <w:r w:rsidRPr="004F5A37">
        <w:rPr>
          <w:b/>
          <w:i/>
          <w:szCs w:val="22"/>
        </w:rPr>
        <w:t>WITHDRAWALS FROM SRS</w:t>
      </w:r>
    </w:p>
    <w:p w14:paraId="199970AB" w14:textId="77777777" w:rsidR="00A41247" w:rsidRPr="004F5A37" w:rsidRDefault="00A41247" w:rsidP="00A55E98">
      <w:pPr>
        <w:jc w:val="both"/>
        <w:rPr>
          <w:szCs w:val="22"/>
        </w:rPr>
      </w:pPr>
    </w:p>
    <w:p w14:paraId="2E840F23" w14:textId="77777777" w:rsidR="00A41247" w:rsidRPr="004F5A37" w:rsidRDefault="00A41247" w:rsidP="00AC47F0">
      <w:pPr>
        <w:numPr>
          <w:ilvl w:val="0"/>
          <w:numId w:val="11"/>
        </w:numPr>
        <w:jc w:val="both"/>
        <w:rPr>
          <w:b/>
          <w:szCs w:val="22"/>
        </w:rPr>
      </w:pPr>
      <w:r w:rsidRPr="004F5A37">
        <w:rPr>
          <w:b/>
          <w:szCs w:val="22"/>
        </w:rPr>
        <w:t>When can I make a withdrawal from my SRS account?</w:t>
      </w:r>
    </w:p>
    <w:p w14:paraId="1B458257" w14:textId="77777777" w:rsidR="00A41247" w:rsidRPr="004F5A37" w:rsidRDefault="00A41247" w:rsidP="00A55E98">
      <w:pPr>
        <w:jc w:val="both"/>
        <w:rPr>
          <w:szCs w:val="22"/>
        </w:rPr>
      </w:pPr>
    </w:p>
    <w:p w14:paraId="55D354FD" w14:textId="77777777" w:rsidR="00AF3791" w:rsidRDefault="00A41247" w:rsidP="00A55E98">
      <w:pPr>
        <w:ind w:left="720"/>
        <w:jc w:val="both"/>
        <w:rPr>
          <w:szCs w:val="22"/>
        </w:rPr>
      </w:pPr>
      <w:r w:rsidRPr="004F5A37">
        <w:rPr>
          <w:szCs w:val="22"/>
        </w:rPr>
        <w:t>Any</w:t>
      </w:r>
      <w:r w:rsidR="00E31432" w:rsidRPr="004F5A37">
        <w:rPr>
          <w:szCs w:val="22"/>
        </w:rPr>
        <w:t xml:space="preserve"> </w:t>
      </w:r>
      <w:r w:rsidRPr="004F5A37">
        <w:rPr>
          <w:szCs w:val="22"/>
        </w:rPr>
        <w:t>time. However</w:t>
      </w:r>
      <w:r w:rsidR="001C26A4">
        <w:rPr>
          <w:szCs w:val="22"/>
        </w:rPr>
        <w:t>,</w:t>
      </w:r>
      <w:r w:rsidR="00DF0E62">
        <w:rPr>
          <w:szCs w:val="22"/>
        </w:rPr>
        <w:t xml:space="preserve"> for </w:t>
      </w:r>
      <w:r w:rsidRPr="004F5A37">
        <w:rPr>
          <w:szCs w:val="22"/>
        </w:rPr>
        <w:t>withdrawal</w:t>
      </w:r>
      <w:r w:rsidR="00DF0E62">
        <w:rPr>
          <w:szCs w:val="22"/>
        </w:rPr>
        <w:t>s made</w:t>
      </w:r>
      <w:r w:rsidRPr="004F5A37">
        <w:rPr>
          <w:szCs w:val="22"/>
        </w:rPr>
        <w:t xml:space="preserve"> before the statutory retirement age prevailing at the time of your first contribution, 100% of the sum withdrawn will be subject to tax. A 5% penalty for premature withdrawal will also be imposed</w:t>
      </w:r>
      <w:r w:rsidR="00DF0E62">
        <w:rPr>
          <w:szCs w:val="22"/>
        </w:rPr>
        <w:t xml:space="preserve">. </w:t>
      </w:r>
    </w:p>
    <w:p w14:paraId="30D4228D" w14:textId="77777777" w:rsidR="00AF3791" w:rsidRDefault="00AF3791" w:rsidP="00A55E98">
      <w:pPr>
        <w:ind w:left="720"/>
        <w:jc w:val="both"/>
        <w:rPr>
          <w:szCs w:val="22"/>
        </w:rPr>
      </w:pPr>
    </w:p>
    <w:p w14:paraId="54A6082A" w14:textId="1F3D3B0B" w:rsidR="00A41247" w:rsidRDefault="00AF3791" w:rsidP="00A55E98">
      <w:pPr>
        <w:ind w:left="720"/>
        <w:jc w:val="both"/>
        <w:rPr>
          <w:szCs w:val="22"/>
        </w:rPr>
      </w:pPr>
      <w:r>
        <w:rPr>
          <w:szCs w:val="22"/>
        </w:rPr>
        <w:t xml:space="preserve">The penalty applies to </w:t>
      </w:r>
      <w:r w:rsidR="00DF0E62">
        <w:rPr>
          <w:szCs w:val="22"/>
        </w:rPr>
        <w:t xml:space="preserve">all withdrawals except those </w:t>
      </w:r>
      <w:r w:rsidR="00E552AC" w:rsidRPr="004F5A37">
        <w:rPr>
          <w:szCs w:val="22"/>
        </w:rPr>
        <w:t>made under exceptional circumstances</w:t>
      </w:r>
      <w:r w:rsidR="00DD6F9D">
        <w:rPr>
          <w:szCs w:val="22"/>
        </w:rPr>
        <w:t>:</w:t>
      </w:r>
    </w:p>
    <w:p w14:paraId="1ED8AB1D" w14:textId="7220ADB2" w:rsidR="001A6ABE" w:rsidRDefault="001A6ABE" w:rsidP="00A55E98">
      <w:pPr>
        <w:ind w:left="720"/>
        <w:jc w:val="both"/>
        <w:rPr>
          <w:szCs w:val="22"/>
        </w:rPr>
      </w:pPr>
    </w:p>
    <w:p w14:paraId="7004C241" w14:textId="77777777" w:rsidR="001A6ABE" w:rsidRPr="004F5A37" w:rsidRDefault="001A6ABE" w:rsidP="001A6ABE">
      <w:pPr>
        <w:numPr>
          <w:ilvl w:val="0"/>
          <w:numId w:val="3"/>
        </w:numPr>
        <w:tabs>
          <w:tab w:val="clear" w:pos="720"/>
          <w:tab w:val="num" w:pos="1080"/>
        </w:tabs>
        <w:ind w:firstLine="0"/>
        <w:jc w:val="both"/>
        <w:rPr>
          <w:szCs w:val="22"/>
        </w:rPr>
      </w:pPr>
      <w:r w:rsidRPr="004F5A37">
        <w:rPr>
          <w:szCs w:val="22"/>
        </w:rPr>
        <w:t xml:space="preserve">death; </w:t>
      </w:r>
    </w:p>
    <w:p w14:paraId="019D1BA6" w14:textId="77777777" w:rsidR="001A6ABE" w:rsidRPr="004F5A37" w:rsidRDefault="001A6ABE" w:rsidP="001A6ABE">
      <w:pPr>
        <w:tabs>
          <w:tab w:val="num" w:pos="1080"/>
        </w:tabs>
        <w:ind w:left="720"/>
        <w:jc w:val="both"/>
        <w:rPr>
          <w:szCs w:val="22"/>
        </w:rPr>
      </w:pPr>
    </w:p>
    <w:p w14:paraId="033A4F4E" w14:textId="77777777" w:rsidR="001A6ABE" w:rsidRPr="004F5A37" w:rsidRDefault="001A6ABE" w:rsidP="001A6ABE">
      <w:pPr>
        <w:numPr>
          <w:ilvl w:val="0"/>
          <w:numId w:val="3"/>
        </w:numPr>
        <w:tabs>
          <w:tab w:val="clear" w:pos="720"/>
          <w:tab w:val="num" w:pos="1080"/>
        </w:tabs>
        <w:ind w:firstLine="0"/>
        <w:jc w:val="both"/>
        <w:rPr>
          <w:szCs w:val="22"/>
        </w:rPr>
      </w:pPr>
      <w:r w:rsidRPr="004F5A37">
        <w:rPr>
          <w:szCs w:val="22"/>
        </w:rPr>
        <w:t xml:space="preserve">medical grounds; </w:t>
      </w:r>
    </w:p>
    <w:p w14:paraId="6F0105F4" w14:textId="77777777" w:rsidR="001A6ABE" w:rsidRPr="004F5A37" w:rsidRDefault="001A6ABE" w:rsidP="001A6ABE">
      <w:pPr>
        <w:tabs>
          <w:tab w:val="num" w:pos="1080"/>
        </w:tabs>
        <w:ind w:left="720"/>
        <w:jc w:val="both"/>
        <w:rPr>
          <w:szCs w:val="22"/>
        </w:rPr>
      </w:pPr>
    </w:p>
    <w:p w14:paraId="154E43D6" w14:textId="77777777" w:rsidR="001A6ABE" w:rsidRDefault="001A6ABE" w:rsidP="001A6ABE">
      <w:pPr>
        <w:numPr>
          <w:ilvl w:val="0"/>
          <w:numId w:val="3"/>
        </w:numPr>
        <w:tabs>
          <w:tab w:val="clear" w:pos="720"/>
          <w:tab w:val="num" w:pos="1080"/>
        </w:tabs>
        <w:ind w:firstLine="0"/>
        <w:jc w:val="both"/>
        <w:rPr>
          <w:szCs w:val="22"/>
        </w:rPr>
      </w:pPr>
      <w:r w:rsidRPr="004F5A37">
        <w:rPr>
          <w:szCs w:val="22"/>
        </w:rPr>
        <w:t xml:space="preserve">bankruptcy; and </w:t>
      </w:r>
    </w:p>
    <w:p w14:paraId="768D19F8" w14:textId="77777777" w:rsidR="001A6ABE" w:rsidRDefault="001A6ABE" w:rsidP="001A6ABE">
      <w:pPr>
        <w:pStyle w:val="ListParagraph"/>
      </w:pPr>
    </w:p>
    <w:p w14:paraId="1E2A25E6" w14:textId="77777777" w:rsidR="001A6ABE" w:rsidRPr="00630DC4" w:rsidRDefault="001A6ABE" w:rsidP="001A6ABE">
      <w:pPr>
        <w:numPr>
          <w:ilvl w:val="0"/>
          <w:numId w:val="3"/>
        </w:numPr>
        <w:tabs>
          <w:tab w:val="clear" w:pos="720"/>
          <w:tab w:val="num" w:pos="1080"/>
        </w:tabs>
        <w:ind w:firstLine="0"/>
        <w:jc w:val="both"/>
        <w:rPr>
          <w:szCs w:val="22"/>
        </w:rPr>
      </w:pPr>
      <w:r w:rsidRPr="00F934A3">
        <w:t>the full withdrawal of the SRS balance by a foreigner provided that the following conditions are met:</w:t>
      </w:r>
    </w:p>
    <w:p w14:paraId="51FCA41F" w14:textId="77777777" w:rsidR="001A6ABE" w:rsidRPr="00F934A3" w:rsidRDefault="001A6ABE" w:rsidP="001A6ABE">
      <w:pPr>
        <w:jc w:val="both"/>
      </w:pPr>
    </w:p>
    <w:p w14:paraId="6431229C" w14:textId="77777777" w:rsidR="001A6ABE" w:rsidRDefault="001A6ABE" w:rsidP="001A6ABE">
      <w:pPr>
        <w:pStyle w:val="NormalWeb"/>
        <w:numPr>
          <w:ilvl w:val="0"/>
          <w:numId w:val="30"/>
        </w:numPr>
        <w:spacing w:before="0" w:beforeAutospacing="0" w:after="0" w:afterAutospacing="0"/>
        <w:ind w:left="1440"/>
        <w:jc w:val="both"/>
        <w:rPr>
          <w:rFonts w:ascii="Times New Roman" w:hAnsi="Times New Roman"/>
          <w:color w:val="auto"/>
          <w:sz w:val="24"/>
          <w:szCs w:val="24"/>
        </w:rPr>
      </w:pPr>
      <w:r>
        <w:rPr>
          <w:rFonts w:ascii="Times New Roman" w:hAnsi="Times New Roman"/>
          <w:color w:val="auto"/>
          <w:sz w:val="24"/>
          <w:szCs w:val="24"/>
        </w:rPr>
        <w:lastRenderedPageBreak/>
        <w:t xml:space="preserve">you </w:t>
      </w:r>
      <w:r w:rsidRPr="00F934A3">
        <w:rPr>
          <w:rFonts w:ascii="Times New Roman" w:hAnsi="Times New Roman"/>
          <w:color w:val="auto"/>
          <w:sz w:val="24"/>
          <w:szCs w:val="24"/>
        </w:rPr>
        <w:t xml:space="preserve">are neither a Singapore Citizen nor a SPR on the date of withdrawal and for a continuous period of 10 years preceding the date of withdrawal; </w:t>
      </w:r>
    </w:p>
    <w:p w14:paraId="4C09A359" w14:textId="77777777" w:rsidR="001A6ABE" w:rsidRPr="00F934A3" w:rsidRDefault="001A6ABE" w:rsidP="001A6ABE">
      <w:pPr>
        <w:pStyle w:val="NormalWeb"/>
        <w:spacing w:before="0" w:beforeAutospacing="0" w:after="0" w:afterAutospacing="0"/>
        <w:ind w:left="1440"/>
        <w:jc w:val="both"/>
        <w:rPr>
          <w:rFonts w:ascii="Times New Roman" w:hAnsi="Times New Roman"/>
          <w:color w:val="auto"/>
          <w:sz w:val="24"/>
          <w:szCs w:val="24"/>
        </w:rPr>
      </w:pPr>
    </w:p>
    <w:p w14:paraId="28CC5DA8" w14:textId="77777777" w:rsidR="001A6ABE" w:rsidRDefault="001A6ABE" w:rsidP="001A6ABE">
      <w:pPr>
        <w:pStyle w:val="NormalWeb"/>
        <w:numPr>
          <w:ilvl w:val="0"/>
          <w:numId w:val="30"/>
        </w:numPr>
        <w:spacing w:before="0" w:beforeAutospacing="0" w:after="0" w:afterAutospacing="0"/>
        <w:ind w:left="1440"/>
        <w:jc w:val="both"/>
        <w:rPr>
          <w:rFonts w:ascii="Times New Roman" w:hAnsi="Times New Roman"/>
          <w:color w:val="auto"/>
          <w:sz w:val="24"/>
          <w:szCs w:val="24"/>
        </w:rPr>
      </w:pPr>
      <w:r w:rsidRPr="00F934A3">
        <w:rPr>
          <w:rFonts w:ascii="Times New Roman" w:hAnsi="Times New Roman"/>
          <w:color w:val="auto"/>
          <w:sz w:val="24"/>
          <w:szCs w:val="24"/>
        </w:rPr>
        <w:t>you have maintained your</w:t>
      </w:r>
      <w:r w:rsidRPr="00F934A3">
        <w:rPr>
          <w:rFonts w:ascii="Times New Roman" w:hAnsi="Times New Roman"/>
          <w:b/>
          <w:color w:val="auto"/>
          <w:sz w:val="24"/>
          <w:szCs w:val="24"/>
        </w:rPr>
        <w:t xml:space="preserve"> </w:t>
      </w:r>
      <w:r w:rsidRPr="00F934A3">
        <w:rPr>
          <w:rFonts w:ascii="Times New Roman" w:hAnsi="Times New Roman"/>
          <w:color w:val="auto"/>
          <w:sz w:val="24"/>
          <w:szCs w:val="24"/>
        </w:rPr>
        <w:t>SRS account for</w:t>
      </w:r>
      <w:r w:rsidRPr="00F934A3">
        <w:rPr>
          <w:rFonts w:ascii="Times New Roman" w:hAnsi="Times New Roman"/>
          <w:b/>
          <w:color w:val="auto"/>
          <w:sz w:val="24"/>
          <w:szCs w:val="24"/>
        </w:rPr>
        <w:t xml:space="preserve"> </w:t>
      </w:r>
      <w:r w:rsidRPr="00F934A3">
        <w:rPr>
          <w:rFonts w:ascii="Times New Roman" w:hAnsi="Times New Roman"/>
          <w:color w:val="auto"/>
          <w:sz w:val="24"/>
          <w:szCs w:val="24"/>
        </w:rPr>
        <w:t>a period of not less than 10 years from the date of your first contribution to your SRS account; and</w:t>
      </w:r>
    </w:p>
    <w:p w14:paraId="4331C515" w14:textId="77777777" w:rsidR="001A6ABE" w:rsidRPr="00F934A3" w:rsidRDefault="001A6ABE" w:rsidP="001A6ABE">
      <w:pPr>
        <w:pStyle w:val="NormalWeb"/>
        <w:spacing w:before="0" w:beforeAutospacing="0" w:after="0" w:afterAutospacing="0"/>
        <w:ind w:left="720"/>
        <w:jc w:val="both"/>
        <w:rPr>
          <w:rFonts w:ascii="Times New Roman" w:hAnsi="Times New Roman"/>
          <w:color w:val="auto"/>
          <w:sz w:val="24"/>
          <w:szCs w:val="24"/>
        </w:rPr>
      </w:pPr>
    </w:p>
    <w:p w14:paraId="6762824E" w14:textId="77777777" w:rsidR="001A6ABE" w:rsidRPr="00F934A3" w:rsidRDefault="001A6ABE" w:rsidP="001A6ABE">
      <w:pPr>
        <w:pStyle w:val="NormalWeb"/>
        <w:numPr>
          <w:ilvl w:val="0"/>
          <w:numId w:val="30"/>
        </w:numPr>
        <w:spacing w:before="0" w:beforeAutospacing="0" w:after="0" w:afterAutospacing="0"/>
        <w:ind w:left="1440"/>
        <w:jc w:val="both"/>
        <w:rPr>
          <w:rFonts w:ascii="Times New Roman" w:hAnsi="Times New Roman"/>
          <w:color w:val="auto"/>
          <w:sz w:val="24"/>
          <w:szCs w:val="24"/>
        </w:rPr>
      </w:pPr>
      <w:r w:rsidRPr="00F934A3">
        <w:rPr>
          <w:rFonts w:ascii="Times New Roman" w:hAnsi="Times New Roman"/>
          <w:color w:val="auto"/>
          <w:sz w:val="24"/>
          <w:szCs w:val="24"/>
        </w:rPr>
        <w:t>you make a one-time full withdrawal from your SRS account.</w:t>
      </w:r>
    </w:p>
    <w:p w14:paraId="009414D2" w14:textId="77777777" w:rsidR="00A41247" w:rsidRPr="004F5A37" w:rsidRDefault="00A41247" w:rsidP="00A55E98">
      <w:pPr>
        <w:jc w:val="both"/>
        <w:rPr>
          <w:szCs w:val="22"/>
        </w:rPr>
      </w:pPr>
    </w:p>
    <w:p w14:paraId="4BEF5C6F" w14:textId="77777777" w:rsidR="00DE5C62" w:rsidRPr="004F5A37" w:rsidRDefault="00DE5C62" w:rsidP="00AC47F0">
      <w:pPr>
        <w:numPr>
          <w:ilvl w:val="0"/>
          <w:numId w:val="11"/>
        </w:numPr>
        <w:jc w:val="both"/>
        <w:rPr>
          <w:b/>
          <w:szCs w:val="22"/>
        </w:rPr>
      </w:pPr>
      <w:r w:rsidRPr="004F5A37">
        <w:rPr>
          <w:rFonts w:cs="Calibri"/>
          <w:b/>
          <w:bCs/>
          <w:lang w:eastAsia="en-SG"/>
        </w:rPr>
        <w:t>How can I make a withdrawal from my SRS account?</w:t>
      </w:r>
    </w:p>
    <w:p w14:paraId="38B9E53E" w14:textId="77777777" w:rsidR="00DE5C62" w:rsidRPr="004F5A37" w:rsidRDefault="00DE5C62" w:rsidP="00DE5C62">
      <w:pPr>
        <w:ind w:left="720"/>
        <w:jc w:val="both"/>
        <w:rPr>
          <w:rFonts w:cs="Calibri"/>
          <w:bCs/>
          <w:lang w:eastAsia="en-SG"/>
        </w:rPr>
      </w:pPr>
    </w:p>
    <w:p w14:paraId="4E9C5570" w14:textId="77777777" w:rsidR="00DE5C62" w:rsidRPr="004F5A37" w:rsidRDefault="00DE5C62" w:rsidP="004F7765">
      <w:pPr>
        <w:ind w:left="720"/>
        <w:jc w:val="both"/>
        <w:rPr>
          <w:rFonts w:cs="Calibri"/>
          <w:bCs/>
          <w:lang w:eastAsia="en-SG"/>
        </w:rPr>
      </w:pPr>
      <w:r w:rsidRPr="004F5A37">
        <w:rPr>
          <w:rFonts w:cs="Calibri"/>
          <w:bCs/>
          <w:lang w:eastAsia="en-SG"/>
        </w:rPr>
        <w:t>You may approach your SRS operator to submit an application for making withdrawals.</w:t>
      </w:r>
    </w:p>
    <w:p w14:paraId="5E868253" w14:textId="77777777" w:rsidR="00DE5C62" w:rsidRPr="004F5A37" w:rsidRDefault="00DE5C62" w:rsidP="00DE5C62">
      <w:pPr>
        <w:jc w:val="both"/>
        <w:rPr>
          <w:b/>
          <w:szCs w:val="22"/>
        </w:rPr>
      </w:pPr>
    </w:p>
    <w:p w14:paraId="3B9BF04F" w14:textId="77777777" w:rsidR="008B126F" w:rsidRDefault="008B126F" w:rsidP="008B126F">
      <w:pPr>
        <w:ind w:left="720"/>
        <w:jc w:val="both"/>
        <w:rPr>
          <w:b/>
          <w:szCs w:val="22"/>
        </w:rPr>
      </w:pPr>
    </w:p>
    <w:p w14:paraId="685ECBEE" w14:textId="77777777" w:rsidR="00A41247" w:rsidRPr="004F5A37" w:rsidRDefault="00A41247" w:rsidP="00AC47F0">
      <w:pPr>
        <w:numPr>
          <w:ilvl w:val="0"/>
          <w:numId w:val="11"/>
        </w:numPr>
        <w:jc w:val="both"/>
        <w:rPr>
          <w:b/>
          <w:szCs w:val="22"/>
        </w:rPr>
      </w:pPr>
      <w:r w:rsidRPr="004F5A37">
        <w:rPr>
          <w:b/>
          <w:szCs w:val="22"/>
        </w:rPr>
        <w:t xml:space="preserve">I made a premature withdrawal recently and had to pay a penalty on the withdrawal. </w:t>
      </w:r>
      <w:r w:rsidR="003F0447" w:rsidRPr="004F5A37">
        <w:rPr>
          <w:b/>
          <w:szCs w:val="22"/>
        </w:rPr>
        <w:t>Am I allowed</w:t>
      </w:r>
      <w:r w:rsidRPr="004F5A37">
        <w:rPr>
          <w:b/>
          <w:szCs w:val="22"/>
        </w:rPr>
        <w:t xml:space="preserve"> to reinstate the amount withdrawn, </w:t>
      </w:r>
      <w:r w:rsidR="003F0447" w:rsidRPr="004F5A37">
        <w:rPr>
          <w:b/>
          <w:szCs w:val="22"/>
        </w:rPr>
        <w:t xml:space="preserve">and have the penalty </w:t>
      </w:r>
      <w:r w:rsidRPr="004F5A37">
        <w:rPr>
          <w:b/>
          <w:szCs w:val="22"/>
        </w:rPr>
        <w:t>refunded to my account?</w:t>
      </w:r>
    </w:p>
    <w:p w14:paraId="17C2635F" w14:textId="77777777" w:rsidR="00A41247" w:rsidRPr="004F5A37" w:rsidRDefault="00A41247" w:rsidP="00A55E98">
      <w:pPr>
        <w:jc w:val="both"/>
        <w:rPr>
          <w:szCs w:val="22"/>
        </w:rPr>
      </w:pPr>
    </w:p>
    <w:p w14:paraId="176AFB4C" w14:textId="77777777" w:rsidR="00A41247" w:rsidRPr="004F5A37" w:rsidRDefault="003F0447" w:rsidP="0027430A">
      <w:pPr>
        <w:ind w:left="720"/>
        <w:jc w:val="both"/>
        <w:rPr>
          <w:rFonts w:cs="Calibri"/>
          <w:bCs/>
          <w:lang w:eastAsia="en-SG"/>
        </w:rPr>
      </w:pPr>
      <w:r w:rsidRPr="004F5A37">
        <w:rPr>
          <w:rFonts w:cs="Calibri"/>
          <w:bCs/>
          <w:lang w:eastAsia="en-SG"/>
        </w:rPr>
        <w:t xml:space="preserve">No. </w:t>
      </w:r>
      <w:r w:rsidR="00FB7CC0" w:rsidRPr="004F5A37">
        <w:rPr>
          <w:rFonts w:cs="Calibri"/>
          <w:bCs/>
          <w:lang w:eastAsia="en-SG"/>
        </w:rPr>
        <w:t xml:space="preserve">You are not allowed to reinstate the amount withdrawn. Accordingly, the penalty </w:t>
      </w:r>
      <w:r w:rsidR="0085784D" w:rsidRPr="004F5A37">
        <w:rPr>
          <w:rFonts w:cs="Calibri"/>
          <w:bCs/>
          <w:lang w:eastAsia="en-SG"/>
        </w:rPr>
        <w:t xml:space="preserve">imposed for the premature withdrawal will not be refunded. </w:t>
      </w:r>
    </w:p>
    <w:p w14:paraId="7E374688" w14:textId="77777777" w:rsidR="0027430A" w:rsidRPr="004F5A37" w:rsidRDefault="0027430A" w:rsidP="0027430A">
      <w:pPr>
        <w:ind w:left="720"/>
        <w:jc w:val="both"/>
        <w:rPr>
          <w:rFonts w:cs="Calibri"/>
          <w:bCs/>
          <w:lang w:eastAsia="en-SG"/>
        </w:rPr>
      </w:pPr>
    </w:p>
    <w:p w14:paraId="2999CAE4" w14:textId="77777777" w:rsidR="00A41247" w:rsidRPr="004F5A37" w:rsidRDefault="00A41247" w:rsidP="00AC47F0">
      <w:pPr>
        <w:numPr>
          <w:ilvl w:val="0"/>
          <w:numId w:val="11"/>
        </w:numPr>
        <w:jc w:val="both"/>
        <w:rPr>
          <w:b/>
          <w:szCs w:val="22"/>
        </w:rPr>
      </w:pPr>
      <w:r w:rsidRPr="004F5A37">
        <w:rPr>
          <w:b/>
          <w:szCs w:val="22"/>
        </w:rPr>
        <w:t>How much can I withdraw from the SRS account?</w:t>
      </w:r>
    </w:p>
    <w:p w14:paraId="0C094D7F" w14:textId="77777777" w:rsidR="00A41247" w:rsidRPr="004F5A37" w:rsidRDefault="00A41247" w:rsidP="00A55E98">
      <w:pPr>
        <w:jc w:val="both"/>
        <w:rPr>
          <w:szCs w:val="22"/>
        </w:rPr>
      </w:pPr>
    </w:p>
    <w:p w14:paraId="5BEEAB3F" w14:textId="77777777" w:rsidR="00A41247" w:rsidRPr="004F5A37" w:rsidRDefault="00A41247" w:rsidP="00A55E98">
      <w:pPr>
        <w:ind w:left="720"/>
        <w:jc w:val="both"/>
        <w:rPr>
          <w:szCs w:val="22"/>
        </w:rPr>
      </w:pPr>
      <w:r w:rsidRPr="004F5A37">
        <w:rPr>
          <w:szCs w:val="22"/>
        </w:rPr>
        <w:t>You may withdraw any amount of SRS savings</w:t>
      </w:r>
      <w:r w:rsidR="0085784D" w:rsidRPr="004F5A37">
        <w:rPr>
          <w:szCs w:val="22"/>
        </w:rPr>
        <w:t xml:space="preserve"> from your account</w:t>
      </w:r>
      <w:r w:rsidRPr="004F5A37">
        <w:rPr>
          <w:szCs w:val="22"/>
        </w:rPr>
        <w:t>. There is no specified minimum or maximum sum of withdrawal.</w:t>
      </w:r>
    </w:p>
    <w:p w14:paraId="6E2C6CDF" w14:textId="77777777" w:rsidR="00C208BC" w:rsidRPr="004F5A37" w:rsidRDefault="00C208BC" w:rsidP="00C208BC">
      <w:pPr>
        <w:ind w:left="720"/>
        <w:jc w:val="both"/>
        <w:rPr>
          <w:b/>
          <w:szCs w:val="22"/>
        </w:rPr>
      </w:pPr>
    </w:p>
    <w:p w14:paraId="395990D0" w14:textId="77777777" w:rsidR="00A41247" w:rsidRPr="004F5A37" w:rsidRDefault="00A41247" w:rsidP="00AC47F0">
      <w:pPr>
        <w:numPr>
          <w:ilvl w:val="0"/>
          <w:numId w:val="11"/>
        </w:numPr>
        <w:jc w:val="both"/>
        <w:rPr>
          <w:b/>
          <w:szCs w:val="22"/>
        </w:rPr>
      </w:pPr>
      <w:r w:rsidRPr="004F5A37">
        <w:rPr>
          <w:b/>
          <w:szCs w:val="22"/>
        </w:rPr>
        <w:t>Can I make SRS withdrawals in the form of investments (i.e. transfer investments out of SRS account)</w:t>
      </w:r>
      <w:r w:rsidR="00762D36" w:rsidRPr="004F5A37">
        <w:rPr>
          <w:b/>
          <w:szCs w:val="22"/>
        </w:rPr>
        <w:t>, and if so, how can I make such a withdrawal</w:t>
      </w:r>
      <w:r w:rsidRPr="004F5A37">
        <w:rPr>
          <w:b/>
          <w:szCs w:val="22"/>
        </w:rPr>
        <w:t xml:space="preserve">? </w:t>
      </w:r>
    </w:p>
    <w:p w14:paraId="3C154152" w14:textId="77777777" w:rsidR="00A41247" w:rsidRPr="004F5A37" w:rsidRDefault="00A41247" w:rsidP="00A55E98">
      <w:pPr>
        <w:jc w:val="both"/>
        <w:rPr>
          <w:szCs w:val="22"/>
        </w:rPr>
      </w:pPr>
    </w:p>
    <w:p w14:paraId="1677C4C1" w14:textId="77777777" w:rsidR="00762D36" w:rsidRPr="004F5A37" w:rsidRDefault="00762D36" w:rsidP="00F72E29">
      <w:pPr>
        <w:ind w:left="720"/>
        <w:jc w:val="both"/>
        <w:rPr>
          <w:lang w:eastAsia="en-SG"/>
        </w:rPr>
      </w:pPr>
      <w:r w:rsidRPr="004F5A37">
        <w:rPr>
          <w:lang w:eastAsia="en-SG"/>
        </w:rPr>
        <w:t>Prior to</w:t>
      </w:r>
      <w:r w:rsidR="00086EAC" w:rsidRPr="004F5A37">
        <w:rPr>
          <w:lang w:eastAsia="en-SG"/>
        </w:rPr>
        <w:t xml:space="preserve"> </w:t>
      </w:r>
      <w:r w:rsidRPr="004F5A37">
        <w:rPr>
          <w:lang w:eastAsia="en-SG"/>
        </w:rPr>
        <w:t>Jul 2015, all SRS withdrawals must be made in cash.</w:t>
      </w:r>
    </w:p>
    <w:p w14:paraId="0BC3CB0D" w14:textId="77777777" w:rsidR="00762D36" w:rsidRPr="004F5A37" w:rsidRDefault="00762D36" w:rsidP="00F72E29">
      <w:pPr>
        <w:ind w:left="720"/>
        <w:jc w:val="both"/>
      </w:pPr>
    </w:p>
    <w:p w14:paraId="71516845" w14:textId="77777777" w:rsidR="00762D36" w:rsidRPr="004F5A37" w:rsidRDefault="00762D36" w:rsidP="00F72E29">
      <w:pPr>
        <w:ind w:left="720"/>
        <w:jc w:val="both"/>
      </w:pPr>
      <w:r w:rsidRPr="004F5A37">
        <w:t>From Jul 2015, SRS members will be able to apply to their SRS operators</w:t>
      </w:r>
      <w:r w:rsidRPr="004F5A37">
        <w:rPr>
          <w:rStyle w:val="FootnoteReference"/>
        </w:rPr>
        <w:footnoteReference w:id="1"/>
      </w:r>
      <w:r w:rsidRPr="004F5A37">
        <w:t xml:space="preserve"> to withdraw an SRS investment by transferring the investment out of their SRS accounts (e.g. into their personal Central Depository (CDP) account), without having to liquidate their SRS investments. This is only applicable for the following types of withdrawals, which qualify for the 50% tax concession:</w:t>
      </w:r>
    </w:p>
    <w:p w14:paraId="5B1A01E5" w14:textId="77777777" w:rsidR="00762D36" w:rsidRPr="004F5A37" w:rsidRDefault="00762D36" w:rsidP="00F72E29">
      <w:pPr>
        <w:ind w:left="720"/>
        <w:jc w:val="both"/>
      </w:pPr>
    </w:p>
    <w:p w14:paraId="0FC79E83" w14:textId="77777777" w:rsidR="00762D36" w:rsidRPr="004F5A37" w:rsidRDefault="00762D36" w:rsidP="00F72E29">
      <w:pPr>
        <w:pStyle w:val="ListParagraph"/>
        <w:numPr>
          <w:ilvl w:val="0"/>
          <w:numId w:val="13"/>
        </w:numPr>
        <w:ind w:left="1440"/>
        <w:jc w:val="both"/>
      </w:pPr>
      <w:r w:rsidRPr="004F5A37">
        <w:t>withdrawal on or after the statutory retirement age prevailing at the time of an SRS member’s first contribution (prescribed retirement age);</w:t>
      </w:r>
    </w:p>
    <w:p w14:paraId="7818C5C7" w14:textId="77777777" w:rsidR="00762D36" w:rsidRPr="004F5A37" w:rsidRDefault="00762D36" w:rsidP="00F72E29">
      <w:pPr>
        <w:pStyle w:val="ListParagraph"/>
        <w:numPr>
          <w:ilvl w:val="0"/>
          <w:numId w:val="13"/>
        </w:numPr>
        <w:ind w:left="1440"/>
        <w:jc w:val="both"/>
      </w:pPr>
      <w:r w:rsidRPr="004F5A37">
        <w:t>withdrawal on medical grounds;</w:t>
      </w:r>
    </w:p>
    <w:p w14:paraId="69685A5A" w14:textId="77777777" w:rsidR="00762D36" w:rsidRPr="004F5A37" w:rsidRDefault="00762D36" w:rsidP="00F72E29">
      <w:pPr>
        <w:pStyle w:val="ListParagraph"/>
        <w:numPr>
          <w:ilvl w:val="0"/>
          <w:numId w:val="13"/>
        </w:numPr>
        <w:ind w:left="1440"/>
        <w:jc w:val="both"/>
      </w:pPr>
      <w:r w:rsidRPr="004F5A37">
        <w:t>withdrawal in full by a foreigner</w:t>
      </w:r>
      <w:r w:rsidR="007A5401">
        <w:t>, subject to conditions</w:t>
      </w:r>
      <w:r w:rsidR="007A5401">
        <w:rPr>
          <w:rStyle w:val="FootnoteReference"/>
        </w:rPr>
        <w:footnoteReference w:id="2"/>
      </w:r>
      <w:r w:rsidRPr="004F5A37">
        <w:t>; and</w:t>
      </w:r>
    </w:p>
    <w:p w14:paraId="635F20A9" w14:textId="77777777" w:rsidR="00762D36" w:rsidRPr="004F5A37" w:rsidRDefault="00762D36" w:rsidP="00F72E29">
      <w:pPr>
        <w:pStyle w:val="ListParagraph"/>
        <w:numPr>
          <w:ilvl w:val="0"/>
          <w:numId w:val="13"/>
        </w:numPr>
        <w:ind w:left="1440"/>
        <w:jc w:val="both"/>
      </w:pPr>
      <w:r w:rsidRPr="004F5A37">
        <w:lastRenderedPageBreak/>
        <w:t>actual withdrawal made by an SRS member or his legal personal representative (if he is deceased) from his SRS account, after the SRS investment that is to be withdrawn had earlier been deemed withdrawn upon death or after the expiry of the 10-year withdrawal period</w:t>
      </w:r>
      <w:r w:rsidRPr="004F5A37">
        <w:rPr>
          <w:rStyle w:val="FootnoteReference"/>
        </w:rPr>
        <w:footnoteReference w:id="3"/>
      </w:r>
      <w:r w:rsidRPr="004F5A37">
        <w:t>.</w:t>
      </w:r>
    </w:p>
    <w:p w14:paraId="5374D7CC" w14:textId="77777777" w:rsidR="00762D36" w:rsidRPr="004F5A37" w:rsidRDefault="00762D36" w:rsidP="00F72E29">
      <w:pPr>
        <w:ind w:left="720"/>
        <w:jc w:val="both"/>
      </w:pPr>
    </w:p>
    <w:p w14:paraId="4487963C" w14:textId="77777777" w:rsidR="00762D36" w:rsidRPr="004F5A37" w:rsidRDefault="00762D36" w:rsidP="00D47FF6">
      <w:pPr>
        <w:ind w:left="720"/>
        <w:jc w:val="both"/>
      </w:pPr>
      <w:r w:rsidRPr="004F5A37">
        <w:t>All other withdrawals from an SRS account, including premature withdrawals, must be made in cash.  Except for the four types of withdrawals highlighted above, where savings in the SRS account have been used to acquire investments, the investments must be liquidated before the sales proceeds are withdrawn in cash from the SRS account.</w:t>
      </w:r>
    </w:p>
    <w:p w14:paraId="209B4F92" w14:textId="77777777" w:rsidR="00762D36" w:rsidRPr="004F5A37" w:rsidRDefault="00762D36" w:rsidP="00D47FF6">
      <w:pPr>
        <w:ind w:left="720"/>
        <w:jc w:val="both"/>
      </w:pPr>
    </w:p>
    <w:p w14:paraId="01484A5E" w14:textId="77777777" w:rsidR="00762D36" w:rsidRPr="004F5A37" w:rsidRDefault="00762D36" w:rsidP="00D47FF6">
      <w:pPr>
        <w:ind w:left="720"/>
        <w:jc w:val="both"/>
      </w:pPr>
      <w:r w:rsidRPr="004F5A37">
        <w:t>For a withdrawal of type a, b or c above, an SRS investment that is withdrawn will be valued by the SRS operator or the financial product provider (where applicable) and its value will be brought to tax.  This is similar to the treatment for cash withdrawn from an SRS account.  For a withdrawal of type d above, the earlier deemed withdrawal would have already been subject to tax.  The date of withdrawal of an SRS investment is the date on which your SRS op</w:t>
      </w:r>
      <w:r w:rsidR="007A481F">
        <w:t>erator approves the withdrawal.</w:t>
      </w:r>
      <w:r w:rsidRPr="004F5A37">
        <w:t xml:space="preserve"> </w:t>
      </w:r>
      <w:r w:rsidRPr="004F5A37">
        <w:rPr>
          <w:b/>
          <w:i/>
        </w:rPr>
        <w:t>Table A</w:t>
      </w:r>
      <w:r w:rsidRPr="004F5A37">
        <w:t xml:space="preserve"> provides details on the date of</w:t>
      </w:r>
      <w:r w:rsidR="00DD6814">
        <w:t xml:space="preserve"> approval by your SRS operator.</w:t>
      </w:r>
      <w:r w:rsidRPr="004F5A37">
        <w:t xml:space="preserve"> </w:t>
      </w:r>
      <w:r w:rsidRPr="004F5A37">
        <w:rPr>
          <w:b/>
          <w:i/>
        </w:rPr>
        <w:t>Table B</w:t>
      </w:r>
      <w:r w:rsidRPr="004F5A37">
        <w:t xml:space="preserve"> provides the dates that would be used for the purpose of valuation.  </w:t>
      </w:r>
    </w:p>
    <w:p w14:paraId="4D599FB6" w14:textId="77777777" w:rsidR="00762D36" w:rsidRPr="004F5A37" w:rsidRDefault="00762D36" w:rsidP="00762D36">
      <w:pPr>
        <w:ind w:left="720"/>
      </w:pPr>
      <w:r w:rsidRPr="004F5A37">
        <w:t xml:space="preserve"> </w:t>
      </w:r>
    </w:p>
    <w:p w14:paraId="0250DF5D" w14:textId="77777777" w:rsidR="00762D36" w:rsidRPr="004F5A37" w:rsidRDefault="00762D36" w:rsidP="00C208BC">
      <w:pPr>
        <w:ind w:left="720"/>
        <w:rPr>
          <w:u w:val="single"/>
        </w:rPr>
      </w:pPr>
      <w:r w:rsidRPr="004F5A37">
        <w:rPr>
          <w:b/>
          <w:i/>
          <w:u w:val="single"/>
        </w:rPr>
        <w:t>Table A</w:t>
      </w:r>
      <w:r w:rsidRPr="004F5A37">
        <w:rPr>
          <w:i/>
          <w:u w:val="single"/>
        </w:rPr>
        <w:t xml:space="preserve"> </w:t>
      </w:r>
      <w:r w:rsidRPr="004F5A37">
        <w:rPr>
          <w:u w:val="single"/>
        </w:rPr>
        <w:t>– Date of approval by your SRS operator</w:t>
      </w:r>
    </w:p>
    <w:p w14:paraId="7395B458" w14:textId="77777777" w:rsidR="00762D36" w:rsidRPr="004F5A37" w:rsidRDefault="00762D36" w:rsidP="00762D36">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693"/>
        <w:gridCol w:w="3346"/>
      </w:tblGrid>
      <w:tr w:rsidR="00762D36" w:rsidRPr="004F5A37" w14:paraId="6C73B5E4" w14:textId="77777777" w:rsidTr="00AC47F0">
        <w:trPr>
          <w:tblHeader/>
        </w:trPr>
        <w:tc>
          <w:tcPr>
            <w:tcW w:w="2216" w:type="dxa"/>
            <w:shd w:val="clear" w:color="auto" w:fill="auto"/>
          </w:tcPr>
          <w:p w14:paraId="513491B3" w14:textId="77777777" w:rsidR="00762D36" w:rsidRPr="004F5A37" w:rsidRDefault="00762D36" w:rsidP="00762D36">
            <w:pPr>
              <w:rPr>
                <w:rFonts w:eastAsia="Calibri"/>
                <w:b/>
                <w:sz w:val="22"/>
                <w:szCs w:val="22"/>
              </w:rPr>
            </w:pPr>
            <w:r w:rsidRPr="004F5A37">
              <w:rPr>
                <w:rFonts w:eastAsia="Calibri"/>
                <w:b/>
                <w:sz w:val="22"/>
                <w:szCs w:val="22"/>
              </w:rPr>
              <w:t>If you are:</w:t>
            </w:r>
          </w:p>
          <w:p w14:paraId="68C66900" w14:textId="77777777" w:rsidR="00762D36" w:rsidRPr="004F5A37" w:rsidRDefault="00762D36" w:rsidP="00762D36">
            <w:pPr>
              <w:rPr>
                <w:rFonts w:eastAsia="Calibri"/>
                <w:b/>
                <w:sz w:val="22"/>
                <w:szCs w:val="22"/>
              </w:rPr>
            </w:pPr>
          </w:p>
        </w:tc>
        <w:tc>
          <w:tcPr>
            <w:tcW w:w="2693" w:type="dxa"/>
            <w:shd w:val="clear" w:color="auto" w:fill="auto"/>
          </w:tcPr>
          <w:p w14:paraId="1EB71133" w14:textId="77777777" w:rsidR="00762D36" w:rsidRPr="004F5A37" w:rsidRDefault="00762D36" w:rsidP="00762D36">
            <w:pPr>
              <w:rPr>
                <w:rFonts w:eastAsia="Calibri"/>
                <w:b/>
                <w:sz w:val="22"/>
                <w:szCs w:val="22"/>
              </w:rPr>
            </w:pPr>
            <w:r w:rsidRPr="004F5A37">
              <w:rPr>
                <w:rFonts w:eastAsia="Calibri"/>
                <w:b/>
                <w:sz w:val="22"/>
                <w:szCs w:val="22"/>
              </w:rPr>
              <w:t>Your SRS operator will review your application and inform you of whether your application</w:t>
            </w:r>
            <w:r w:rsidRPr="004F5A37">
              <w:rPr>
                <w:rStyle w:val="FootnoteReference"/>
                <w:rFonts w:eastAsia="Calibri"/>
                <w:sz w:val="22"/>
                <w:szCs w:val="22"/>
              </w:rPr>
              <w:footnoteReference w:id="4"/>
            </w:r>
            <w:r w:rsidRPr="004F5A37">
              <w:rPr>
                <w:rFonts w:eastAsia="Calibri"/>
                <w:b/>
                <w:sz w:val="22"/>
                <w:szCs w:val="22"/>
              </w:rPr>
              <w:t>:</w:t>
            </w:r>
          </w:p>
        </w:tc>
        <w:tc>
          <w:tcPr>
            <w:tcW w:w="3346" w:type="dxa"/>
            <w:shd w:val="clear" w:color="auto" w:fill="auto"/>
          </w:tcPr>
          <w:p w14:paraId="701B9017" w14:textId="77777777" w:rsidR="00762D36" w:rsidRPr="004F5A37" w:rsidRDefault="00762D36" w:rsidP="00762D36">
            <w:pPr>
              <w:rPr>
                <w:rFonts w:eastAsia="Calibri"/>
                <w:b/>
                <w:sz w:val="22"/>
                <w:szCs w:val="22"/>
              </w:rPr>
            </w:pPr>
            <w:r w:rsidRPr="004F5A37">
              <w:rPr>
                <w:rFonts w:eastAsia="Calibri"/>
                <w:b/>
                <w:sz w:val="22"/>
                <w:szCs w:val="22"/>
              </w:rPr>
              <w:t>Date of approval by your SRS operator</w:t>
            </w:r>
          </w:p>
        </w:tc>
      </w:tr>
      <w:tr w:rsidR="00762D36" w:rsidRPr="004F5A37" w14:paraId="542E8B61" w14:textId="77777777" w:rsidTr="00AC47F0">
        <w:tc>
          <w:tcPr>
            <w:tcW w:w="2216" w:type="dxa"/>
            <w:shd w:val="clear" w:color="auto" w:fill="auto"/>
          </w:tcPr>
          <w:p w14:paraId="2E15EFA1" w14:textId="77777777" w:rsidR="00762D36" w:rsidRPr="004F5A37" w:rsidRDefault="00762D36" w:rsidP="00AC47F0">
            <w:pPr>
              <w:pStyle w:val="ListParagraph"/>
              <w:numPr>
                <w:ilvl w:val="0"/>
                <w:numId w:val="14"/>
              </w:numPr>
              <w:ind w:left="407" w:hanging="142"/>
              <w:rPr>
                <w:rFonts w:eastAsia="Calibri"/>
                <w:sz w:val="22"/>
                <w:szCs w:val="22"/>
              </w:rPr>
            </w:pPr>
            <w:r w:rsidRPr="004F5A37">
              <w:rPr>
                <w:rFonts w:eastAsia="Calibri"/>
                <w:sz w:val="22"/>
                <w:szCs w:val="22"/>
              </w:rPr>
              <w:t>a Singapore citizen</w:t>
            </w:r>
          </w:p>
        </w:tc>
        <w:tc>
          <w:tcPr>
            <w:tcW w:w="2693" w:type="dxa"/>
            <w:shd w:val="clear" w:color="auto" w:fill="auto"/>
          </w:tcPr>
          <w:p w14:paraId="1A96BA73" w14:textId="77777777" w:rsidR="00762D36" w:rsidRPr="004F5A37" w:rsidRDefault="00762D36" w:rsidP="00762D36">
            <w:pPr>
              <w:rPr>
                <w:rFonts w:eastAsia="Calibri"/>
                <w:sz w:val="22"/>
                <w:szCs w:val="22"/>
              </w:rPr>
            </w:pPr>
            <w:r w:rsidRPr="004F5A37">
              <w:rPr>
                <w:rFonts w:eastAsia="Calibri"/>
                <w:sz w:val="22"/>
                <w:szCs w:val="22"/>
              </w:rPr>
              <w:t>is approved</w:t>
            </w:r>
          </w:p>
        </w:tc>
        <w:tc>
          <w:tcPr>
            <w:tcW w:w="3346" w:type="dxa"/>
            <w:shd w:val="clear" w:color="auto" w:fill="auto"/>
          </w:tcPr>
          <w:p w14:paraId="237B81C8" w14:textId="77777777" w:rsidR="00762D36" w:rsidRPr="004F5A37" w:rsidRDefault="00762D36" w:rsidP="00762D36">
            <w:pPr>
              <w:rPr>
                <w:rFonts w:eastAsia="Calibri"/>
                <w:sz w:val="22"/>
                <w:szCs w:val="22"/>
              </w:rPr>
            </w:pPr>
            <w:r w:rsidRPr="004F5A37">
              <w:rPr>
                <w:rFonts w:eastAsia="Calibri"/>
                <w:sz w:val="22"/>
                <w:szCs w:val="22"/>
              </w:rPr>
              <w:t>date on which your application to withdraw an SRS investment is received by your SRS operator</w:t>
            </w:r>
          </w:p>
        </w:tc>
      </w:tr>
      <w:tr w:rsidR="00762D36" w:rsidRPr="004F5A37" w14:paraId="3F982E87" w14:textId="77777777" w:rsidTr="00AC47F0">
        <w:tc>
          <w:tcPr>
            <w:tcW w:w="2216" w:type="dxa"/>
            <w:shd w:val="clear" w:color="auto" w:fill="auto"/>
          </w:tcPr>
          <w:p w14:paraId="18A5EB25" w14:textId="77777777" w:rsidR="00762D36" w:rsidRPr="004F5A37" w:rsidRDefault="00762D36" w:rsidP="00AC47F0">
            <w:pPr>
              <w:pStyle w:val="ListParagraph"/>
              <w:numPr>
                <w:ilvl w:val="0"/>
                <w:numId w:val="14"/>
              </w:numPr>
              <w:ind w:left="407" w:hanging="142"/>
              <w:rPr>
                <w:rFonts w:eastAsia="Calibri"/>
                <w:sz w:val="22"/>
                <w:szCs w:val="22"/>
              </w:rPr>
            </w:pPr>
            <w:r w:rsidRPr="004F5A37">
              <w:rPr>
                <w:rFonts w:eastAsia="Calibri"/>
                <w:sz w:val="22"/>
                <w:szCs w:val="22"/>
              </w:rPr>
              <w:t xml:space="preserve">a non-citizen   </w:t>
            </w:r>
          </w:p>
        </w:tc>
        <w:tc>
          <w:tcPr>
            <w:tcW w:w="2693" w:type="dxa"/>
            <w:shd w:val="clear" w:color="auto" w:fill="auto"/>
          </w:tcPr>
          <w:p w14:paraId="303ABB4A" w14:textId="5AB7A30C" w:rsidR="00762D36" w:rsidRPr="004F5A37" w:rsidRDefault="00762D36" w:rsidP="00302626">
            <w:pPr>
              <w:rPr>
                <w:rFonts w:eastAsia="Calibri"/>
                <w:sz w:val="22"/>
                <w:szCs w:val="22"/>
              </w:rPr>
            </w:pPr>
            <w:r w:rsidRPr="004F5A37">
              <w:rPr>
                <w:rFonts w:eastAsia="Calibri"/>
                <w:sz w:val="22"/>
                <w:szCs w:val="22"/>
              </w:rPr>
              <w:t xml:space="preserve">can be approved after your SRS operator has collected tax from you on 50% of the value of the SRS </w:t>
            </w:r>
            <w:r w:rsidRPr="004F5A37">
              <w:rPr>
                <w:rFonts w:eastAsia="Calibri"/>
                <w:sz w:val="22"/>
                <w:szCs w:val="22"/>
              </w:rPr>
              <w:lastRenderedPageBreak/>
              <w:t>inve</w:t>
            </w:r>
            <w:r w:rsidR="00A81941">
              <w:rPr>
                <w:rFonts w:eastAsia="Calibri"/>
                <w:sz w:val="22"/>
                <w:szCs w:val="22"/>
              </w:rPr>
              <w:t>stment that is to be withdrawn.</w:t>
            </w:r>
            <w:r w:rsidRPr="004F5A37">
              <w:rPr>
                <w:rFonts w:eastAsia="Calibri"/>
                <w:sz w:val="22"/>
                <w:szCs w:val="22"/>
              </w:rPr>
              <w:t xml:space="preserve"> </w:t>
            </w:r>
          </w:p>
        </w:tc>
        <w:tc>
          <w:tcPr>
            <w:tcW w:w="3346" w:type="dxa"/>
            <w:shd w:val="clear" w:color="auto" w:fill="auto"/>
          </w:tcPr>
          <w:p w14:paraId="582FDF59" w14:textId="77777777" w:rsidR="00762D36" w:rsidRPr="004F5A37" w:rsidRDefault="00762D36" w:rsidP="00762D36">
            <w:pPr>
              <w:rPr>
                <w:rFonts w:eastAsia="Calibri"/>
                <w:sz w:val="22"/>
                <w:szCs w:val="22"/>
              </w:rPr>
            </w:pPr>
            <w:r w:rsidRPr="004F5A37">
              <w:rPr>
                <w:rFonts w:eastAsia="Calibri"/>
                <w:sz w:val="22"/>
                <w:szCs w:val="22"/>
              </w:rPr>
              <w:lastRenderedPageBreak/>
              <w:t>date on which your SRS operator has collected tax from you on 50% of the value of the SRS investment that is to be withdrawn</w:t>
            </w:r>
          </w:p>
        </w:tc>
      </w:tr>
    </w:tbl>
    <w:p w14:paraId="4C3DB8AD" w14:textId="77777777" w:rsidR="00762D36" w:rsidRPr="004F5A37" w:rsidRDefault="00762D36" w:rsidP="00762D36">
      <w:pPr>
        <w:ind w:left="720"/>
      </w:pPr>
    </w:p>
    <w:p w14:paraId="2C7D1914" w14:textId="77777777" w:rsidR="002F7305" w:rsidRDefault="002F7305" w:rsidP="00762D36">
      <w:pPr>
        <w:ind w:left="720"/>
        <w:rPr>
          <w:b/>
          <w:i/>
          <w:u w:val="single"/>
        </w:rPr>
      </w:pPr>
    </w:p>
    <w:p w14:paraId="7F11A46F" w14:textId="77777777" w:rsidR="002F7305" w:rsidRDefault="002F7305" w:rsidP="00762D36">
      <w:pPr>
        <w:ind w:left="720"/>
        <w:rPr>
          <w:b/>
          <w:i/>
          <w:u w:val="single"/>
        </w:rPr>
      </w:pPr>
    </w:p>
    <w:p w14:paraId="02536FDA" w14:textId="77777777" w:rsidR="002F7305" w:rsidRDefault="002F7305" w:rsidP="00762D36">
      <w:pPr>
        <w:ind w:left="720"/>
        <w:rPr>
          <w:b/>
          <w:i/>
          <w:u w:val="single"/>
        </w:rPr>
      </w:pPr>
    </w:p>
    <w:p w14:paraId="76E29132" w14:textId="073B2051" w:rsidR="00762D36" w:rsidRPr="004F5A37" w:rsidRDefault="00762D36" w:rsidP="00762D36">
      <w:pPr>
        <w:ind w:left="720"/>
        <w:rPr>
          <w:u w:val="single"/>
        </w:rPr>
      </w:pPr>
      <w:r w:rsidRPr="004F5A37">
        <w:rPr>
          <w:b/>
          <w:i/>
          <w:u w:val="single"/>
        </w:rPr>
        <w:t>Table B</w:t>
      </w:r>
      <w:r w:rsidRPr="004F5A37">
        <w:rPr>
          <w:u w:val="single"/>
        </w:rPr>
        <w:t xml:space="preserve"> – Date used for the purpose of valuation</w:t>
      </w:r>
    </w:p>
    <w:p w14:paraId="6CE92EE3" w14:textId="77777777" w:rsidR="00762D36" w:rsidRPr="004F5A37" w:rsidRDefault="00762D36" w:rsidP="00762D36">
      <w:pPr>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5419"/>
      </w:tblGrid>
      <w:tr w:rsidR="00762D36" w:rsidRPr="004F5A37" w14:paraId="724A1D3A" w14:textId="77777777" w:rsidTr="00AC47F0">
        <w:trPr>
          <w:tblHeader/>
        </w:trPr>
        <w:tc>
          <w:tcPr>
            <w:tcW w:w="2751" w:type="dxa"/>
            <w:shd w:val="clear" w:color="auto" w:fill="auto"/>
          </w:tcPr>
          <w:p w14:paraId="48B8A0E4" w14:textId="77777777" w:rsidR="00762D36" w:rsidRPr="004F5A37" w:rsidRDefault="00762D36" w:rsidP="00762D36">
            <w:pPr>
              <w:rPr>
                <w:rFonts w:eastAsia="Calibri"/>
                <w:b/>
                <w:sz w:val="22"/>
                <w:szCs w:val="22"/>
              </w:rPr>
            </w:pPr>
            <w:r w:rsidRPr="004F5A37">
              <w:rPr>
                <w:rFonts w:eastAsia="Calibri"/>
                <w:b/>
                <w:sz w:val="22"/>
                <w:szCs w:val="22"/>
              </w:rPr>
              <w:t>If your withdrawal of an SRS investment from your SRS account is:</w:t>
            </w:r>
          </w:p>
          <w:p w14:paraId="6E01305A" w14:textId="77777777" w:rsidR="00762D36" w:rsidRPr="004F5A37" w:rsidRDefault="00762D36" w:rsidP="00762D36">
            <w:pPr>
              <w:rPr>
                <w:rFonts w:eastAsia="Calibri"/>
                <w:b/>
                <w:sz w:val="22"/>
                <w:szCs w:val="22"/>
              </w:rPr>
            </w:pPr>
          </w:p>
        </w:tc>
        <w:tc>
          <w:tcPr>
            <w:tcW w:w="5419" w:type="dxa"/>
            <w:shd w:val="clear" w:color="auto" w:fill="auto"/>
          </w:tcPr>
          <w:p w14:paraId="3EA8F19E" w14:textId="77777777" w:rsidR="00762D36" w:rsidRPr="004F5A37" w:rsidRDefault="00762D36" w:rsidP="00762D36">
            <w:pPr>
              <w:rPr>
                <w:rFonts w:eastAsia="Calibri"/>
                <w:b/>
                <w:sz w:val="22"/>
                <w:szCs w:val="22"/>
              </w:rPr>
            </w:pPr>
            <w:r w:rsidRPr="004F5A37">
              <w:rPr>
                <w:rFonts w:eastAsia="Calibri"/>
                <w:b/>
                <w:sz w:val="22"/>
                <w:szCs w:val="22"/>
              </w:rPr>
              <w:t xml:space="preserve">Date used for the purpose of valuation </w:t>
            </w:r>
          </w:p>
        </w:tc>
      </w:tr>
      <w:tr w:rsidR="00762D36" w:rsidRPr="004F5A37" w14:paraId="0781A0DE" w14:textId="77777777" w:rsidTr="00AC47F0">
        <w:tc>
          <w:tcPr>
            <w:tcW w:w="2751" w:type="dxa"/>
            <w:shd w:val="clear" w:color="auto" w:fill="auto"/>
          </w:tcPr>
          <w:p w14:paraId="20502A51" w14:textId="77777777" w:rsidR="00762D36" w:rsidRPr="004F5A37" w:rsidRDefault="00762D36" w:rsidP="00AC47F0">
            <w:pPr>
              <w:pStyle w:val="ListParagraph"/>
              <w:numPr>
                <w:ilvl w:val="0"/>
                <w:numId w:val="15"/>
              </w:numPr>
              <w:ind w:left="407" w:hanging="142"/>
              <w:rPr>
                <w:rFonts w:eastAsia="Calibri"/>
                <w:sz w:val="22"/>
                <w:szCs w:val="22"/>
              </w:rPr>
            </w:pPr>
            <w:r w:rsidRPr="004F5A37">
              <w:rPr>
                <w:rFonts w:eastAsia="Calibri"/>
                <w:sz w:val="22"/>
                <w:szCs w:val="22"/>
              </w:rPr>
              <w:t>of type a, b or c above</w:t>
            </w:r>
          </w:p>
        </w:tc>
        <w:tc>
          <w:tcPr>
            <w:tcW w:w="5419" w:type="dxa"/>
            <w:shd w:val="clear" w:color="auto" w:fill="auto"/>
          </w:tcPr>
          <w:p w14:paraId="3E741CCC" w14:textId="77777777" w:rsidR="00762D36" w:rsidRPr="004F5A37" w:rsidRDefault="00762D36" w:rsidP="00762D36">
            <w:pPr>
              <w:rPr>
                <w:rFonts w:eastAsia="Calibri"/>
                <w:sz w:val="22"/>
                <w:szCs w:val="22"/>
              </w:rPr>
            </w:pPr>
            <w:r w:rsidRPr="004F5A37">
              <w:rPr>
                <w:rFonts w:eastAsia="Calibri"/>
                <w:sz w:val="22"/>
                <w:szCs w:val="22"/>
              </w:rPr>
              <w:t>date on which your application to withdraw an SRS investment is received by your SRS operator</w:t>
            </w:r>
          </w:p>
        </w:tc>
      </w:tr>
      <w:tr w:rsidR="00762D36" w:rsidRPr="004F5A37" w14:paraId="642D5379" w14:textId="77777777" w:rsidTr="00AC47F0">
        <w:tc>
          <w:tcPr>
            <w:tcW w:w="2751" w:type="dxa"/>
            <w:shd w:val="clear" w:color="auto" w:fill="auto"/>
          </w:tcPr>
          <w:p w14:paraId="13052790" w14:textId="77777777" w:rsidR="00762D36" w:rsidRPr="004F5A37" w:rsidRDefault="00762D36" w:rsidP="00AC47F0">
            <w:pPr>
              <w:pStyle w:val="ListParagraph"/>
              <w:numPr>
                <w:ilvl w:val="0"/>
                <w:numId w:val="15"/>
              </w:numPr>
              <w:ind w:left="407" w:hanging="142"/>
              <w:rPr>
                <w:rFonts w:eastAsia="Calibri"/>
                <w:sz w:val="22"/>
                <w:szCs w:val="22"/>
              </w:rPr>
            </w:pPr>
            <w:r w:rsidRPr="004F5A37">
              <w:rPr>
                <w:rFonts w:eastAsia="Calibri"/>
                <w:sz w:val="22"/>
                <w:szCs w:val="22"/>
              </w:rPr>
              <w:t xml:space="preserve">of type d above   </w:t>
            </w:r>
          </w:p>
        </w:tc>
        <w:tc>
          <w:tcPr>
            <w:tcW w:w="5419" w:type="dxa"/>
            <w:shd w:val="clear" w:color="auto" w:fill="auto"/>
          </w:tcPr>
          <w:p w14:paraId="47CB7AA8" w14:textId="77777777" w:rsidR="00762D36" w:rsidRPr="004F5A37" w:rsidRDefault="00762D36" w:rsidP="00762D36">
            <w:pPr>
              <w:rPr>
                <w:rFonts w:eastAsia="Calibri"/>
                <w:sz w:val="22"/>
                <w:szCs w:val="22"/>
              </w:rPr>
            </w:pPr>
            <w:r w:rsidRPr="004F5A37">
              <w:rPr>
                <w:rFonts w:eastAsia="Calibri"/>
                <w:sz w:val="22"/>
                <w:szCs w:val="22"/>
              </w:rPr>
              <w:t>date of the earlier deemed withdrawal upon death or after the expiry of the 10-year withdrawal period</w:t>
            </w:r>
            <w:r w:rsidRPr="004F5A37">
              <w:rPr>
                <w:rStyle w:val="FootnoteReference"/>
                <w:rFonts w:eastAsia="Calibri"/>
                <w:sz w:val="22"/>
                <w:szCs w:val="22"/>
              </w:rPr>
              <w:t xml:space="preserve"> </w:t>
            </w:r>
            <w:r w:rsidRPr="004F5A37">
              <w:rPr>
                <w:rStyle w:val="FootnoteReference"/>
                <w:rFonts w:eastAsia="Calibri"/>
                <w:sz w:val="22"/>
                <w:szCs w:val="22"/>
              </w:rPr>
              <w:footnoteReference w:id="5"/>
            </w:r>
          </w:p>
        </w:tc>
      </w:tr>
    </w:tbl>
    <w:p w14:paraId="39E83DFF" w14:textId="77777777" w:rsidR="00C201EB" w:rsidRPr="004F5A37" w:rsidRDefault="00C201EB" w:rsidP="00C201EB">
      <w:pPr>
        <w:keepNext/>
        <w:ind w:left="720"/>
        <w:jc w:val="both"/>
        <w:rPr>
          <w:b/>
          <w:szCs w:val="22"/>
        </w:rPr>
      </w:pPr>
    </w:p>
    <w:p w14:paraId="1D9F2ED7" w14:textId="77777777" w:rsidR="003820AE" w:rsidRPr="004F5A37" w:rsidRDefault="003820AE" w:rsidP="00AC47F0">
      <w:pPr>
        <w:keepNext/>
        <w:numPr>
          <w:ilvl w:val="0"/>
          <w:numId w:val="11"/>
        </w:numPr>
        <w:jc w:val="both"/>
        <w:rPr>
          <w:b/>
          <w:szCs w:val="22"/>
        </w:rPr>
      </w:pPr>
      <w:r w:rsidRPr="004F5A37">
        <w:rPr>
          <w:rFonts w:cs="Calibri"/>
          <w:b/>
          <w:bCs/>
          <w:lang w:eastAsia="en-SG"/>
        </w:rPr>
        <w:t>What is the rationale for allowing withdrawal of investment products?</w:t>
      </w:r>
    </w:p>
    <w:p w14:paraId="7ED4A15A" w14:textId="77777777" w:rsidR="003820AE" w:rsidRPr="004F5A37" w:rsidRDefault="003820AE" w:rsidP="003820AE">
      <w:pPr>
        <w:keepNext/>
        <w:ind w:left="720"/>
        <w:jc w:val="both"/>
        <w:rPr>
          <w:b/>
          <w:szCs w:val="22"/>
        </w:rPr>
      </w:pPr>
    </w:p>
    <w:p w14:paraId="3E3F0330" w14:textId="77777777" w:rsidR="003820AE" w:rsidRPr="004F5A37" w:rsidRDefault="003820AE" w:rsidP="0001422D">
      <w:pPr>
        <w:ind w:left="709"/>
        <w:jc w:val="both"/>
        <w:rPr>
          <w:szCs w:val="22"/>
        </w:rPr>
      </w:pPr>
      <w:r w:rsidRPr="004F5A37">
        <w:rPr>
          <w:szCs w:val="22"/>
        </w:rPr>
        <w:t>This is to allow SRS members to hold their SRS investments outside of the SRS scheme without having to incur the transaction costs to first liquidate their SRS investments (so as to withdraw cash from their SRS accounts) and thereafter re-purchase the same investments outside of the SRS scheme.</w:t>
      </w:r>
    </w:p>
    <w:p w14:paraId="126A2E45" w14:textId="77777777" w:rsidR="003820AE" w:rsidRPr="004F5A37" w:rsidRDefault="003820AE" w:rsidP="003820AE">
      <w:pPr>
        <w:keepNext/>
        <w:ind w:left="720"/>
        <w:jc w:val="both"/>
        <w:rPr>
          <w:b/>
          <w:szCs w:val="22"/>
        </w:rPr>
      </w:pPr>
    </w:p>
    <w:p w14:paraId="0E7DBAC7" w14:textId="77777777" w:rsidR="003820AE" w:rsidRPr="004F5A37" w:rsidRDefault="003820AE" w:rsidP="00AC47F0">
      <w:pPr>
        <w:keepNext/>
        <w:numPr>
          <w:ilvl w:val="0"/>
          <w:numId w:val="11"/>
        </w:numPr>
        <w:jc w:val="both"/>
        <w:rPr>
          <w:rFonts w:cs="Calibri"/>
          <w:b/>
          <w:bCs/>
          <w:lang w:eastAsia="en-SG"/>
        </w:rPr>
      </w:pPr>
      <w:r w:rsidRPr="004F5A37">
        <w:rPr>
          <w:rFonts w:cs="Calibri"/>
          <w:b/>
          <w:bCs/>
          <w:lang w:eastAsia="en-SG"/>
        </w:rPr>
        <w:t>What are the restrictions on the types of withdrawals allowed to be made in the form of investments? What is the rationale for these restrictions?</w:t>
      </w:r>
    </w:p>
    <w:p w14:paraId="08731021" w14:textId="77777777" w:rsidR="003820AE" w:rsidRPr="004F5A37" w:rsidRDefault="003820AE" w:rsidP="003820AE">
      <w:pPr>
        <w:keepNext/>
        <w:ind w:left="720"/>
        <w:jc w:val="both"/>
        <w:rPr>
          <w:szCs w:val="22"/>
        </w:rPr>
      </w:pPr>
    </w:p>
    <w:p w14:paraId="413E7F6E" w14:textId="77777777" w:rsidR="003820AE" w:rsidRPr="004F5A37" w:rsidRDefault="003820AE" w:rsidP="003820AE">
      <w:pPr>
        <w:keepNext/>
        <w:ind w:left="720"/>
        <w:jc w:val="both"/>
        <w:rPr>
          <w:szCs w:val="22"/>
        </w:rPr>
      </w:pPr>
      <w:r w:rsidRPr="004F5A37">
        <w:rPr>
          <w:szCs w:val="22"/>
        </w:rPr>
        <w:t>Withdrawals in the form of investments are not allowed in the following conditions:</w:t>
      </w:r>
    </w:p>
    <w:p w14:paraId="15AB76B4" w14:textId="77777777" w:rsidR="003820AE" w:rsidRPr="004F5A37" w:rsidRDefault="003820AE" w:rsidP="00AC47F0">
      <w:pPr>
        <w:keepNext/>
        <w:numPr>
          <w:ilvl w:val="0"/>
          <w:numId w:val="16"/>
        </w:numPr>
        <w:jc w:val="both"/>
        <w:rPr>
          <w:szCs w:val="22"/>
        </w:rPr>
      </w:pPr>
      <w:r w:rsidRPr="004F5A37">
        <w:rPr>
          <w:szCs w:val="22"/>
        </w:rPr>
        <w:t>Withdrawals on the grounds of bankruptcy</w:t>
      </w:r>
    </w:p>
    <w:p w14:paraId="6DF5A5C3" w14:textId="77777777" w:rsidR="003820AE" w:rsidRPr="004F5A37" w:rsidRDefault="003820AE" w:rsidP="00AC47F0">
      <w:pPr>
        <w:keepNext/>
        <w:numPr>
          <w:ilvl w:val="0"/>
          <w:numId w:val="16"/>
        </w:numPr>
        <w:jc w:val="both"/>
        <w:rPr>
          <w:szCs w:val="22"/>
        </w:rPr>
      </w:pPr>
      <w:r w:rsidRPr="004F5A37">
        <w:rPr>
          <w:szCs w:val="22"/>
        </w:rPr>
        <w:t>Withdrawals before the statutory retirement age</w:t>
      </w:r>
    </w:p>
    <w:p w14:paraId="03E529E5" w14:textId="77777777" w:rsidR="003820AE" w:rsidRPr="004F5A37" w:rsidRDefault="003820AE" w:rsidP="00AC47F0">
      <w:pPr>
        <w:keepNext/>
        <w:numPr>
          <w:ilvl w:val="0"/>
          <w:numId w:val="16"/>
        </w:numPr>
        <w:jc w:val="both"/>
        <w:rPr>
          <w:szCs w:val="22"/>
        </w:rPr>
      </w:pPr>
      <w:r w:rsidRPr="004F5A37">
        <w:rPr>
          <w:szCs w:val="22"/>
        </w:rPr>
        <w:t>Withdrawals</w:t>
      </w:r>
      <w:r w:rsidR="008F1859" w:rsidRPr="004F5A37">
        <w:rPr>
          <w:szCs w:val="22"/>
        </w:rPr>
        <w:t xml:space="preserve"> of contributions</w:t>
      </w:r>
      <w:r w:rsidRPr="004F5A37">
        <w:rPr>
          <w:szCs w:val="22"/>
        </w:rPr>
        <w:t xml:space="preserve"> in excess of the SRS contribution cap </w:t>
      </w:r>
    </w:p>
    <w:p w14:paraId="0984FA01" w14:textId="77777777" w:rsidR="003820AE" w:rsidRPr="004F5A37" w:rsidRDefault="003820AE" w:rsidP="003820AE">
      <w:pPr>
        <w:keepNext/>
        <w:ind w:left="720"/>
        <w:jc w:val="both"/>
        <w:rPr>
          <w:szCs w:val="22"/>
        </w:rPr>
      </w:pPr>
    </w:p>
    <w:p w14:paraId="4D77BA99" w14:textId="77777777" w:rsidR="003820AE" w:rsidRPr="004F5A37" w:rsidRDefault="003820AE" w:rsidP="003820AE">
      <w:pPr>
        <w:keepNext/>
        <w:ind w:left="720"/>
        <w:jc w:val="both"/>
        <w:rPr>
          <w:szCs w:val="22"/>
        </w:rPr>
      </w:pPr>
      <w:r w:rsidRPr="004F5A37">
        <w:rPr>
          <w:szCs w:val="22"/>
        </w:rPr>
        <w:t xml:space="preserve">Withdrawals on the grounds of bankruptcy should be made in cash in view of the need for immediate cash to make debt repayments. </w:t>
      </w:r>
    </w:p>
    <w:p w14:paraId="053E6F4E" w14:textId="77777777" w:rsidR="003820AE" w:rsidRPr="004F5A37" w:rsidRDefault="003820AE" w:rsidP="003820AE">
      <w:pPr>
        <w:keepNext/>
        <w:ind w:left="720"/>
        <w:jc w:val="both"/>
        <w:rPr>
          <w:szCs w:val="22"/>
        </w:rPr>
      </w:pPr>
    </w:p>
    <w:p w14:paraId="4740B025" w14:textId="6D6A0A0F" w:rsidR="003820AE" w:rsidRPr="004F5A37" w:rsidRDefault="003820AE" w:rsidP="00B571DD">
      <w:pPr>
        <w:ind w:left="720"/>
        <w:jc w:val="both"/>
        <w:rPr>
          <w:szCs w:val="22"/>
        </w:rPr>
      </w:pPr>
      <w:r w:rsidRPr="004F5A37">
        <w:rPr>
          <w:szCs w:val="22"/>
        </w:rPr>
        <w:t xml:space="preserve">As we wish to encourage members to keep their savings for their old age, the flexibility to make withdrawals in the form of investments would not be extended to withdrawals made </w:t>
      </w:r>
      <w:r w:rsidRPr="004F5A37">
        <w:rPr>
          <w:szCs w:val="22"/>
        </w:rPr>
        <w:lastRenderedPageBreak/>
        <w:t>before the statutory retirement age. Early withdrawals would only be allowed in the form of cash, are fully subject to tax, and attract a 5% penalty.</w:t>
      </w:r>
    </w:p>
    <w:p w14:paraId="0141D8C3" w14:textId="77777777" w:rsidR="0025655E" w:rsidRDefault="0025655E" w:rsidP="00C834D2">
      <w:pPr>
        <w:keepNext/>
        <w:ind w:left="720"/>
        <w:jc w:val="both"/>
        <w:rPr>
          <w:rFonts w:cs="Calibri"/>
          <w:bCs/>
          <w:lang w:eastAsia="en-SG"/>
        </w:rPr>
      </w:pPr>
    </w:p>
    <w:p w14:paraId="2D50D5EB" w14:textId="4039B782" w:rsidR="003820AE" w:rsidRPr="004F5A37" w:rsidRDefault="003820AE" w:rsidP="00B571DD">
      <w:pPr>
        <w:ind w:left="720"/>
        <w:jc w:val="both"/>
        <w:rPr>
          <w:szCs w:val="22"/>
        </w:rPr>
      </w:pPr>
      <w:r w:rsidRPr="004F5A37">
        <w:rPr>
          <w:szCs w:val="22"/>
        </w:rPr>
        <w:t>Withdrawals of contributions in excess of the SRS contribution cap would be made as if the member has not contributed, hence such withdrawals would also be made in cash.</w:t>
      </w:r>
    </w:p>
    <w:p w14:paraId="112B6B9F" w14:textId="77777777" w:rsidR="0006484C" w:rsidRPr="004F5A37" w:rsidRDefault="0006484C" w:rsidP="0006484C">
      <w:pPr>
        <w:keepNext/>
        <w:ind w:left="720"/>
        <w:jc w:val="both"/>
        <w:rPr>
          <w:b/>
          <w:szCs w:val="22"/>
        </w:rPr>
      </w:pPr>
    </w:p>
    <w:p w14:paraId="49CC5EAB" w14:textId="77777777" w:rsidR="00A41247" w:rsidRPr="004F5A37" w:rsidRDefault="00A41247" w:rsidP="00AC47F0">
      <w:pPr>
        <w:keepNext/>
        <w:numPr>
          <w:ilvl w:val="0"/>
          <w:numId w:val="11"/>
        </w:numPr>
        <w:jc w:val="both"/>
        <w:rPr>
          <w:b/>
          <w:szCs w:val="22"/>
        </w:rPr>
      </w:pPr>
      <w:r w:rsidRPr="004F5A37">
        <w:rPr>
          <w:b/>
          <w:szCs w:val="22"/>
        </w:rPr>
        <w:t>How will my withdrawals be taxed?</w:t>
      </w:r>
    </w:p>
    <w:p w14:paraId="4058B0E5" w14:textId="77777777" w:rsidR="00A41247" w:rsidRPr="004F5A37" w:rsidRDefault="00A41247" w:rsidP="00723381">
      <w:pPr>
        <w:keepNext/>
        <w:jc w:val="both"/>
        <w:rPr>
          <w:szCs w:val="22"/>
        </w:rPr>
      </w:pPr>
    </w:p>
    <w:p w14:paraId="258714D0" w14:textId="77777777" w:rsidR="00186A59" w:rsidRPr="004F5A37" w:rsidRDefault="009F7762" w:rsidP="00186A59">
      <w:pPr>
        <w:keepNext/>
        <w:ind w:left="720"/>
        <w:jc w:val="both"/>
        <w:rPr>
          <w:szCs w:val="22"/>
        </w:rPr>
      </w:pPr>
      <w:r w:rsidRPr="004F5A37">
        <w:rPr>
          <w:szCs w:val="22"/>
        </w:rPr>
        <w:t>Withdrawals from SRS accounts are subject to tax in the Year of Assessment following the year of withdrawal.</w:t>
      </w:r>
    </w:p>
    <w:p w14:paraId="4A363E50" w14:textId="77777777" w:rsidR="00186A59" w:rsidRPr="004F5A37" w:rsidRDefault="00186A59" w:rsidP="00186A59">
      <w:pPr>
        <w:keepNext/>
        <w:ind w:left="720"/>
        <w:jc w:val="both"/>
        <w:rPr>
          <w:szCs w:val="22"/>
        </w:rPr>
      </w:pPr>
    </w:p>
    <w:p w14:paraId="1E01593C" w14:textId="77777777" w:rsidR="00293D96" w:rsidRPr="004F5A37" w:rsidRDefault="00293D96" w:rsidP="00186A59">
      <w:pPr>
        <w:keepNext/>
        <w:ind w:left="720"/>
        <w:jc w:val="both"/>
        <w:rPr>
          <w:szCs w:val="22"/>
        </w:rPr>
      </w:pPr>
      <w:r w:rsidRPr="004F5A37">
        <w:rPr>
          <w:szCs w:val="22"/>
        </w:rPr>
        <w:t>For example, if you withdraw $6,000</w:t>
      </w:r>
      <w:r w:rsidR="00763ED8" w:rsidRPr="004F5A37">
        <w:rPr>
          <w:szCs w:val="22"/>
        </w:rPr>
        <w:t xml:space="preserve"> from your SRS account in </w:t>
      </w:r>
      <w:r w:rsidR="003834C1" w:rsidRPr="004F5A37">
        <w:rPr>
          <w:szCs w:val="22"/>
        </w:rPr>
        <w:t>2009</w:t>
      </w:r>
      <w:r w:rsidR="00763ED8" w:rsidRPr="004F5A37">
        <w:rPr>
          <w:szCs w:val="22"/>
        </w:rPr>
        <w:t xml:space="preserve">, either 50% or 100% of the withdrawal amount, depending on the type of withdrawal (see below), will be regarded as part of your income in </w:t>
      </w:r>
      <w:r w:rsidR="003834C1" w:rsidRPr="004F5A37">
        <w:rPr>
          <w:szCs w:val="22"/>
        </w:rPr>
        <w:t xml:space="preserve">2009 </w:t>
      </w:r>
      <w:r w:rsidR="00763ED8" w:rsidRPr="004F5A37">
        <w:rPr>
          <w:szCs w:val="22"/>
        </w:rPr>
        <w:t xml:space="preserve">and subject to tax for Year of Assessment </w:t>
      </w:r>
      <w:r w:rsidR="003834C1" w:rsidRPr="004F5A37">
        <w:rPr>
          <w:szCs w:val="22"/>
        </w:rPr>
        <w:t>2010</w:t>
      </w:r>
      <w:r w:rsidR="00763ED8" w:rsidRPr="004F5A37">
        <w:rPr>
          <w:szCs w:val="22"/>
        </w:rPr>
        <w:t>.</w:t>
      </w:r>
    </w:p>
    <w:p w14:paraId="34C901EE" w14:textId="77777777" w:rsidR="009F7762" w:rsidRPr="004F5A37" w:rsidRDefault="009F7762" w:rsidP="00A55E98">
      <w:pPr>
        <w:ind w:left="720"/>
        <w:jc w:val="both"/>
        <w:rPr>
          <w:szCs w:val="22"/>
        </w:rPr>
      </w:pPr>
    </w:p>
    <w:p w14:paraId="1E5BC49B" w14:textId="77777777" w:rsidR="00A41247" w:rsidRPr="004F5A37" w:rsidRDefault="00A41247" w:rsidP="00A55E98">
      <w:pPr>
        <w:ind w:left="720"/>
        <w:jc w:val="both"/>
        <w:rPr>
          <w:szCs w:val="22"/>
        </w:rPr>
      </w:pPr>
      <w:r w:rsidRPr="004F5A37">
        <w:rPr>
          <w:szCs w:val="22"/>
        </w:rPr>
        <w:t xml:space="preserve">50% of the sum withdrawn will taxed </w:t>
      </w:r>
      <w:r w:rsidR="00763ED8" w:rsidRPr="004F5A37">
        <w:rPr>
          <w:szCs w:val="22"/>
        </w:rPr>
        <w:t>for the following types of withdrawal</w:t>
      </w:r>
      <w:r w:rsidRPr="004F5A37">
        <w:rPr>
          <w:szCs w:val="22"/>
        </w:rPr>
        <w:t>:</w:t>
      </w:r>
    </w:p>
    <w:p w14:paraId="41922A2D" w14:textId="77777777" w:rsidR="00A41247" w:rsidRPr="004F5A37" w:rsidRDefault="00A41247" w:rsidP="00A55E98">
      <w:pPr>
        <w:ind w:left="720"/>
        <w:jc w:val="both"/>
        <w:rPr>
          <w:szCs w:val="22"/>
        </w:rPr>
      </w:pPr>
    </w:p>
    <w:p w14:paraId="1F68DF36" w14:textId="77777777" w:rsidR="00A41247" w:rsidRPr="004F5A37" w:rsidRDefault="00A41247" w:rsidP="00AC47F0">
      <w:pPr>
        <w:numPr>
          <w:ilvl w:val="0"/>
          <w:numId w:val="4"/>
        </w:numPr>
        <w:tabs>
          <w:tab w:val="clear" w:pos="720"/>
          <w:tab w:val="num" w:pos="1080"/>
        </w:tabs>
        <w:ind w:left="1080"/>
        <w:jc w:val="both"/>
        <w:rPr>
          <w:szCs w:val="22"/>
        </w:rPr>
      </w:pPr>
      <w:r w:rsidRPr="004F5A37">
        <w:rPr>
          <w:szCs w:val="22"/>
        </w:rPr>
        <w:t>withdrawal on or after the statutory retirement age prevailing at the time of your first contribution (prescribed retirement age);</w:t>
      </w:r>
    </w:p>
    <w:p w14:paraId="1547CC73" w14:textId="77777777" w:rsidR="00A41247" w:rsidRPr="004F5A37" w:rsidRDefault="00A41247" w:rsidP="00A55E98">
      <w:pPr>
        <w:tabs>
          <w:tab w:val="num" w:pos="1080"/>
        </w:tabs>
        <w:ind w:left="1080" w:hanging="360"/>
        <w:jc w:val="both"/>
        <w:rPr>
          <w:szCs w:val="22"/>
        </w:rPr>
      </w:pPr>
    </w:p>
    <w:p w14:paraId="7E7B033B" w14:textId="77777777" w:rsidR="00A41247" w:rsidRPr="004F5A37" w:rsidRDefault="00A41247" w:rsidP="00AC47F0">
      <w:pPr>
        <w:numPr>
          <w:ilvl w:val="0"/>
          <w:numId w:val="4"/>
        </w:numPr>
        <w:tabs>
          <w:tab w:val="clear" w:pos="720"/>
          <w:tab w:val="num" w:pos="1080"/>
        </w:tabs>
        <w:ind w:left="1080"/>
        <w:jc w:val="both"/>
        <w:rPr>
          <w:szCs w:val="22"/>
        </w:rPr>
      </w:pPr>
      <w:r w:rsidRPr="004F5A37">
        <w:rPr>
          <w:szCs w:val="22"/>
        </w:rPr>
        <w:t xml:space="preserve">withdrawal on medical grounds; </w:t>
      </w:r>
    </w:p>
    <w:p w14:paraId="5037FC1F" w14:textId="77777777" w:rsidR="00A41247" w:rsidRPr="004F5A37" w:rsidRDefault="00A41247" w:rsidP="00A55E98">
      <w:pPr>
        <w:tabs>
          <w:tab w:val="num" w:pos="1080"/>
        </w:tabs>
        <w:ind w:left="1080" w:hanging="360"/>
        <w:jc w:val="both"/>
        <w:rPr>
          <w:szCs w:val="22"/>
        </w:rPr>
      </w:pPr>
    </w:p>
    <w:p w14:paraId="0ED01DB0" w14:textId="77777777" w:rsidR="00A41247" w:rsidRPr="004F5A37" w:rsidRDefault="00A41247" w:rsidP="00AC47F0">
      <w:pPr>
        <w:numPr>
          <w:ilvl w:val="0"/>
          <w:numId w:val="4"/>
        </w:numPr>
        <w:tabs>
          <w:tab w:val="clear" w:pos="720"/>
          <w:tab w:val="num" w:pos="1080"/>
        </w:tabs>
        <w:ind w:left="1080"/>
        <w:jc w:val="both"/>
        <w:rPr>
          <w:szCs w:val="22"/>
        </w:rPr>
      </w:pPr>
      <w:r w:rsidRPr="004F5A37">
        <w:rPr>
          <w:szCs w:val="22"/>
        </w:rPr>
        <w:t xml:space="preserve">withdrawal on death; and </w:t>
      </w:r>
    </w:p>
    <w:p w14:paraId="610F960B" w14:textId="77777777" w:rsidR="00A41247" w:rsidRPr="004F5A37" w:rsidRDefault="00A41247" w:rsidP="00A55E98">
      <w:pPr>
        <w:tabs>
          <w:tab w:val="num" w:pos="1080"/>
        </w:tabs>
        <w:ind w:left="1080" w:hanging="360"/>
        <w:jc w:val="both"/>
        <w:rPr>
          <w:szCs w:val="22"/>
        </w:rPr>
      </w:pPr>
    </w:p>
    <w:p w14:paraId="2DFC0B2C" w14:textId="77777777" w:rsidR="00A41247" w:rsidRPr="004F5A37" w:rsidRDefault="008E745E" w:rsidP="00AC47F0">
      <w:pPr>
        <w:numPr>
          <w:ilvl w:val="0"/>
          <w:numId w:val="4"/>
        </w:numPr>
        <w:tabs>
          <w:tab w:val="clear" w:pos="720"/>
          <w:tab w:val="num" w:pos="1080"/>
        </w:tabs>
        <w:ind w:left="1080"/>
        <w:jc w:val="both"/>
        <w:rPr>
          <w:szCs w:val="22"/>
        </w:rPr>
      </w:pPr>
      <w:r>
        <w:rPr>
          <w:szCs w:val="22"/>
        </w:rPr>
        <w:t xml:space="preserve">full </w:t>
      </w:r>
      <w:r w:rsidR="00A41247" w:rsidRPr="004F5A37">
        <w:rPr>
          <w:szCs w:val="22"/>
        </w:rPr>
        <w:t>withdrawal by a foreigner</w:t>
      </w:r>
      <w:r w:rsidR="001C07DA">
        <w:rPr>
          <w:szCs w:val="22"/>
        </w:rPr>
        <w:t>, subject to conditions</w:t>
      </w:r>
      <w:r w:rsidR="001C07DA">
        <w:rPr>
          <w:rStyle w:val="FootnoteReference"/>
          <w:szCs w:val="22"/>
        </w:rPr>
        <w:footnoteReference w:id="6"/>
      </w:r>
      <w:r w:rsidR="00A41247" w:rsidRPr="004F5A37">
        <w:rPr>
          <w:szCs w:val="22"/>
        </w:rPr>
        <w:t>.</w:t>
      </w:r>
    </w:p>
    <w:p w14:paraId="39457565" w14:textId="77777777" w:rsidR="00A41247" w:rsidRPr="004F5A37" w:rsidRDefault="00A41247" w:rsidP="00A55E98">
      <w:pPr>
        <w:jc w:val="both"/>
        <w:rPr>
          <w:szCs w:val="22"/>
        </w:rPr>
      </w:pPr>
    </w:p>
    <w:p w14:paraId="38B57870" w14:textId="77777777" w:rsidR="00A41247" w:rsidRPr="004F5A37" w:rsidRDefault="00A41247" w:rsidP="00A55E98">
      <w:pPr>
        <w:ind w:left="720"/>
        <w:jc w:val="both"/>
        <w:rPr>
          <w:szCs w:val="22"/>
        </w:rPr>
      </w:pPr>
      <w:r w:rsidRPr="004F5A37">
        <w:rPr>
          <w:szCs w:val="22"/>
        </w:rPr>
        <w:t xml:space="preserve">100% of the sum withdrawn will </w:t>
      </w:r>
      <w:r w:rsidR="00DB3F9E" w:rsidRPr="004F5A37">
        <w:rPr>
          <w:szCs w:val="22"/>
        </w:rPr>
        <w:t xml:space="preserve">be deemed as your income </w:t>
      </w:r>
      <w:r w:rsidR="009F7762" w:rsidRPr="004F5A37">
        <w:rPr>
          <w:szCs w:val="22"/>
        </w:rPr>
        <w:t>and taxed</w:t>
      </w:r>
      <w:r w:rsidRPr="004F5A37">
        <w:rPr>
          <w:szCs w:val="22"/>
        </w:rPr>
        <w:t xml:space="preserve"> in all other situations.</w:t>
      </w:r>
    </w:p>
    <w:p w14:paraId="24DA24E0" w14:textId="77777777" w:rsidR="00763ED8" w:rsidRPr="004F5A37" w:rsidRDefault="00763ED8" w:rsidP="00A55E98">
      <w:pPr>
        <w:ind w:left="720"/>
        <w:jc w:val="both"/>
        <w:rPr>
          <w:szCs w:val="22"/>
        </w:rPr>
      </w:pPr>
    </w:p>
    <w:p w14:paraId="5FC56417" w14:textId="77777777" w:rsidR="00763ED8" w:rsidRPr="004F5A37" w:rsidRDefault="00763ED8" w:rsidP="00A55E98">
      <w:pPr>
        <w:ind w:left="720"/>
        <w:jc w:val="both"/>
        <w:rPr>
          <w:szCs w:val="22"/>
        </w:rPr>
      </w:pPr>
      <w:r w:rsidRPr="004F5A37">
        <w:rPr>
          <w:szCs w:val="22"/>
        </w:rPr>
        <w:t>If you are a non-Singaporean who no longer works and lives in Singapore, you will be taxed as a non-resident when you withdraw the fund from your SRS account.</w:t>
      </w:r>
    </w:p>
    <w:p w14:paraId="329DA178" w14:textId="77777777" w:rsidR="006D332D" w:rsidRPr="004F5A37" w:rsidRDefault="006D332D" w:rsidP="00A55E98">
      <w:pPr>
        <w:ind w:left="720"/>
        <w:jc w:val="both"/>
        <w:rPr>
          <w:szCs w:val="22"/>
        </w:rPr>
      </w:pPr>
    </w:p>
    <w:p w14:paraId="64484DA3" w14:textId="6E5757BF" w:rsidR="006D332D" w:rsidRPr="004F5A37" w:rsidRDefault="006D332D" w:rsidP="006D332D">
      <w:pPr>
        <w:ind w:left="720"/>
        <w:jc w:val="both"/>
        <w:rPr>
          <w:szCs w:val="22"/>
        </w:rPr>
      </w:pPr>
      <w:r w:rsidRPr="004F5A37">
        <w:rPr>
          <w:szCs w:val="22"/>
        </w:rPr>
        <w:t>From YA 2016, up to $400,000 of an amount of a deemed withdrawal upon the death of an SRS member or a full withdrawal made by an SRS member on the grounds of terminal ill</w:t>
      </w:r>
      <w:r w:rsidR="0060002D">
        <w:rPr>
          <w:szCs w:val="22"/>
        </w:rPr>
        <w:t>ness, would be exempt from tax.</w:t>
      </w:r>
      <w:r w:rsidRPr="004F5A37">
        <w:rPr>
          <w:szCs w:val="22"/>
        </w:rPr>
        <w:t xml:space="preserve"> 50% of any remaining amount of such a deemed withdrawal or full withdrawal would then be subject to tax. </w:t>
      </w:r>
    </w:p>
    <w:p w14:paraId="44D74646" w14:textId="77777777" w:rsidR="00A41247" w:rsidRPr="004F5A37" w:rsidRDefault="00A41247" w:rsidP="00A55E98">
      <w:pPr>
        <w:jc w:val="both"/>
        <w:rPr>
          <w:b/>
          <w:szCs w:val="22"/>
        </w:rPr>
      </w:pPr>
    </w:p>
    <w:p w14:paraId="11AFC007" w14:textId="77777777" w:rsidR="00A41247" w:rsidRPr="004F5A37" w:rsidRDefault="00A41247" w:rsidP="00AC47F0">
      <w:pPr>
        <w:numPr>
          <w:ilvl w:val="0"/>
          <w:numId w:val="11"/>
        </w:numPr>
        <w:jc w:val="both"/>
        <w:rPr>
          <w:b/>
          <w:szCs w:val="22"/>
        </w:rPr>
      </w:pPr>
      <w:bookmarkStart w:id="1" w:name="_Ref439250175"/>
      <w:r w:rsidRPr="004F5A37">
        <w:rPr>
          <w:b/>
          <w:szCs w:val="22"/>
        </w:rPr>
        <w:lastRenderedPageBreak/>
        <w:t>Can I spread my withdrawals over a period of time so as to enjoy the 50% tax concession?</w:t>
      </w:r>
      <w:bookmarkEnd w:id="1"/>
    </w:p>
    <w:p w14:paraId="1E6682CB" w14:textId="77777777" w:rsidR="00A41247" w:rsidRPr="004F5A37" w:rsidRDefault="00A41247" w:rsidP="00A55E98">
      <w:pPr>
        <w:jc w:val="both"/>
        <w:rPr>
          <w:szCs w:val="22"/>
        </w:rPr>
      </w:pPr>
    </w:p>
    <w:p w14:paraId="13FC5FE2" w14:textId="0F70832A" w:rsidR="00576FEB" w:rsidRPr="004F5A37" w:rsidRDefault="00A41247" w:rsidP="00576FEB">
      <w:pPr>
        <w:ind w:left="720"/>
        <w:jc w:val="both"/>
        <w:rPr>
          <w:szCs w:val="22"/>
        </w:rPr>
      </w:pPr>
      <w:r w:rsidRPr="004F5A37">
        <w:rPr>
          <w:szCs w:val="22"/>
        </w:rPr>
        <w:t xml:space="preserve">Yes, if you withdraw your SRS savings </w:t>
      </w:r>
      <w:r w:rsidR="00006B4F" w:rsidRPr="004F5A37">
        <w:rPr>
          <w:szCs w:val="22"/>
        </w:rPr>
        <w:t xml:space="preserve">at or </w:t>
      </w:r>
      <w:r w:rsidRPr="004F5A37">
        <w:rPr>
          <w:szCs w:val="22"/>
        </w:rPr>
        <w:t xml:space="preserve">after the </w:t>
      </w:r>
      <w:r w:rsidR="00472271" w:rsidRPr="004F5A37">
        <w:rPr>
          <w:szCs w:val="22"/>
        </w:rPr>
        <w:t xml:space="preserve">statutory </w:t>
      </w:r>
      <w:r w:rsidRPr="004F5A37">
        <w:rPr>
          <w:szCs w:val="22"/>
        </w:rPr>
        <w:t xml:space="preserve">retirement age </w:t>
      </w:r>
      <w:r w:rsidR="00472271" w:rsidRPr="004F5A37">
        <w:rPr>
          <w:szCs w:val="22"/>
        </w:rPr>
        <w:t xml:space="preserve">that was prevailing when you made your first SRS contribution </w:t>
      </w:r>
      <w:r w:rsidRPr="004F5A37">
        <w:rPr>
          <w:szCs w:val="22"/>
        </w:rPr>
        <w:t>or on medical grounds. The maximum period over which you can spread your withdrawals is 10 years.</w:t>
      </w:r>
      <w:r w:rsidR="00534A24" w:rsidRPr="004F5A37">
        <w:rPr>
          <w:szCs w:val="22"/>
        </w:rPr>
        <w:t xml:space="preserve"> The 10-year period will start from the date of your first </w:t>
      </w:r>
      <w:r w:rsidR="00E13200" w:rsidRPr="004F5A37">
        <w:rPr>
          <w:szCs w:val="22"/>
        </w:rPr>
        <w:t>such</w:t>
      </w:r>
      <w:r w:rsidR="00534A24" w:rsidRPr="004F5A37">
        <w:rPr>
          <w:szCs w:val="22"/>
        </w:rPr>
        <w:t xml:space="preserve"> withdrawal.</w:t>
      </w:r>
      <w:r w:rsidRPr="004F5A37">
        <w:rPr>
          <w:szCs w:val="22"/>
        </w:rPr>
        <w:t xml:space="preserve"> </w:t>
      </w:r>
      <w:r w:rsidR="00A57E00">
        <w:rPr>
          <w:szCs w:val="22"/>
        </w:rPr>
        <w:t xml:space="preserve">The 10-year period does not apply to investments in life annuities. So long as you continue to receive your annuity streams in perpetuity, the 50% tax concession will apply. </w:t>
      </w:r>
    </w:p>
    <w:p w14:paraId="5DB46CB4" w14:textId="77777777" w:rsidR="002A07EE" w:rsidRPr="004F5A37" w:rsidRDefault="002A07EE" w:rsidP="00A55E98">
      <w:pPr>
        <w:ind w:left="720"/>
        <w:jc w:val="both"/>
        <w:rPr>
          <w:szCs w:val="22"/>
        </w:rPr>
      </w:pPr>
    </w:p>
    <w:p w14:paraId="6DBB0FC0" w14:textId="77777777" w:rsidR="00837DB3" w:rsidRPr="004F5A37" w:rsidRDefault="00837DB3" w:rsidP="00A55E98">
      <w:pPr>
        <w:ind w:left="720"/>
        <w:jc w:val="both"/>
        <w:rPr>
          <w:szCs w:val="22"/>
        </w:rPr>
      </w:pPr>
    </w:p>
    <w:p w14:paraId="3C583B33" w14:textId="2C9434C9" w:rsidR="00837DB3" w:rsidRDefault="00837DB3" w:rsidP="00837DB3">
      <w:pPr>
        <w:ind w:left="720"/>
        <w:jc w:val="both"/>
        <w:rPr>
          <w:szCs w:val="22"/>
        </w:rPr>
      </w:pPr>
      <w:r w:rsidRPr="004F5A37">
        <w:rPr>
          <w:szCs w:val="22"/>
        </w:rPr>
        <w:t>While you may make partial withdrawals in the form of investment for eligible withdrawals, an SRS operator would not be able to approve your application to withdraw, if the investment to be deducted cannot be separately valued or identified (e.g. where the SRS investment that the SRS member wishes to withdraw from his SRS account is an inseparable part of an insurance policy).</w:t>
      </w:r>
    </w:p>
    <w:p w14:paraId="1FE3F683" w14:textId="65CA5700" w:rsidR="005B51A5" w:rsidRPr="004F5A37" w:rsidRDefault="005B51A5" w:rsidP="00E065D3">
      <w:pPr>
        <w:jc w:val="both"/>
        <w:rPr>
          <w:szCs w:val="22"/>
        </w:rPr>
      </w:pPr>
    </w:p>
    <w:p w14:paraId="0774B10C" w14:textId="77777777" w:rsidR="00A41247" w:rsidRPr="004F5A37" w:rsidRDefault="00A41247" w:rsidP="00AC47F0">
      <w:pPr>
        <w:keepNext/>
        <w:numPr>
          <w:ilvl w:val="0"/>
          <w:numId w:val="11"/>
        </w:numPr>
        <w:jc w:val="both"/>
        <w:rPr>
          <w:b/>
          <w:szCs w:val="22"/>
        </w:rPr>
      </w:pPr>
      <w:bookmarkStart w:id="2" w:name="_Ref439250195"/>
      <w:r w:rsidRPr="004F5A37">
        <w:rPr>
          <w:b/>
          <w:szCs w:val="22"/>
        </w:rPr>
        <w:t>How exactly is the withdrawal period determined at retirement?</w:t>
      </w:r>
      <w:bookmarkEnd w:id="2"/>
    </w:p>
    <w:p w14:paraId="22B8C857" w14:textId="77777777" w:rsidR="00A41247" w:rsidRPr="004F5A37" w:rsidRDefault="00A41247" w:rsidP="00E244A9">
      <w:pPr>
        <w:keepNext/>
        <w:jc w:val="both"/>
        <w:rPr>
          <w:b/>
          <w:szCs w:val="22"/>
        </w:rPr>
      </w:pPr>
    </w:p>
    <w:p w14:paraId="25EA872D" w14:textId="77777777" w:rsidR="00A41247" w:rsidRPr="004F5A37" w:rsidRDefault="00A41247" w:rsidP="00E244A9">
      <w:pPr>
        <w:keepNext/>
        <w:ind w:left="720"/>
        <w:jc w:val="both"/>
        <w:rPr>
          <w:szCs w:val="22"/>
        </w:rPr>
      </w:pPr>
      <w:r w:rsidRPr="004F5A37">
        <w:rPr>
          <w:szCs w:val="22"/>
        </w:rPr>
        <w:t xml:space="preserve">The withdrawal period starts when you </w:t>
      </w:r>
      <w:r w:rsidR="00C449CB" w:rsidRPr="004F5A37">
        <w:rPr>
          <w:szCs w:val="22"/>
        </w:rPr>
        <w:t xml:space="preserve">make your first withdrawal </w:t>
      </w:r>
      <w:r w:rsidR="00C843BE" w:rsidRPr="004F5A37">
        <w:rPr>
          <w:szCs w:val="22"/>
        </w:rPr>
        <w:t xml:space="preserve">at or </w:t>
      </w:r>
      <w:r w:rsidR="00C449CB" w:rsidRPr="004F5A37">
        <w:rPr>
          <w:szCs w:val="22"/>
        </w:rPr>
        <w:t xml:space="preserve">after the statutory retirement age that was prevailing when you made your first SRS contribution. It will end 10 years from this date. </w:t>
      </w:r>
    </w:p>
    <w:p w14:paraId="31508D75" w14:textId="77777777" w:rsidR="00A41247" w:rsidRPr="004F5A37" w:rsidRDefault="00A41247" w:rsidP="00A55E98">
      <w:pPr>
        <w:jc w:val="both"/>
        <w:rPr>
          <w:szCs w:val="22"/>
        </w:rPr>
      </w:pPr>
    </w:p>
    <w:p w14:paraId="7A4F9F9C" w14:textId="0E01AD7F" w:rsidR="00A41247" w:rsidRPr="004F5A37" w:rsidRDefault="00A41247" w:rsidP="00A55E98">
      <w:pPr>
        <w:ind w:left="720"/>
        <w:jc w:val="both"/>
        <w:rPr>
          <w:szCs w:val="22"/>
        </w:rPr>
      </w:pPr>
      <w:r w:rsidRPr="004F5A37">
        <w:rPr>
          <w:szCs w:val="22"/>
        </w:rPr>
        <w:t>However, the 10-year period does not apply to investments in life annuities. So long as you continue to receive your annuity streams in perpetuity, the 50% tax concession will apply.</w:t>
      </w:r>
      <w:r w:rsidR="0050146A" w:rsidRPr="004F5A37">
        <w:rPr>
          <w:szCs w:val="22"/>
        </w:rPr>
        <w:t xml:space="preserve"> </w:t>
      </w:r>
    </w:p>
    <w:p w14:paraId="5BAB2945" w14:textId="77777777" w:rsidR="002A07EE" w:rsidRPr="004F5A37" w:rsidRDefault="002A07EE" w:rsidP="00A55E98">
      <w:pPr>
        <w:ind w:left="720"/>
        <w:jc w:val="both"/>
        <w:rPr>
          <w:szCs w:val="22"/>
        </w:rPr>
      </w:pPr>
      <w:r w:rsidRPr="004F5A37">
        <w:rPr>
          <w:szCs w:val="22"/>
        </w:rPr>
        <w:tab/>
      </w:r>
    </w:p>
    <w:p w14:paraId="505B10CF" w14:textId="77777777" w:rsidR="00A41247" w:rsidRPr="004F5A37" w:rsidRDefault="00A41247" w:rsidP="00AC47F0">
      <w:pPr>
        <w:numPr>
          <w:ilvl w:val="0"/>
          <w:numId w:val="11"/>
        </w:numPr>
        <w:jc w:val="both"/>
        <w:rPr>
          <w:b/>
          <w:szCs w:val="22"/>
        </w:rPr>
      </w:pPr>
      <w:r w:rsidRPr="004F5A37">
        <w:rPr>
          <w:b/>
          <w:szCs w:val="22"/>
        </w:rPr>
        <w:t>Do I have to withdraw all my SRS funds at the end of the 10-year withdrawal period?</w:t>
      </w:r>
    </w:p>
    <w:p w14:paraId="50A0BFBF" w14:textId="77777777" w:rsidR="00A41247" w:rsidRPr="004F5A37" w:rsidRDefault="00A41247" w:rsidP="00A55E98">
      <w:pPr>
        <w:jc w:val="both"/>
        <w:rPr>
          <w:szCs w:val="22"/>
        </w:rPr>
      </w:pPr>
    </w:p>
    <w:p w14:paraId="41E8E777" w14:textId="77777777" w:rsidR="00A41247" w:rsidRPr="004F5A37" w:rsidRDefault="00A41247" w:rsidP="00A55E98">
      <w:pPr>
        <w:ind w:left="720"/>
        <w:jc w:val="both"/>
        <w:rPr>
          <w:szCs w:val="22"/>
        </w:rPr>
      </w:pPr>
      <w:r w:rsidRPr="004F5A37">
        <w:rPr>
          <w:szCs w:val="22"/>
        </w:rPr>
        <w:t xml:space="preserve">No. However, </w:t>
      </w:r>
      <w:r w:rsidR="00F90A60" w:rsidRPr="004F5A37">
        <w:rPr>
          <w:szCs w:val="22"/>
        </w:rPr>
        <w:t xml:space="preserve">50% of </w:t>
      </w:r>
      <w:r w:rsidR="000E3B17" w:rsidRPr="004F5A37">
        <w:rPr>
          <w:szCs w:val="22"/>
        </w:rPr>
        <w:t xml:space="preserve">the balance remaining </w:t>
      </w:r>
      <w:r w:rsidRPr="004F5A37">
        <w:rPr>
          <w:szCs w:val="22"/>
        </w:rPr>
        <w:t xml:space="preserve">in your SRS account at the end of the withdrawal period will be </w:t>
      </w:r>
      <w:r w:rsidR="000E3B17" w:rsidRPr="004F5A37">
        <w:rPr>
          <w:szCs w:val="22"/>
        </w:rPr>
        <w:t xml:space="preserve">subject to income tax. </w:t>
      </w:r>
    </w:p>
    <w:p w14:paraId="1F049B58" w14:textId="77777777" w:rsidR="00E4635C" w:rsidRPr="004F5A37" w:rsidRDefault="00E4635C" w:rsidP="00D00E66">
      <w:pPr>
        <w:jc w:val="both"/>
        <w:rPr>
          <w:b/>
          <w:szCs w:val="22"/>
        </w:rPr>
      </w:pPr>
      <w:bookmarkStart w:id="3" w:name="_Ref439250211"/>
    </w:p>
    <w:p w14:paraId="0EC85404" w14:textId="77777777" w:rsidR="006D332D" w:rsidRPr="004F5A37" w:rsidRDefault="006D332D" w:rsidP="006D332D">
      <w:pPr>
        <w:numPr>
          <w:ilvl w:val="0"/>
          <w:numId w:val="11"/>
        </w:numPr>
        <w:jc w:val="both"/>
        <w:rPr>
          <w:b/>
          <w:szCs w:val="22"/>
        </w:rPr>
      </w:pPr>
      <w:r w:rsidRPr="004F5A37">
        <w:rPr>
          <w:b/>
          <w:szCs w:val="22"/>
        </w:rPr>
        <w:t xml:space="preserve">Why is tax exemption granted to </w:t>
      </w:r>
      <w:r w:rsidRPr="004F5A37">
        <w:rPr>
          <w:rFonts w:cs="Calibri"/>
          <w:b/>
        </w:rPr>
        <w:t>SRS funds (i) deemed withdrawn upon death or (ii) withdrawn in full on the grounds of terminal illness?</w:t>
      </w:r>
    </w:p>
    <w:p w14:paraId="364BD726" w14:textId="77777777" w:rsidR="006D332D" w:rsidRPr="004F5A37" w:rsidRDefault="006D332D" w:rsidP="006D332D">
      <w:pPr>
        <w:ind w:left="720"/>
        <w:jc w:val="both"/>
        <w:rPr>
          <w:szCs w:val="22"/>
        </w:rPr>
      </w:pPr>
    </w:p>
    <w:p w14:paraId="1689A167" w14:textId="77777777" w:rsidR="00E4635C" w:rsidRPr="004F5A37" w:rsidRDefault="00E4635C" w:rsidP="007E2EE5">
      <w:pPr>
        <w:keepNext/>
        <w:ind w:left="720"/>
        <w:jc w:val="both"/>
        <w:rPr>
          <w:szCs w:val="22"/>
        </w:rPr>
      </w:pPr>
      <w:r w:rsidRPr="004F5A37">
        <w:rPr>
          <w:szCs w:val="22"/>
        </w:rPr>
        <w:t xml:space="preserve">From year of assessment 2016, a specified amount of SRS funds (i) deemed withdrawn upon death, or (ii) withdrawn in full on the grounds of terminal illness, would be exempt from tax, to ensure that SRS members are not unduly disadvantaged due to death or terminal illness. </w:t>
      </w:r>
    </w:p>
    <w:p w14:paraId="3901A2AB" w14:textId="77777777" w:rsidR="00E4635C" w:rsidRPr="004F5A37" w:rsidRDefault="00E4635C" w:rsidP="00E4635C">
      <w:pPr>
        <w:ind w:left="720"/>
        <w:jc w:val="both"/>
        <w:rPr>
          <w:szCs w:val="22"/>
        </w:rPr>
      </w:pPr>
    </w:p>
    <w:p w14:paraId="0ECA4115" w14:textId="77777777" w:rsidR="00E4635C" w:rsidRPr="004F5A37" w:rsidRDefault="00E4635C" w:rsidP="00E4635C">
      <w:pPr>
        <w:ind w:left="720"/>
        <w:jc w:val="both"/>
        <w:rPr>
          <w:szCs w:val="22"/>
        </w:rPr>
      </w:pPr>
      <w:r w:rsidRPr="004F5A37">
        <w:rPr>
          <w:szCs w:val="22"/>
        </w:rPr>
        <w:lastRenderedPageBreak/>
        <w:t>Currently, an SRS member can withdraw up to $40,000 per year</w:t>
      </w:r>
      <w:r w:rsidRPr="004F5A37">
        <w:rPr>
          <w:rStyle w:val="FootnoteReference"/>
          <w:rFonts w:eastAsia="Calibri"/>
          <w:sz w:val="22"/>
        </w:rPr>
        <w:footnoteReference w:id="7"/>
      </w:r>
      <w:r w:rsidRPr="004F5A37">
        <w:rPr>
          <w:szCs w:val="22"/>
        </w:rPr>
        <w:t xml:space="preserve"> from his SRS account tax-free on or after reaching the prescribed retirement age</w:t>
      </w:r>
      <w:r w:rsidRPr="004F5A37">
        <w:rPr>
          <w:rStyle w:val="FootnoteReference"/>
          <w:rFonts w:eastAsia="Calibri"/>
          <w:sz w:val="22"/>
        </w:rPr>
        <w:footnoteReference w:id="8"/>
      </w:r>
      <w:r w:rsidRPr="004F5A37">
        <w:rPr>
          <w:szCs w:val="22"/>
        </w:rPr>
        <w:t>, assuming that he has no other taxable income. Over the maximum withdrawal period of 10 years, he can withdraw up to $400,000 tax-free.</w:t>
      </w:r>
    </w:p>
    <w:p w14:paraId="002F76A2" w14:textId="77777777" w:rsidR="00E4635C" w:rsidRPr="004F5A37" w:rsidRDefault="00E4635C" w:rsidP="00E4635C">
      <w:pPr>
        <w:ind w:left="720"/>
        <w:jc w:val="both"/>
        <w:rPr>
          <w:szCs w:val="22"/>
        </w:rPr>
      </w:pPr>
    </w:p>
    <w:p w14:paraId="37E6DA93" w14:textId="77777777" w:rsidR="00E4635C" w:rsidRPr="004F5A37" w:rsidRDefault="00E4635C" w:rsidP="00E4635C">
      <w:pPr>
        <w:ind w:left="720"/>
        <w:jc w:val="both"/>
        <w:rPr>
          <w:szCs w:val="22"/>
        </w:rPr>
      </w:pPr>
      <w:r w:rsidRPr="004F5A37">
        <w:rPr>
          <w:szCs w:val="22"/>
        </w:rPr>
        <w:t xml:space="preserve">However, if an SRS member </w:t>
      </w:r>
      <w:r w:rsidR="005E576B">
        <w:rPr>
          <w:szCs w:val="22"/>
        </w:rPr>
        <w:t xml:space="preserve">(i) </w:t>
      </w:r>
      <w:r w:rsidRPr="004F5A37">
        <w:rPr>
          <w:szCs w:val="22"/>
        </w:rPr>
        <w:t xml:space="preserve">passes away before completing his SRS withdrawals or </w:t>
      </w:r>
      <w:r w:rsidR="005E576B">
        <w:rPr>
          <w:szCs w:val="22"/>
        </w:rPr>
        <w:t xml:space="preserve">(ii) </w:t>
      </w:r>
      <w:r w:rsidRPr="004F5A37">
        <w:rPr>
          <w:szCs w:val="22"/>
        </w:rPr>
        <w:t xml:space="preserve">made a full withdrawal on the grounds of terminal illness, he would not be able to enjoy the full benefit from spreading out his SRS withdrawals over a 10-year period.  </w:t>
      </w:r>
    </w:p>
    <w:p w14:paraId="2E5C1C50" w14:textId="77777777" w:rsidR="00E4635C" w:rsidRPr="004F5A37" w:rsidRDefault="00E4635C" w:rsidP="00E4635C">
      <w:pPr>
        <w:ind w:left="720"/>
        <w:jc w:val="both"/>
        <w:rPr>
          <w:szCs w:val="22"/>
        </w:rPr>
      </w:pPr>
    </w:p>
    <w:p w14:paraId="1EB6E1EF" w14:textId="77777777" w:rsidR="00E4635C" w:rsidRPr="004F5A37" w:rsidRDefault="00E4635C" w:rsidP="00E4635C">
      <w:pPr>
        <w:ind w:left="720"/>
        <w:jc w:val="both"/>
        <w:rPr>
          <w:szCs w:val="22"/>
        </w:rPr>
      </w:pPr>
      <w:r w:rsidRPr="004F5A37">
        <w:rPr>
          <w:szCs w:val="22"/>
        </w:rPr>
        <w:t xml:space="preserve">Hence, a tax exemption of up to $400,000 would be granted for SRS funds deemed withdrawn upon an SRS member’s demise or withdrawn in full on the grounds of terminal illness.  </w:t>
      </w:r>
    </w:p>
    <w:p w14:paraId="6906627E" w14:textId="77777777" w:rsidR="00E4635C" w:rsidRPr="004F5A37" w:rsidRDefault="00E4635C" w:rsidP="00E4635C">
      <w:pPr>
        <w:ind w:left="360"/>
        <w:contextualSpacing/>
        <w:jc w:val="both"/>
        <w:rPr>
          <w:rFonts w:cs="Calibri"/>
        </w:rPr>
      </w:pPr>
    </w:p>
    <w:p w14:paraId="34FD5F5B" w14:textId="77777777" w:rsidR="00E4635C" w:rsidRPr="004F5A37" w:rsidRDefault="00982714" w:rsidP="00982714">
      <w:pPr>
        <w:numPr>
          <w:ilvl w:val="0"/>
          <w:numId w:val="11"/>
        </w:numPr>
        <w:jc w:val="both"/>
        <w:rPr>
          <w:b/>
          <w:szCs w:val="22"/>
        </w:rPr>
      </w:pPr>
      <w:bookmarkStart w:id="4" w:name="_Ref439251727"/>
      <w:r w:rsidRPr="004F5A37">
        <w:rPr>
          <w:b/>
          <w:szCs w:val="22"/>
        </w:rPr>
        <w:t xml:space="preserve">How </w:t>
      </w:r>
      <w:r w:rsidRPr="004F5A37">
        <w:rPr>
          <w:rFonts w:cs="Calibri"/>
          <w:b/>
        </w:rPr>
        <w:t>is the specified amount of a relevant withdrawal (i.e. (i) deemed withdrawal upon death or (ii) full withdrawal on the grounds of terminal illness) that is exempt from tax computed?</w:t>
      </w:r>
      <w:bookmarkEnd w:id="4"/>
    </w:p>
    <w:p w14:paraId="773FE8E4" w14:textId="77777777" w:rsidR="00982714" w:rsidRPr="004F5A37" w:rsidRDefault="00982714" w:rsidP="00982714">
      <w:pPr>
        <w:ind w:left="720"/>
        <w:jc w:val="both"/>
        <w:rPr>
          <w:b/>
          <w:szCs w:val="22"/>
        </w:rPr>
      </w:pPr>
    </w:p>
    <w:p w14:paraId="69D673ED" w14:textId="77777777" w:rsidR="00982714" w:rsidRPr="004F5A37" w:rsidRDefault="00982714" w:rsidP="00982714">
      <w:pPr>
        <w:ind w:left="720"/>
        <w:contextualSpacing/>
        <w:jc w:val="both"/>
        <w:rPr>
          <w:u w:val="single"/>
        </w:rPr>
      </w:pPr>
      <w:r w:rsidRPr="004F5A37">
        <w:rPr>
          <w:u w:val="single"/>
        </w:rPr>
        <w:t>Computation of amount exempt from tax</w:t>
      </w:r>
    </w:p>
    <w:p w14:paraId="632A4A19" w14:textId="77777777" w:rsidR="00982714" w:rsidRPr="004F5A37" w:rsidRDefault="00982714" w:rsidP="00982714">
      <w:pPr>
        <w:ind w:left="720"/>
        <w:contextualSpacing/>
        <w:jc w:val="both"/>
      </w:pPr>
    </w:p>
    <w:p w14:paraId="68699CB6" w14:textId="77777777" w:rsidR="00982714" w:rsidRPr="004F5A37" w:rsidRDefault="00982714" w:rsidP="00982714">
      <w:pPr>
        <w:ind w:left="720"/>
        <w:contextualSpacing/>
        <w:jc w:val="both"/>
      </w:pPr>
      <w:r w:rsidRPr="004F5A37">
        <w:t>SRS members, who have not made any</w:t>
      </w:r>
      <w:r w:rsidR="00AB3796">
        <w:t xml:space="preserve"> specified</w:t>
      </w:r>
      <w:r w:rsidRPr="004F5A37">
        <w:t xml:space="preserve"> withdrawal</w:t>
      </w:r>
      <w:r w:rsidRPr="004F5A37">
        <w:rPr>
          <w:rStyle w:val="FootnoteReference"/>
        </w:rPr>
        <w:footnoteReference w:id="9"/>
      </w:r>
      <w:r w:rsidRPr="004F5A37">
        <w:t xml:space="preserve"> prior to the relevant withdrawal (i.e. (i) deemed withdrawal upon death or (ii) full withdrawal on the grounds of terminal illness), will receive the full tax exemption of $400,000 on the relevant withdrawal.</w:t>
      </w:r>
    </w:p>
    <w:p w14:paraId="36ADE715" w14:textId="77777777" w:rsidR="00982714" w:rsidRPr="004F5A37" w:rsidRDefault="00982714" w:rsidP="00982714">
      <w:pPr>
        <w:ind w:left="720"/>
        <w:contextualSpacing/>
        <w:jc w:val="both"/>
      </w:pPr>
    </w:p>
    <w:p w14:paraId="4886D8DC" w14:textId="77777777" w:rsidR="00982714" w:rsidRPr="004F5A37" w:rsidRDefault="00982714" w:rsidP="00982714">
      <w:pPr>
        <w:ind w:left="720"/>
      </w:pPr>
      <w:r w:rsidRPr="004F5A37">
        <w:t>If the SRS member had made such prior withdrawal, the exemption amount of $400,000 will be lowered by:</w:t>
      </w:r>
    </w:p>
    <w:p w14:paraId="783A4DA7" w14:textId="77777777" w:rsidR="00982714" w:rsidRPr="004F5A37" w:rsidRDefault="00982714" w:rsidP="00982714">
      <w:pPr>
        <w:ind w:left="720"/>
      </w:pPr>
    </w:p>
    <w:p w14:paraId="6FC208C9" w14:textId="77777777" w:rsidR="00982714" w:rsidRPr="004F5A37" w:rsidRDefault="00982714" w:rsidP="00982714">
      <w:pPr>
        <w:pStyle w:val="ListParagraph"/>
        <w:numPr>
          <w:ilvl w:val="0"/>
          <w:numId w:val="20"/>
        </w:numPr>
        <w:spacing w:after="200" w:line="276" w:lineRule="auto"/>
        <w:ind w:left="1440"/>
        <w:contextualSpacing/>
        <w:jc w:val="both"/>
      </w:pPr>
      <w:r w:rsidRPr="004F5A37">
        <w:t>$40,000 for every year since the first year of the prior</w:t>
      </w:r>
      <w:r w:rsidR="00891C5F">
        <w:t xml:space="preserve"> specified</w:t>
      </w:r>
      <w:r w:rsidRPr="004F5A37">
        <w:t xml:space="preserve"> withdrawal, to the year immediately before the year of the relevant withdrawal (both years inclusive); and</w:t>
      </w:r>
    </w:p>
    <w:p w14:paraId="01D7F073" w14:textId="77777777" w:rsidR="00982714" w:rsidRPr="004F5A37" w:rsidRDefault="00982714" w:rsidP="00982714">
      <w:pPr>
        <w:pStyle w:val="ListParagraph"/>
        <w:numPr>
          <w:ilvl w:val="0"/>
          <w:numId w:val="20"/>
        </w:numPr>
        <w:spacing w:after="200" w:line="276" w:lineRule="auto"/>
        <w:ind w:left="1440"/>
        <w:contextualSpacing/>
        <w:jc w:val="both"/>
      </w:pPr>
      <w:r w:rsidRPr="004F5A37">
        <w:t>the lower of $40,000 and the sum of all prior</w:t>
      </w:r>
      <w:r w:rsidR="00891C5F">
        <w:t xml:space="preserve"> specified</w:t>
      </w:r>
      <w:r w:rsidRPr="004F5A37">
        <w:t xml:space="preserve"> wi</w:t>
      </w:r>
      <w:r w:rsidR="009D2B12">
        <w:t xml:space="preserve">thdrawals, made in the year of </w:t>
      </w:r>
      <w:r w:rsidRPr="004F5A37">
        <w:t>the relevant withdrawal. (Please refer to example below).</w:t>
      </w:r>
    </w:p>
    <w:p w14:paraId="54300EC5" w14:textId="77777777" w:rsidR="00982714" w:rsidRPr="004F5A37" w:rsidRDefault="00982714" w:rsidP="00982714">
      <w:pPr>
        <w:ind w:left="720"/>
        <w:contextualSpacing/>
        <w:jc w:val="both"/>
        <w:rPr>
          <w:u w:val="single"/>
        </w:rPr>
      </w:pPr>
      <w:r w:rsidRPr="004F5A37">
        <w:rPr>
          <w:u w:val="single"/>
        </w:rPr>
        <w:t>Application of exempt amount for tax withheld/collected by SRS operators for actual withdrawals made by non-citizens</w:t>
      </w:r>
    </w:p>
    <w:p w14:paraId="52B36EBD" w14:textId="77777777" w:rsidR="00982714" w:rsidRPr="004F5A37" w:rsidRDefault="00982714" w:rsidP="00982714">
      <w:pPr>
        <w:ind w:left="720"/>
        <w:contextualSpacing/>
        <w:jc w:val="both"/>
      </w:pPr>
    </w:p>
    <w:p w14:paraId="48AC2AF7" w14:textId="77777777" w:rsidR="00982714" w:rsidRPr="004F5A37" w:rsidRDefault="00982714" w:rsidP="00982714">
      <w:pPr>
        <w:ind w:left="720"/>
        <w:contextualSpacing/>
        <w:jc w:val="both"/>
      </w:pPr>
      <w:r w:rsidRPr="004F5A37">
        <w:lastRenderedPageBreak/>
        <w:t>From 1 July 2016, the amount on which tax is withheld or collected by the SRS operator for a full withdrawal made by a non-citizen SRS member, on the ground that he is suffering from a terminal illness or disease, will accordingly be reduced by the specified amount of withdrawal that is exempt from tax. (Withholding tax or collection of tax by the SRS operator only applies to actual withdrawals made by non-citizens, and hence do</w:t>
      </w:r>
      <w:r w:rsidR="00891C5F">
        <w:t>es</w:t>
      </w:r>
      <w:r w:rsidRPr="004F5A37">
        <w:t xml:space="preserve"> not apply to deemed withdrawals upon death.) </w:t>
      </w:r>
    </w:p>
    <w:p w14:paraId="0FF92B90" w14:textId="77777777" w:rsidR="00982714" w:rsidRPr="004F5A37" w:rsidRDefault="00982714" w:rsidP="00982714">
      <w:pPr>
        <w:ind w:left="720"/>
        <w:contextualSpacing/>
        <w:jc w:val="both"/>
      </w:pPr>
    </w:p>
    <w:p w14:paraId="6508E104" w14:textId="77777777" w:rsidR="00982714" w:rsidRPr="004F5A37" w:rsidRDefault="00982714" w:rsidP="00982714">
      <w:pPr>
        <w:ind w:left="720"/>
      </w:pPr>
      <w:r w:rsidRPr="004F5A37">
        <w:rPr>
          <w:u w:val="single"/>
        </w:rPr>
        <w:t>Example</w:t>
      </w:r>
    </w:p>
    <w:p w14:paraId="20AD4F04" w14:textId="77777777" w:rsidR="00982714" w:rsidRPr="004F5A37" w:rsidRDefault="00982714" w:rsidP="00982714">
      <w:pPr>
        <w:ind w:left="720"/>
      </w:pPr>
      <w:r w:rsidRPr="004F5A37">
        <w:t>As an illustration, consider an SRS member who made his first withdrawal after reaching the prescribed retirement age</w:t>
      </w:r>
      <w:r w:rsidR="00891C5F">
        <w:rPr>
          <w:rStyle w:val="FootnoteReference"/>
        </w:rPr>
        <w:footnoteReference w:id="10"/>
      </w:r>
      <w:r w:rsidRPr="004F5A37">
        <w:t xml:space="preserve"> in year 2013. He withdrew $6,000 in Jan 2015 before he passed away with $420,000 standing in his SRS account on 1 Aug 2015. The specified amount of the deemed withdrawal upon death that is exempt from tax is $314,000, computed as follows:</w:t>
      </w:r>
    </w:p>
    <w:p w14:paraId="33BD09E5" w14:textId="77777777" w:rsidR="00982714" w:rsidRPr="004F5A37" w:rsidRDefault="00982714" w:rsidP="00982714">
      <w:pPr>
        <w:ind w:left="720"/>
      </w:pPr>
    </w:p>
    <w:tbl>
      <w:tblPr>
        <w:tblW w:w="888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4"/>
        <w:gridCol w:w="3038"/>
      </w:tblGrid>
      <w:tr w:rsidR="00982714" w:rsidRPr="004F5A37" w14:paraId="509FD65E" w14:textId="77777777" w:rsidTr="00932D3D">
        <w:tc>
          <w:tcPr>
            <w:tcW w:w="5844" w:type="dxa"/>
            <w:shd w:val="clear" w:color="auto" w:fill="auto"/>
          </w:tcPr>
          <w:p w14:paraId="76316DEE" w14:textId="77777777" w:rsidR="00982714" w:rsidRPr="004F5A37" w:rsidRDefault="00982714" w:rsidP="007E2EE5">
            <w:pPr>
              <w:rPr>
                <w:rFonts w:eastAsia="Calibri"/>
              </w:rPr>
            </w:pPr>
            <w:r w:rsidRPr="004F5A37">
              <w:rPr>
                <w:rFonts w:eastAsia="Calibri"/>
              </w:rPr>
              <w:t>Full exemption</w:t>
            </w:r>
          </w:p>
        </w:tc>
        <w:tc>
          <w:tcPr>
            <w:tcW w:w="3038" w:type="dxa"/>
            <w:shd w:val="clear" w:color="auto" w:fill="auto"/>
          </w:tcPr>
          <w:p w14:paraId="61533833" w14:textId="77777777" w:rsidR="00982714" w:rsidRPr="004F5A37" w:rsidRDefault="00982714" w:rsidP="00932D3D">
            <w:pPr>
              <w:jc w:val="center"/>
              <w:rPr>
                <w:rFonts w:eastAsia="Calibri"/>
              </w:rPr>
            </w:pPr>
            <w:r w:rsidRPr="004F5A37">
              <w:rPr>
                <w:rFonts w:eastAsia="Calibri"/>
              </w:rPr>
              <w:t>$400,000</w:t>
            </w:r>
          </w:p>
        </w:tc>
      </w:tr>
      <w:tr w:rsidR="00982714" w:rsidRPr="004F5A37" w14:paraId="603FDB6F" w14:textId="77777777" w:rsidTr="00932D3D">
        <w:tc>
          <w:tcPr>
            <w:tcW w:w="5844" w:type="dxa"/>
            <w:shd w:val="clear" w:color="auto" w:fill="auto"/>
          </w:tcPr>
          <w:p w14:paraId="1EEFA5D3" w14:textId="77777777" w:rsidR="00982714" w:rsidRPr="004F5A37" w:rsidRDefault="00982714" w:rsidP="00C9245C">
            <w:pPr>
              <w:rPr>
                <w:rFonts w:eastAsia="Calibri"/>
              </w:rPr>
            </w:pPr>
            <w:r w:rsidRPr="004F5A37">
              <w:rPr>
                <w:rFonts w:eastAsia="Calibri"/>
              </w:rPr>
              <w:t xml:space="preserve">Less: (i) $40,000 for every year from 2013 to 2014 (i.e. the year of first </w:t>
            </w:r>
            <w:r w:rsidR="00C9245C">
              <w:rPr>
                <w:rFonts w:eastAsia="Calibri"/>
              </w:rPr>
              <w:t>specified</w:t>
            </w:r>
            <w:r w:rsidR="00C9245C" w:rsidRPr="004F5A37">
              <w:rPr>
                <w:rFonts w:eastAsia="Calibri"/>
              </w:rPr>
              <w:t xml:space="preserve"> </w:t>
            </w:r>
            <w:r w:rsidRPr="004F5A37">
              <w:rPr>
                <w:rFonts w:eastAsia="Calibri"/>
              </w:rPr>
              <w:t>withdrawal to the year immediately before the year of  deemed withdrawal (both years inclusive))</w:t>
            </w:r>
          </w:p>
        </w:tc>
        <w:tc>
          <w:tcPr>
            <w:tcW w:w="3038" w:type="dxa"/>
            <w:shd w:val="clear" w:color="auto" w:fill="auto"/>
          </w:tcPr>
          <w:p w14:paraId="6AB942AD" w14:textId="77777777" w:rsidR="00982714" w:rsidRPr="004F5A37" w:rsidRDefault="00982714" w:rsidP="00932D3D">
            <w:pPr>
              <w:jc w:val="center"/>
              <w:rPr>
                <w:rFonts w:eastAsia="Calibri"/>
              </w:rPr>
            </w:pPr>
            <w:r w:rsidRPr="004F5A37">
              <w:rPr>
                <w:rFonts w:eastAsia="Calibri"/>
              </w:rPr>
              <w:t>$80,000</w:t>
            </w:r>
          </w:p>
        </w:tc>
      </w:tr>
      <w:tr w:rsidR="00982714" w:rsidRPr="004F5A37" w14:paraId="3071576D" w14:textId="77777777" w:rsidTr="00932D3D">
        <w:tc>
          <w:tcPr>
            <w:tcW w:w="5844" w:type="dxa"/>
            <w:shd w:val="clear" w:color="auto" w:fill="auto"/>
          </w:tcPr>
          <w:p w14:paraId="0CD22372" w14:textId="77777777" w:rsidR="00982714" w:rsidRPr="004F5A37" w:rsidRDefault="00982714" w:rsidP="007E2EE5">
            <w:pPr>
              <w:rPr>
                <w:rFonts w:eastAsia="Calibri"/>
              </w:rPr>
            </w:pPr>
            <w:r w:rsidRPr="004F5A37">
              <w:rPr>
                <w:rFonts w:eastAsia="Calibri"/>
              </w:rPr>
              <w:t>Less: (ii) the lower of $40,000 and the sum of all withdrawals upon or after the prescribed retirement age, or on medical grounds, made in the year in which the relevant withdrawal took place.</w:t>
            </w:r>
          </w:p>
        </w:tc>
        <w:tc>
          <w:tcPr>
            <w:tcW w:w="3038" w:type="dxa"/>
            <w:shd w:val="clear" w:color="auto" w:fill="auto"/>
          </w:tcPr>
          <w:p w14:paraId="74A67206" w14:textId="77777777" w:rsidR="00982714" w:rsidRPr="004F5A37" w:rsidRDefault="00982714" w:rsidP="00932D3D">
            <w:pPr>
              <w:jc w:val="center"/>
              <w:rPr>
                <w:rFonts w:eastAsia="Calibri"/>
              </w:rPr>
            </w:pPr>
            <w:r w:rsidRPr="004F5A37">
              <w:rPr>
                <w:rFonts w:eastAsia="Calibri"/>
              </w:rPr>
              <w:t>$6,000</w:t>
            </w:r>
          </w:p>
        </w:tc>
      </w:tr>
      <w:tr w:rsidR="00982714" w:rsidRPr="004F5A37" w14:paraId="4C423A77" w14:textId="77777777" w:rsidTr="00932D3D">
        <w:tc>
          <w:tcPr>
            <w:tcW w:w="5844" w:type="dxa"/>
            <w:shd w:val="clear" w:color="auto" w:fill="auto"/>
          </w:tcPr>
          <w:p w14:paraId="0733C532" w14:textId="77777777" w:rsidR="00982714" w:rsidRPr="004F5A37" w:rsidRDefault="00982714" w:rsidP="007E2EE5">
            <w:pPr>
              <w:rPr>
                <w:rFonts w:eastAsia="Calibri"/>
                <w:b/>
              </w:rPr>
            </w:pPr>
            <w:r w:rsidRPr="004F5A37">
              <w:rPr>
                <w:rFonts w:eastAsia="Calibri"/>
                <w:b/>
              </w:rPr>
              <w:t>Specified amount exempt from tax</w:t>
            </w:r>
          </w:p>
        </w:tc>
        <w:tc>
          <w:tcPr>
            <w:tcW w:w="3038" w:type="dxa"/>
            <w:shd w:val="clear" w:color="auto" w:fill="auto"/>
          </w:tcPr>
          <w:p w14:paraId="6820C569" w14:textId="77777777" w:rsidR="00982714" w:rsidRPr="004F5A37" w:rsidRDefault="00982714" w:rsidP="00932D3D">
            <w:pPr>
              <w:jc w:val="center"/>
              <w:rPr>
                <w:rFonts w:eastAsia="Calibri"/>
                <w:b/>
              </w:rPr>
            </w:pPr>
            <w:r w:rsidRPr="004F5A37">
              <w:rPr>
                <w:rFonts w:eastAsia="Calibri"/>
                <w:b/>
              </w:rPr>
              <w:t>$314,000</w:t>
            </w:r>
          </w:p>
        </w:tc>
      </w:tr>
    </w:tbl>
    <w:p w14:paraId="23C9C199" w14:textId="77777777" w:rsidR="00982714" w:rsidRPr="004F5A37" w:rsidRDefault="00982714" w:rsidP="00982714">
      <w:pPr>
        <w:ind w:left="360"/>
      </w:pPr>
    </w:p>
    <w:tbl>
      <w:tblPr>
        <w:tblpPr w:leftFromText="180" w:rightFromText="180" w:vertAnchor="text" w:horzAnchor="margin" w:tblpY="7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832"/>
        <w:gridCol w:w="796"/>
        <w:gridCol w:w="312"/>
        <w:gridCol w:w="551"/>
        <w:gridCol w:w="795"/>
        <w:gridCol w:w="796"/>
        <w:gridCol w:w="796"/>
        <w:gridCol w:w="796"/>
        <w:gridCol w:w="796"/>
        <w:gridCol w:w="797"/>
        <w:gridCol w:w="812"/>
      </w:tblGrid>
      <w:tr w:rsidR="00982714" w:rsidRPr="004F5A37" w14:paraId="49198009" w14:textId="77777777" w:rsidTr="00932D3D">
        <w:tc>
          <w:tcPr>
            <w:tcW w:w="803" w:type="dxa"/>
            <w:tcBorders>
              <w:top w:val="nil"/>
              <w:left w:val="nil"/>
              <w:bottom w:val="nil"/>
              <w:right w:val="nil"/>
            </w:tcBorders>
            <w:shd w:val="clear" w:color="auto" w:fill="FFFFFF"/>
          </w:tcPr>
          <w:p w14:paraId="0E14C04F" w14:textId="77777777" w:rsidR="00982714" w:rsidRPr="004F5A37" w:rsidRDefault="00982714" w:rsidP="00932D3D">
            <w:pPr>
              <w:jc w:val="center"/>
              <w:rPr>
                <w:rFonts w:eastAsia="Calibri"/>
              </w:rPr>
            </w:pPr>
            <w:r w:rsidRPr="004F5A37">
              <w:rPr>
                <w:rFonts w:eastAsia="Calibri"/>
              </w:rPr>
              <w:t>Year</w:t>
            </w:r>
          </w:p>
        </w:tc>
        <w:tc>
          <w:tcPr>
            <w:tcW w:w="832" w:type="dxa"/>
            <w:tcBorders>
              <w:top w:val="nil"/>
              <w:left w:val="nil"/>
              <w:bottom w:val="single" w:sz="4" w:space="0" w:color="auto"/>
              <w:right w:val="nil"/>
            </w:tcBorders>
            <w:shd w:val="clear" w:color="auto" w:fill="auto"/>
          </w:tcPr>
          <w:p w14:paraId="4D22533E" w14:textId="77777777" w:rsidR="00982714" w:rsidRPr="004F5A37" w:rsidRDefault="00982714" w:rsidP="00932D3D">
            <w:pPr>
              <w:jc w:val="center"/>
              <w:rPr>
                <w:rFonts w:eastAsia="Calibri"/>
              </w:rPr>
            </w:pPr>
            <w:r w:rsidRPr="004F5A37">
              <w:rPr>
                <w:rFonts w:eastAsia="Calibri"/>
              </w:rPr>
              <w:t>1*</w:t>
            </w:r>
          </w:p>
        </w:tc>
        <w:tc>
          <w:tcPr>
            <w:tcW w:w="796" w:type="dxa"/>
            <w:tcBorders>
              <w:top w:val="nil"/>
              <w:left w:val="nil"/>
              <w:bottom w:val="single" w:sz="4" w:space="0" w:color="auto"/>
              <w:right w:val="nil"/>
            </w:tcBorders>
            <w:shd w:val="clear" w:color="auto" w:fill="auto"/>
          </w:tcPr>
          <w:p w14:paraId="38E0425F" w14:textId="77777777" w:rsidR="00982714" w:rsidRPr="004F5A37" w:rsidRDefault="00982714" w:rsidP="00932D3D">
            <w:pPr>
              <w:jc w:val="center"/>
              <w:rPr>
                <w:rFonts w:eastAsia="Calibri"/>
              </w:rPr>
            </w:pPr>
            <w:r w:rsidRPr="004F5A37">
              <w:rPr>
                <w:rFonts w:eastAsia="Calibri"/>
              </w:rPr>
              <w:t>2</w:t>
            </w:r>
          </w:p>
        </w:tc>
        <w:tc>
          <w:tcPr>
            <w:tcW w:w="863" w:type="dxa"/>
            <w:gridSpan w:val="2"/>
            <w:tcBorders>
              <w:top w:val="nil"/>
              <w:left w:val="nil"/>
              <w:bottom w:val="single" w:sz="4" w:space="0" w:color="auto"/>
              <w:right w:val="nil"/>
            </w:tcBorders>
            <w:shd w:val="clear" w:color="auto" w:fill="auto"/>
          </w:tcPr>
          <w:p w14:paraId="0E5F0FFB" w14:textId="77777777" w:rsidR="00982714" w:rsidRPr="004F5A37" w:rsidRDefault="00982714" w:rsidP="00932D3D">
            <w:pPr>
              <w:jc w:val="center"/>
              <w:rPr>
                <w:rFonts w:eastAsia="Calibri"/>
              </w:rPr>
            </w:pPr>
            <w:r w:rsidRPr="004F5A37">
              <w:rPr>
                <w:rFonts w:eastAsia="Calibri"/>
              </w:rPr>
              <w:t>3</w:t>
            </w:r>
            <w:r w:rsidRPr="004F5A37">
              <w:rPr>
                <w:rFonts w:eastAsia="Calibri"/>
                <w:vertAlign w:val="superscript"/>
              </w:rPr>
              <w:t>#</w:t>
            </w:r>
          </w:p>
        </w:tc>
        <w:tc>
          <w:tcPr>
            <w:tcW w:w="795" w:type="dxa"/>
            <w:tcBorders>
              <w:top w:val="nil"/>
              <w:left w:val="nil"/>
              <w:bottom w:val="single" w:sz="4" w:space="0" w:color="auto"/>
              <w:right w:val="nil"/>
            </w:tcBorders>
            <w:shd w:val="clear" w:color="auto" w:fill="auto"/>
          </w:tcPr>
          <w:p w14:paraId="6FF4BF03" w14:textId="77777777" w:rsidR="00982714" w:rsidRPr="004F5A37" w:rsidRDefault="00982714" w:rsidP="00932D3D">
            <w:pPr>
              <w:jc w:val="center"/>
              <w:rPr>
                <w:rFonts w:eastAsia="Calibri"/>
              </w:rPr>
            </w:pPr>
            <w:r w:rsidRPr="004F5A37">
              <w:rPr>
                <w:rFonts w:eastAsia="Calibri"/>
              </w:rPr>
              <w:t>4</w:t>
            </w:r>
          </w:p>
        </w:tc>
        <w:tc>
          <w:tcPr>
            <w:tcW w:w="796" w:type="dxa"/>
            <w:tcBorders>
              <w:top w:val="nil"/>
              <w:left w:val="nil"/>
              <w:bottom w:val="single" w:sz="4" w:space="0" w:color="auto"/>
              <w:right w:val="nil"/>
            </w:tcBorders>
            <w:shd w:val="clear" w:color="auto" w:fill="auto"/>
          </w:tcPr>
          <w:p w14:paraId="1B50C416" w14:textId="77777777" w:rsidR="00982714" w:rsidRPr="004F5A37" w:rsidRDefault="00982714" w:rsidP="00932D3D">
            <w:pPr>
              <w:jc w:val="center"/>
              <w:rPr>
                <w:rFonts w:eastAsia="Calibri"/>
              </w:rPr>
            </w:pPr>
            <w:r w:rsidRPr="004F5A37">
              <w:rPr>
                <w:rFonts w:eastAsia="Calibri"/>
              </w:rPr>
              <w:t>5</w:t>
            </w:r>
          </w:p>
        </w:tc>
        <w:tc>
          <w:tcPr>
            <w:tcW w:w="796" w:type="dxa"/>
            <w:tcBorders>
              <w:top w:val="nil"/>
              <w:left w:val="nil"/>
              <w:bottom w:val="single" w:sz="4" w:space="0" w:color="auto"/>
              <w:right w:val="nil"/>
            </w:tcBorders>
            <w:shd w:val="clear" w:color="auto" w:fill="auto"/>
          </w:tcPr>
          <w:p w14:paraId="047F4C59" w14:textId="77777777" w:rsidR="00982714" w:rsidRPr="004F5A37" w:rsidRDefault="00982714" w:rsidP="00932D3D">
            <w:pPr>
              <w:jc w:val="center"/>
              <w:rPr>
                <w:rFonts w:eastAsia="Calibri"/>
              </w:rPr>
            </w:pPr>
            <w:r w:rsidRPr="004F5A37">
              <w:rPr>
                <w:rFonts w:eastAsia="Calibri"/>
              </w:rPr>
              <w:t>6</w:t>
            </w:r>
          </w:p>
        </w:tc>
        <w:tc>
          <w:tcPr>
            <w:tcW w:w="796" w:type="dxa"/>
            <w:tcBorders>
              <w:top w:val="nil"/>
              <w:left w:val="nil"/>
              <w:bottom w:val="single" w:sz="4" w:space="0" w:color="auto"/>
              <w:right w:val="nil"/>
            </w:tcBorders>
            <w:shd w:val="clear" w:color="auto" w:fill="auto"/>
          </w:tcPr>
          <w:p w14:paraId="22A0A955" w14:textId="77777777" w:rsidR="00982714" w:rsidRPr="004F5A37" w:rsidRDefault="00982714" w:rsidP="00932D3D">
            <w:pPr>
              <w:jc w:val="center"/>
              <w:rPr>
                <w:rFonts w:eastAsia="Calibri"/>
              </w:rPr>
            </w:pPr>
            <w:r w:rsidRPr="004F5A37">
              <w:rPr>
                <w:rFonts w:eastAsia="Calibri"/>
              </w:rPr>
              <w:t>7</w:t>
            </w:r>
          </w:p>
        </w:tc>
        <w:tc>
          <w:tcPr>
            <w:tcW w:w="796" w:type="dxa"/>
            <w:tcBorders>
              <w:top w:val="nil"/>
              <w:left w:val="nil"/>
              <w:bottom w:val="single" w:sz="4" w:space="0" w:color="auto"/>
              <w:right w:val="nil"/>
            </w:tcBorders>
            <w:shd w:val="clear" w:color="auto" w:fill="auto"/>
          </w:tcPr>
          <w:p w14:paraId="088CE1CC" w14:textId="77777777" w:rsidR="00982714" w:rsidRPr="004F5A37" w:rsidRDefault="00982714" w:rsidP="00932D3D">
            <w:pPr>
              <w:jc w:val="center"/>
              <w:rPr>
                <w:rFonts w:eastAsia="Calibri"/>
              </w:rPr>
            </w:pPr>
            <w:r w:rsidRPr="004F5A37">
              <w:rPr>
                <w:rFonts w:eastAsia="Calibri"/>
              </w:rPr>
              <w:t>8</w:t>
            </w:r>
          </w:p>
        </w:tc>
        <w:tc>
          <w:tcPr>
            <w:tcW w:w="797" w:type="dxa"/>
            <w:tcBorders>
              <w:top w:val="nil"/>
              <w:left w:val="nil"/>
              <w:bottom w:val="single" w:sz="4" w:space="0" w:color="auto"/>
              <w:right w:val="nil"/>
            </w:tcBorders>
            <w:shd w:val="clear" w:color="auto" w:fill="auto"/>
          </w:tcPr>
          <w:p w14:paraId="1FBF0044" w14:textId="77777777" w:rsidR="00982714" w:rsidRPr="004F5A37" w:rsidRDefault="00982714" w:rsidP="00932D3D">
            <w:pPr>
              <w:jc w:val="center"/>
              <w:rPr>
                <w:rFonts w:eastAsia="Calibri"/>
              </w:rPr>
            </w:pPr>
            <w:r w:rsidRPr="004F5A37">
              <w:rPr>
                <w:rFonts w:eastAsia="Calibri"/>
              </w:rPr>
              <w:t>9</w:t>
            </w:r>
          </w:p>
        </w:tc>
        <w:tc>
          <w:tcPr>
            <w:tcW w:w="812" w:type="dxa"/>
            <w:tcBorders>
              <w:top w:val="nil"/>
              <w:left w:val="nil"/>
              <w:bottom w:val="single" w:sz="4" w:space="0" w:color="auto"/>
              <w:right w:val="nil"/>
            </w:tcBorders>
            <w:shd w:val="clear" w:color="auto" w:fill="auto"/>
          </w:tcPr>
          <w:p w14:paraId="7D79EA2B" w14:textId="77777777" w:rsidR="00982714" w:rsidRPr="004F5A37" w:rsidRDefault="00982714" w:rsidP="00932D3D">
            <w:pPr>
              <w:jc w:val="center"/>
              <w:rPr>
                <w:rFonts w:eastAsia="Calibri"/>
              </w:rPr>
            </w:pPr>
            <w:r w:rsidRPr="004F5A37">
              <w:rPr>
                <w:rFonts w:eastAsia="Calibri"/>
              </w:rPr>
              <w:t>10</w:t>
            </w:r>
          </w:p>
        </w:tc>
      </w:tr>
      <w:tr w:rsidR="00982714" w:rsidRPr="004F5A37" w14:paraId="63FBBCD6" w14:textId="77777777" w:rsidTr="00932D3D">
        <w:tc>
          <w:tcPr>
            <w:tcW w:w="803" w:type="dxa"/>
            <w:tcBorders>
              <w:top w:val="nil"/>
              <w:left w:val="nil"/>
              <w:bottom w:val="nil"/>
              <w:right w:val="single" w:sz="4" w:space="0" w:color="auto"/>
            </w:tcBorders>
            <w:shd w:val="clear" w:color="auto" w:fill="FFFFFF"/>
          </w:tcPr>
          <w:p w14:paraId="7251C264" w14:textId="77777777" w:rsidR="00982714" w:rsidRPr="004F5A37" w:rsidRDefault="00982714" w:rsidP="00932D3D">
            <w:pPr>
              <w:rPr>
                <w:rFonts w:eastAsia="Calibri"/>
              </w:rPr>
            </w:pPr>
          </w:p>
        </w:tc>
        <w:tc>
          <w:tcPr>
            <w:tcW w:w="832" w:type="dxa"/>
            <w:tcBorders>
              <w:top w:val="single" w:sz="4" w:space="0" w:color="auto"/>
              <w:left w:val="single" w:sz="4" w:space="0" w:color="auto"/>
            </w:tcBorders>
            <w:shd w:val="clear" w:color="auto" w:fill="D9D9D9"/>
          </w:tcPr>
          <w:p w14:paraId="459B7076" w14:textId="77777777" w:rsidR="00982714" w:rsidRPr="004F5A37" w:rsidRDefault="00982714" w:rsidP="00932D3D">
            <w:pPr>
              <w:rPr>
                <w:rFonts w:eastAsia="Calibri"/>
              </w:rPr>
            </w:pPr>
          </w:p>
        </w:tc>
        <w:tc>
          <w:tcPr>
            <w:tcW w:w="796" w:type="dxa"/>
            <w:tcBorders>
              <w:top w:val="single" w:sz="4" w:space="0" w:color="auto"/>
            </w:tcBorders>
            <w:shd w:val="clear" w:color="auto" w:fill="D9D9D9"/>
          </w:tcPr>
          <w:p w14:paraId="77363BB3" w14:textId="77777777" w:rsidR="00982714" w:rsidRPr="004F5A37" w:rsidRDefault="00982714" w:rsidP="00932D3D">
            <w:pPr>
              <w:rPr>
                <w:rFonts w:eastAsia="Calibri"/>
              </w:rPr>
            </w:pPr>
          </w:p>
        </w:tc>
        <w:tc>
          <w:tcPr>
            <w:tcW w:w="312" w:type="dxa"/>
            <w:tcBorders>
              <w:top w:val="single" w:sz="4" w:space="0" w:color="auto"/>
            </w:tcBorders>
            <w:shd w:val="clear" w:color="auto" w:fill="D9D9D9"/>
          </w:tcPr>
          <w:p w14:paraId="769D4440" w14:textId="77777777" w:rsidR="00982714" w:rsidRPr="004F5A37" w:rsidRDefault="00982714" w:rsidP="00932D3D">
            <w:pPr>
              <w:rPr>
                <w:rFonts w:eastAsia="Calibri"/>
              </w:rPr>
            </w:pPr>
          </w:p>
        </w:tc>
        <w:tc>
          <w:tcPr>
            <w:tcW w:w="551" w:type="dxa"/>
            <w:tcBorders>
              <w:top w:val="single" w:sz="4" w:space="0" w:color="auto"/>
            </w:tcBorders>
            <w:shd w:val="clear" w:color="auto" w:fill="00FF99"/>
          </w:tcPr>
          <w:p w14:paraId="0A503FC4" w14:textId="77777777" w:rsidR="00982714" w:rsidRPr="004F5A37" w:rsidRDefault="00982714" w:rsidP="00932D3D">
            <w:pPr>
              <w:rPr>
                <w:rFonts w:eastAsia="Calibri"/>
              </w:rPr>
            </w:pPr>
          </w:p>
        </w:tc>
        <w:tc>
          <w:tcPr>
            <w:tcW w:w="795" w:type="dxa"/>
            <w:tcBorders>
              <w:top w:val="single" w:sz="4" w:space="0" w:color="auto"/>
            </w:tcBorders>
            <w:shd w:val="clear" w:color="auto" w:fill="00FF99"/>
          </w:tcPr>
          <w:p w14:paraId="43AB0710" w14:textId="77777777" w:rsidR="00982714" w:rsidRPr="004F5A37" w:rsidRDefault="00982714" w:rsidP="00932D3D">
            <w:pPr>
              <w:rPr>
                <w:rFonts w:eastAsia="Calibri"/>
              </w:rPr>
            </w:pPr>
          </w:p>
        </w:tc>
        <w:tc>
          <w:tcPr>
            <w:tcW w:w="796" w:type="dxa"/>
            <w:tcBorders>
              <w:top w:val="single" w:sz="4" w:space="0" w:color="auto"/>
            </w:tcBorders>
            <w:shd w:val="clear" w:color="auto" w:fill="00FF99"/>
          </w:tcPr>
          <w:p w14:paraId="133AC7E2" w14:textId="77777777" w:rsidR="00982714" w:rsidRPr="004F5A37" w:rsidRDefault="00982714" w:rsidP="00932D3D">
            <w:pPr>
              <w:rPr>
                <w:rFonts w:eastAsia="Calibri"/>
              </w:rPr>
            </w:pPr>
          </w:p>
        </w:tc>
        <w:tc>
          <w:tcPr>
            <w:tcW w:w="796" w:type="dxa"/>
            <w:tcBorders>
              <w:top w:val="single" w:sz="4" w:space="0" w:color="auto"/>
            </w:tcBorders>
            <w:shd w:val="clear" w:color="auto" w:fill="00FF99"/>
          </w:tcPr>
          <w:p w14:paraId="5112DF20" w14:textId="77777777" w:rsidR="00982714" w:rsidRPr="004F5A37" w:rsidRDefault="00982714" w:rsidP="00932D3D">
            <w:pPr>
              <w:rPr>
                <w:rFonts w:eastAsia="Calibri"/>
              </w:rPr>
            </w:pPr>
          </w:p>
        </w:tc>
        <w:tc>
          <w:tcPr>
            <w:tcW w:w="796" w:type="dxa"/>
            <w:tcBorders>
              <w:top w:val="single" w:sz="4" w:space="0" w:color="auto"/>
            </w:tcBorders>
            <w:shd w:val="clear" w:color="auto" w:fill="00FF99"/>
          </w:tcPr>
          <w:p w14:paraId="5C06A70A" w14:textId="77777777" w:rsidR="00982714" w:rsidRPr="004F5A37" w:rsidRDefault="00982714" w:rsidP="00932D3D">
            <w:pPr>
              <w:rPr>
                <w:rFonts w:eastAsia="Calibri"/>
              </w:rPr>
            </w:pPr>
          </w:p>
        </w:tc>
        <w:tc>
          <w:tcPr>
            <w:tcW w:w="796" w:type="dxa"/>
            <w:tcBorders>
              <w:top w:val="single" w:sz="4" w:space="0" w:color="auto"/>
            </w:tcBorders>
            <w:shd w:val="clear" w:color="auto" w:fill="00FF99"/>
          </w:tcPr>
          <w:p w14:paraId="0643115D" w14:textId="77777777" w:rsidR="00982714" w:rsidRPr="004F5A37" w:rsidRDefault="00982714" w:rsidP="00932D3D">
            <w:pPr>
              <w:rPr>
                <w:rFonts w:eastAsia="Calibri"/>
              </w:rPr>
            </w:pPr>
          </w:p>
        </w:tc>
        <w:tc>
          <w:tcPr>
            <w:tcW w:w="797" w:type="dxa"/>
            <w:tcBorders>
              <w:top w:val="single" w:sz="4" w:space="0" w:color="auto"/>
            </w:tcBorders>
            <w:shd w:val="clear" w:color="auto" w:fill="00FF99"/>
          </w:tcPr>
          <w:p w14:paraId="55FDD162" w14:textId="77777777" w:rsidR="00982714" w:rsidRPr="004F5A37" w:rsidRDefault="00982714" w:rsidP="00932D3D">
            <w:pPr>
              <w:rPr>
                <w:rFonts w:eastAsia="Calibri"/>
              </w:rPr>
            </w:pPr>
          </w:p>
        </w:tc>
        <w:tc>
          <w:tcPr>
            <w:tcW w:w="812" w:type="dxa"/>
            <w:tcBorders>
              <w:top w:val="single" w:sz="4" w:space="0" w:color="auto"/>
            </w:tcBorders>
            <w:shd w:val="clear" w:color="auto" w:fill="00FF99"/>
          </w:tcPr>
          <w:p w14:paraId="05568A13" w14:textId="77777777" w:rsidR="00982714" w:rsidRPr="004F5A37" w:rsidRDefault="00982714" w:rsidP="00932D3D">
            <w:pPr>
              <w:rPr>
                <w:rFonts w:eastAsia="Calibri"/>
              </w:rPr>
            </w:pPr>
          </w:p>
        </w:tc>
      </w:tr>
    </w:tbl>
    <w:p w14:paraId="4B8857F3" w14:textId="77777777" w:rsidR="00982714" w:rsidRPr="004F5A37" w:rsidRDefault="008339E0" w:rsidP="00982714">
      <w:pPr>
        <w:ind w:left="360"/>
      </w:pPr>
      <w:r w:rsidRPr="004F5A37">
        <w:rPr>
          <w:noProof/>
          <w:lang w:val="en-SG" w:eastAsia="en-SG"/>
        </w:rPr>
        <mc:AlternateContent>
          <mc:Choice Requires="wpg">
            <w:drawing>
              <wp:anchor distT="0" distB="0" distL="114300" distR="114300" simplePos="0" relativeHeight="251657728" behindDoc="0" locked="0" layoutInCell="1" allowOverlap="1" wp14:anchorId="57876DBA" wp14:editId="01895E2D">
                <wp:simplePos x="0" y="0"/>
                <wp:positionH relativeFrom="column">
                  <wp:posOffset>606425</wp:posOffset>
                </wp:positionH>
                <wp:positionV relativeFrom="paragraph">
                  <wp:posOffset>4445</wp:posOffset>
                </wp:positionV>
                <wp:extent cx="5132070" cy="2009140"/>
                <wp:effectExtent l="0" t="0" r="1143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2070" cy="2009140"/>
                          <a:chOff x="-50450" y="0"/>
                          <a:chExt cx="5132206" cy="2009645"/>
                        </a:xfrm>
                      </wpg:grpSpPr>
                      <wps:wsp>
                        <wps:cNvPr id="22" name="Right Brace 22"/>
                        <wps:cNvSpPr/>
                        <wps:spPr>
                          <a:xfrm rot="5400000">
                            <a:off x="415381" y="483079"/>
                            <a:ext cx="175074" cy="10058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ight Brace 23"/>
                        <wps:cNvSpPr/>
                        <wps:spPr>
                          <a:xfrm rot="16200000">
                            <a:off x="2459841" y="-2130724"/>
                            <a:ext cx="172720" cy="507111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50450" y="1163770"/>
                            <a:ext cx="1000599" cy="466145"/>
                          </a:xfrm>
                          <a:prstGeom prst="rect">
                            <a:avLst/>
                          </a:prstGeom>
                          <a:solidFill>
                            <a:sysClr val="window" lastClr="FFFFFF"/>
                          </a:solidFill>
                          <a:ln w="6350">
                            <a:noFill/>
                          </a:ln>
                          <a:effectLst/>
                        </wps:spPr>
                        <wps:txbx>
                          <w:txbxContent>
                            <w:p w14:paraId="6864E2A2" w14:textId="77777777" w:rsidR="00FC4EEA" w:rsidRPr="00AF4D6B" w:rsidRDefault="00FC4EEA" w:rsidP="00982714">
                              <w:pPr>
                                <w:pStyle w:val="ListParagraph"/>
                                <w:numPr>
                                  <w:ilvl w:val="0"/>
                                  <w:numId w:val="21"/>
                                </w:numPr>
                                <w:ind w:left="284" w:hanging="284"/>
                                <w:rPr>
                                  <w:sz w:val="20"/>
                                  <w:szCs w:val="20"/>
                                </w:rPr>
                              </w:pPr>
                              <w:r w:rsidRPr="00AF4D6B">
                                <w:rPr>
                                  <w:sz w:val="20"/>
                                  <w:szCs w:val="20"/>
                                </w:rPr>
                                <w:t>$40,000 x 2 = $80,000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ight Brace 25"/>
                        <wps:cNvSpPr/>
                        <wps:spPr>
                          <a:xfrm rot="5400000">
                            <a:off x="1049423" y="866955"/>
                            <a:ext cx="157480" cy="2546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6"/>
                        <wps:cNvSpPr txBox="1"/>
                        <wps:spPr>
                          <a:xfrm>
                            <a:off x="898463" y="1173191"/>
                            <a:ext cx="1000125" cy="241540"/>
                          </a:xfrm>
                          <a:prstGeom prst="rect">
                            <a:avLst/>
                          </a:prstGeom>
                          <a:solidFill>
                            <a:sysClr val="window" lastClr="FFFFFF"/>
                          </a:solidFill>
                          <a:ln w="6350">
                            <a:noFill/>
                          </a:ln>
                          <a:effectLst/>
                        </wps:spPr>
                        <wps:txbx>
                          <w:txbxContent>
                            <w:p w14:paraId="0FC31845" w14:textId="77777777" w:rsidR="00FC4EEA" w:rsidRPr="00487E71" w:rsidRDefault="00FC4EEA" w:rsidP="00982714">
                              <w:pPr>
                                <w:rPr>
                                  <w:sz w:val="20"/>
                                  <w:szCs w:val="20"/>
                                </w:rPr>
                              </w:pPr>
                              <w:r>
                                <w:rPr>
                                  <w:sz w:val="20"/>
                                  <w:szCs w:val="20"/>
                                </w:rPr>
                                <w:t>(ii) $6,000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Right Brace 27"/>
                        <wps:cNvSpPr/>
                        <wps:spPr>
                          <a:xfrm rot="5400000">
                            <a:off x="3080944" y="-914400"/>
                            <a:ext cx="164040" cy="3816063"/>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Text Box 28"/>
                        <wps:cNvSpPr txBox="1"/>
                        <wps:spPr>
                          <a:xfrm>
                            <a:off x="2226928" y="1181819"/>
                            <a:ext cx="2208363" cy="249555"/>
                          </a:xfrm>
                          <a:prstGeom prst="rect">
                            <a:avLst/>
                          </a:prstGeom>
                          <a:solidFill>
                            <a:sysClr val="window" lastClr="FFFFFF"/>
                          </a:solidFill>
                          <a:ln w="6350">
                            <a:noFill/>
                          </a:ln>
                          <a:effectLst/>
                        </wps:spPr>
                        <wps:txbx>
                          <w:txbxContent>
                            <w:p w14:paraId="2EB42DBD" w14:textId="77777777" w:rsidR="00FC4EEA" w:rsidRPr="00487E71" w:rsidRDefault="00FC4EEA" w:rsidP="00982714">
                              <w:pPr>
                                <w:rPr>
                                  <w:b/>
                                  <w:sz w:val="20"/>
                                  <w:szCs w:val="20"/>
                                </w:rPr>
                              </w:pPr>
                              <w:r w:rsidRPr="00AF4D6B">
                                <w:rPr>
                                  <w:b/>
                                  <w:sz w:val="20"/>
                                  <w:szCs w:val="20"/>
                                </w:rPr>
                                <w:t xml:space="preserve">Amount exempt from tax = </w:t>
                              </w:r>
                              <w:r w:rsidRPr="00AF4D6B">
                                <w:rPr>
                                  <w:b/>
                                  <w:sz w:val="20"/>
                                  <w:szCs w:val="20"/>
                                  <w:u w:val="single"/>
                                </w:rPr>
                                <w:t>$314,000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252144" y="0"/>
                            <a:ext cx="2976114" cy="249555"/>
                          </a:xfrm>
                          <a:prstGeom prst="rect">
                            <a:avLst/>
                          </a:prstGeom>
                          <a:solidFill>
                            <a:sysClr val="window" lastClr="FFFFFF"/>
                          </a:solidFill>
                          <a:ln w="6350">
                            <a:noFill/>
                          </a:ln>
                          <a:effectLst/>
                        </wps:spPr>
                        <wps:txbx>
                          <w:txbxContent>
                            <w:p w14:paraId="59CEAB5A" w14:textId="77777777" w:rsidR="00FC4EEA" w:rsidRPr="00487E71" w:rsidRDefault="00FC4EEA" w:rsidP="00982714">
                              <w:pPr>
                                <w:rPr>
                                  <w:sz w:val="20"/>
                                  <w:szCs w:val="20"/>
                                </w:rPr>
                              </w:pPr>
                              <w:r w:rsidRPr="00487E71">
                                <w:rPr>
                                  <w:sz w:val="20"/>
                                  <w:szCs w:val="20"/>
                                </w:rPr>
                                <w:t>Full exemption = $40,000 x 10 years = $400,000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313" y="1604515"/>
                            <a:ext cx="4114297" cy="405130"/>
                          </a:xfrm>
                          <a:prstGeom prst="rect">
                            <a:avLst/>
                          </a:prstGeom>
                          <a:solidFill>
                            <a:sysClr val="window" lastClr="FFFFFF"/>
                          </a:solidFill>
                          <a:ln w="6350">
                            <a:noFill/>
                          </a:ln>
                          <a:effectLst/>
                        </wps:spPr>
                        <wps:txbx>
                          <w:txbxContent>
                            <w:p w14:paraId="09DCF03A" w14:textId="77777777" w:rsidR="00FC4EEA" w:rsidRDefault="00FC4EEA" w:rsidP="00982714">
                              <w:pPr>
                                <w:contextualSpacing/>
                                <w:rPr>
                                  <w:sz w:val="16"/>
                                  <w:szCs w:val="20"/>
                                </w:rPr>
                              </w:pPr>
                              <w:r w:rsidRPr="00AF4D6B">
                                <w:rPr>
                                  <w:sz w:val="18"/>
                                  <w:szCs w:val="20"/>
                                </w:rPr>
                                <w:t>*</w:t>
                              </w:r>
                              <w:r w:rsidRPr="00AF4D6B">
                                <w:rPr>
                                  <w:sz w:val="16"/>
                                  <w:szCs w:val="20"/>
                                </w:rPr>
                                <w:t xml:space="preserve"> </w:t>
                              </w:r>
                              <w:r>
                                <w:rPr>
                                  <w:sz w:val="16"/>
                                  <w:szCs w:val="20"/>
                                </w:rPr>
                                <w:t>Y</w:t>
                              </w:r>
                              <w:r w:rsidRPr="00AF4D6B">
                                <w:rPr>
                                  <w:sz w:val="16"/>
                                  <w:szCs w:val="20"/>
                                </w:rPr>
                                <w:t xml:space="preserve">ear of first withdrawal </w:t>
                              </w:r>
                            </w:p>
                            <w:p w14:paraId="7BF8A7CD" w14:textId="77777777" w:rsidR="00FC4EEA" w:rsidRPr="00AF4D6B" w:rsidRDefault="00FC4EEA" w:rsidP="00982714">
                              <w:pPr>
                                <w:contextualSpacing/>
                                <w:rPr>
                                  <w:sz w:val="16"/>
                                  <w:szCs w:val="20"/>
                                </w:rPr>
                              </w:pPr>
                              <w:r w:rsidRPr="00AF4D6B">
                                <w:rPr>
                                  <w:sz w:val="16"/>
                                  <w:szCs w:val="20"/>
                                </w:rPr>
                                <w:t xml:space="preserve"># </w:t>
                              </w:r>
                              <w:r>
                                <w:rPr>
                                  <w:sz w:val="16"/>
                                  <w:szCs w:val="20"/>
                                </w:rPr>
                                <w:t>Ye</w:t>
                              </w:r>
                              <w:r w:rsidRPr="00AF4D6B">
                                <w:rPr>
                                  <w:sz w:val="16"/>
                                  <w:szCs w:val="20"/>
                                </w:rPr>
                                <w:t>ar of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876DBA" id="Group 21" o:spid="_x0000_s1026" style="position:absolute;left:0;text-align:left;margin-left:47.75pt;margin-top:.35pt;width:404.1pt;height:158.2pt;z-index:251657728;mso-width-relative:margin;mso-height-relative:margin" coordorigin="-504" coordsize="51322,2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2" o:spid="_x0000_s1027" type="#_x0000_t88" style="position:absolute;left:4153;top:4831;width:1751;height:100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" adj="313" strokecolor="windowText"/>
                <v:shape id="Right Brace 23" o:spid="_x0000_s1028" type="#_x0000_t88" style="position:absolute;left:24598;top:-21308;width:1727;height:507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" adj="61" strokecolor="windowText"/>
                <v:shapetype id="_x0000_t202" coordsize="21600,21600" o:spt="202" path="m,l,21600r21600,l21600,xe">
                  <v:stroke joinstyle="miter"/>
                  <v:path gradientshapeok="t" o:connecttype="rect"/>
                </v:shapetype>
                <v:shape id="Text Box 24" o:spid="_x0000_s1029" type="#_x0000_t202" style="position:absolute;left:-504;top:11637;width:10005;height:4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PExQAAANsAAAAPAAAAZHJzL2Rvd25yZXYueG1sRI9Ba8JA&#10;FITvhf6H5RV6q5tKE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BqgePExQAAANsAAAAP&#10;AAAAAAAAAAAAAAAAAAcCAABkcnMvZG93bnJldi54bWxQSwUGAAAAAAMAAwC3AAAA+QIAAAAA&#10;" fillcolor="window" stroked="f" strokeweight=".5pt">
                  <v:textbox>
                    <w:txbxContent>
                      <w:p w14:paraId="6864E2A2" w14:textId="77777777" w:rsidR="00FC4EEA" w:rsidRPr="00AF4D6B" w:rsidRDefault="00FC4EEA" w:rsidP="00982714">
                        <w:pPr>
                          <w:pStyle w:val="ListParagraph"/>
                          <w:numPr>
                            <w:ilvl w:val="0"/>
                            <w:numId w:val="21"/>
                          </w:numPr>
                          <w:ind w:left="284" w:hanging="284"/>
                          <w:rPr>
                            <w:sz w:val="20"/>
                            <w:szCs w:val="20"/>
                          </w:rPr>
                        </w:pPr>
                        <w:r w:rsidRPr="00AF4D6B">
                          <w:rPr>
                            <w:sz w:val="20"/>
                            <w:szCs w:val="20"/>
                          </w:rPr>
                          <w:t>$40,000 x 2 = $80,000</w:t>
                        </w:r>
                      </w:p>
                    </w:txbxContent>
                  </v:textbox>
                </v:shape>
                <v:shape id="Right Brace 25" o:spid="_x0000_s1030" type="#_x0000_t88" style="position:absolute;left:10493;top:8670;width:1575;height:254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" adj="1113" strokecolor="windowText"/>
                <v:shape id="Text Box 26" o:spid="_x0000_s1031" type="#_x0000_t202" style="position:absolute;left:8984;top:11731;width:1000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" fillcolor="window" stroked="f" strokeweight=".5pt">
                  <v:textbox>
                    <w:txbxContent>
                      <w:p w14:paraId="0FC31845" w14:textId="77777777" w:rsidR="00FC4EEA" w:rsidRPr="00487E71" w:rsidRDefault="00FC4EEA" w:rsidP="00982714">
                        <w:pPr>
                          <w:rPr>
                            <w:sz w:val="20"/>
                            <w:szCs w:val="20"/>
                          </w:rPr>
                        </w:pPr>
                        <w:r>
                          <w:rPr>
                            <w:sz w:val="20"/>
                            <w:szCs w:val="20"/>
                          </w:rPr>
                          <w:t>(ii) $6,000</w:t>
                        </w:r>
                      </w:p>
                    </w:txbxContent>
                  </v:textbox>
                </v:shape>
                <v:shape id="Right Brace 27" o:spid="_x0000_s1032" type="#_x0000_t88" style="position:absolute;left:30809;top:-9144;width:1640;height:381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" adj="77" strokecolor="windowText"/>
                <v:shape id="Text Box 28" o:spid="_x0000_s1033" type="#_x0000_t202" style="position:absolute;left:22269;top:11818;width:22083;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14:paraId="2EB42DBD" w14:textId="77777777" w:rsidR="00FC4EEA" w:rsidRPr="00487E71" w:rsidRDefault="00FC4EEA" w:rsidP="00982714">
                        <w:pPr>
                          <w:rPr>
                            <w:b/>
                            <w:sz w:val="20"/>
                            <w:szCs w:val="20"/>
                          </w:rPr>
                        </w:pPr>
                        <w:r w:rsidRPr="00AF4D6B">
                          <w:rPr>
                            <w:b/>
                            <w:sz w:val="20"/>
                            <w:szCs w:val="20"/>
                          </w:rPr>
                          <w:t xml:space="preserve">Amount exempt from tax = </w:t>
                        </w:r>
                        <w:r w:rsidRPr="00AF4D6B">
                          <w:rPr>
                            <w:b/>
                            <w:sz w:val="20"/>
                            <w:szCs w:val="20"/>
                            <w:u w:val="single"/>
                          </w:rPr>
                          <w:t>$314,000</w:t>
                        </w:r>
                      </w:p>
                    </w:txbxContent>
                  </v:textbox>
                </v:shape>
                <v:shape id="Text Box 29" o:spid="_x0000_s1034" type="#_x0000_t202" style="position:absolute;left:12521;width:29761;height:2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" fillcolor="window" stroked="f" strokeweight=".5pt">
                  <v:textbox>
                    <w:txbxContent>
                      <w:p w14:paraId="59CEAB5A" w14:textId="77777777" w:rsidR="00FC4EEA" w:rsidRPr="00487E71" w:rsidRDefault="00FC4EEA" w:rsidP="00982714">
                        <w:pPr>
                          <w:rPr>
                            <w:sz w:val="20"/>
                            <w:szCs w:val="20"/>
                          </w:rPr>
                        </w:pPr>
                        <w:r w:rsidRPr="00487E71">
                          <w:rPr>
                            <w:sz w:val="20"/>
                            <w:szCs w:val="20"/>
                          </w:rPr>
                          <w:t>Full exemption = $40,000 x 10 years = $400,000</w:t>
                        </w:r>
                      </w:p>
                    </w:txbxContent>
                  </v:textbox>
                </v:shape>
                <v:shape id="Text Box 30" o:spid="_x0000_s1035" type="#_x0000_t202" style="position:absolute;left:13;top:16045;width:41143;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3MawgAAANsAAAAPAAAAZHJzL2Rvd25yZXYueG1sRE9da8Iw&#10;FH0f7D+EO9ibTedA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CQY3MawgAAANsAAAAPAAAA&#10;AAAAAAAAAAAAAAcCAABkcnMvZG93bnJldi54bWxQSwUGAAAAAAMAAwC3AAAA9gIAAAAA&#10;" fillcolor="window" stroked="f" strokeweight=".5pt">
                  <v:textbox>
                    <w:txbxContent>
                      <w:p w14:paraId="09DCF03A" w14:textId="77777777" w:rsidR="00FC4EEA" w:rsidRDefault="00FC4EEA" w:rsidP="00982714">
                        <w:pPr>
                          <w:contextualSpacing/>
                          <w:rPr>
                            <w:sz w:val="16"/>
                            <w:szCs w:val="20"/>
                          </w:rPr>
                        </w:pPr>
                        <w:r w:rsidRPr="00AF4D6B">
                          <w:rPr>
                            <w:sz w:val="18"/>
                            <w:szCs w:val="20"/>
                          </w:rPr>
                          <w:t>*</w:t>
                        </w:r>
                        <w:r w:rsidRPr="00AF4D6B">
                          <w:rPr>
                            <w:sz w:val="16"/>
                            <w:szCs w:val="20"/>
                          </w:rPr>
                          <w:t xml:space="preserve"> </w:t>
                        </w:r>
                        <w:r>
                          <w:rPr>
                            <w:sz w:val="16"/>
                            <w:szCs w:val="20"/>
                          </w:rPr>
                          <w:t>Y</w:t>
                        </w:r>
                        <w:r w:rsidRPr="00AF4D6B">
                          <w:rPr>
                            <w:sz w:val="16"/>
                            <w:szCs w:val="20"/>
                          </w:rPr>
                          <w:t xml:space="preserve">ear of first withdrawal </w:t>
                        </w:r>
                      </w:p>
                      <w:p w14:paraId="7BF8A7CD" w14:textId="77777777" w:rsidR="00FC4EEA" w:rsidRPr="00AF4D6B" w:rsidRDefault="00FC4EEA" w:rsidP="00982714">
                        <w:pPr>
                          <w:contextualSpacing/>
                          <w:rPr>
                            <w:sz w:val="16"/>
                            <w:szCs w:val="20"/>
                          </w:rPr>
                        </w:pPr>
                        <w:r w:rsidRPr="00AF4D6B">
                          <w:rPr>
                            <w:sz w:val="16"/>
                            <w:szCs w:val="20"/>
                          </w:rPr>
                          <w:t xml:space="preserve"># </w:t>
                        </w:r>
                        <w:r>
                          <w:rPr>
                            <w:sz w:val="16"/>
                            <w:szCs w:val="20"/>
                          </w:rPr>
                          <w:t>Ye</w:t>
                        </w:r>
                        <w:r w:rsidRPr="00AF4D6B">
                          <w:rPr>
                            <w:sz w:val="16"/>
                            <w:szCs w:val="20"/>
                          </w:rPr>
                          <w:t>ar of death</w:t>
                        </w:r>
                      </w:p>
                    </w:txbxContent>
                  </v:textbox>
                </v:shape>
              </v:group>
            </w:pict>
          </mc:Fallback>
        </mc:AlternateContent>
      </w:r>
    </w:p>
    <w:p w14:paraId="48A2E8EF" w14:textId="77777777" w:rsidR="00982714" w:rsidRPr="004F5A37" w:rsidRDefault="00982714" w:rsidP="00982714">
      <w:pPr>
        <w:ind w:left="360"/>
      </w:pPr>
    </w:p>
    <w:p w14:paraId="2CCEE2A1" w14:textId="77777777" w:rsidR="00982714" w:rsidRPr="004F5A37" w:rsidRDefault="00982714" w:rsidP="00982714">
      <w:pPr>
        <w:ind w:left="360"/>
      </w:pPr>
    </w:p>
    <w:p w14:paraId="17D9111C" w14:textId="77777777" w:rsidR="00982714" w:rsidRPr="004F5A37" w:rsidRDefault="00982714" w:rsidP="00982714">
      <w:pPr>
        <w:ind w:left="360"/>
      </w:pPr>
    </w:p>
    <w:p w14:paraId="7D7211BF" w14:textId="77777777" w:rsidR="00982714" w:rsidRPr="004F5A37" w:rsidRDefault="00982714" w:rsidP="00982714">
      <w:pPr>
        <w:ind w:left="360"/>
      </w:pPr>
    </w:p>
    <w:p w14:paraId="1C1FBD88" w14:textId="77777777" w:rsidR="00982714" w:rsidRPr="004F5A37" w:rsidRDefault="00982714" w:rsidP="00982714">
      <w:pPr>
        <w:ind w:left="360"/>
      </w:pPr>
    </w:p>
    <w:p w14:paraId="08B6C8AD" w14:textId="77777777" w:rsidR="00982714" w:rsidRPr="004F5A37" w:rsidRDefault="00982714" w:rsidP="00982714">
      <w:pPr>
        <w:ind w:left="360"/>
      </w:pPr>
    </w:p>
    <w:p w14:paraId="673D4626" w14:textId="77777777" w:rsidR="00982714" w:rsidRPr="004F5A37" w:rsidRDefault="00982714" w:rsidP="00982714">
      <w:pPr>
        <w:ind w:left="360"/>
      </w:pPr>
    </w:p>
    <w:p w14:paraId="34B90D93" w14:textId="77777777" w:rsidR="00982714" w:rsidRPr="004F5A37" w:rsidRDefault="00982714" w:rsidP="00982714">
      <w:pPr>
        <w:ind w:left="360"/>
      </w:pPr>
    </w:p>
    <w:p w14:paraId="3A4A9E37" w14:textId="1B009857" w:rsidR="00982714" w:rsidRPr="004F5A37" w:rsidRDefault="00982714" w:rsidP="00982714">
      <w:pPr>
        <w:ind w:left="360"/>
      </w:pPr>
    </w:p>
    <w:p w14:paraId="5BA46757" w14:textId="77777777" w:rsidR="00296258" w:rsidRPr="004F5A37" w:rsidRDefault="00296258" w:rsidP="00371F78">
      <w:pPr>
        <w:ind w:left="720"/>
      </w:pPr>
    </w:p>
    <w:p w14:paraId="4D1D59C2" w14:textId="77777777" w:rsidR="00982714" w:rsidRPr="004F5A37" w:rsidRDefault="00982714" w:rsidP="00371F78">
      <w:pPr>
        <w:ind w:left="720"/>
      </w:pPr>
      <w:r w:rsidRPr="004F5A37">
        <w:t xml:space="preserve">The amount of deemed withdrawal upon death that is chargeable to tax is computed as follows: </w:t>
      </w:r>
    </w:p>
    <w:p w14:paraId="7A09498E" w14:textId="77777777" w:rsidR="00371F78" w:rsidRPr="004F5A37" w:rsidRDefault="00371F78" w:rsidP="00982714">
      <w:pPr>
        <w:ind w:left="360"/>
      </w:pPr>
    </w:p>
    <w:tbl>
      <w:tblPr>
        <w:tblW w:w="888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4"/>
        <w:gridCol w:w="3038"/>
      </w:tblGrid>
      <w:tr w:rsidR="00982714" w:rsidRPr="004F5A37" w14:paraId="7FF0407C" w14:textId="77777777" w:rsidTr="00932D3D">
        <w:tc>
          <w:tcPr>
            <w:tcW w:w="5844" w:type="dxa"/>
            <w:shd w:val="clear" w:color="auto" w:fill="auto"/>
          </w:tcPr>
          <w:p w14:paraId="5157C3DF" w14:textId="77777777" w:rsidR="00982714" w:rsidRPr="004F5A37" w:rsidRDefault="00982714" w:rsidP="007E2EE5">
            <w:pPr>
              <w:rPr>
                <w:rFonts w:eastAsia="Calibri"/>
              </w:rPr>
            </w:pPr>
            <w:r w:rsidRPr="004F5A37">
              <w:rPr>
                <w:rFonts w:eastAsia="Calibri"/>
              </w:rPr>
              <w:lastRenderedPageBreak/>
              <w:t>Amount deemed withdrawn upon death</w:t>
            </w:r>
          </w:p>
        </w:tc>
        <w:tc>
          <w:tcPr>
            <w:tcW w:w="3038" w:type="dxa"/>
            <w:shd w:val="clear" w:color="auto" w:fill="auto"/>
          </w:tcPr>
          <w:p w14:paraId="2F022272" w14:textId="77777777" w:rsidR="00982714" w:rsidRPr="004F5A37" w:rsidRDefault="00982714" w:rsidP="00932D3D">
            <w:pPr>
              <w:jc w:val="center"/>
              <w:rPr>
                <w:rFonts w:eastAsia="Calibri"/>
              </w:rPr>
            </w:pPr>
            <w:r w:rsidRPr="004F5A37">
              <w:rPr>
                <w:rFonts w:eastAsia="Calibri"/>
              </w:rPr>
              <w:t>$420,000</w:t>
            </w:r>
          </w:p>
        </w:tc>
      </w:tr>
      <w:tr w:rsidR="00982714" w:rsidRPr="004F5A37" w14:paraId="79CEAA03" w14:textId="77777777" w:rsidTr="00932D3D">
        <w:tc>
          <w:tcPr>
            <w:tcW w:w="5844" w:type="dxa"/>
            <w:shd w:val="clear" w:color="auto" w:fill="auto"/>
          </w:tcPr>
          <w:p w14:paraId="3EE6C36B" w14:textId="77777777" w:rsidR="00982714" w:rsidRPr="004F5A37" w:rsidRDefault="00982714" w:rsidP="007E2EE5">
            <w:pPr>
              <w:rPr>
                <w:rFonts w:eastAsia="Calibri"/>
              </w:rPr>
            </w:pPr>
            <w:r w:rsidRPr="004F5A37">
              <w:rPr>
                <w:rFonts w:eastAsia="Calibri"/>
              </w:rPr>
              <w:t>Less: amount exempt from tax</w:t>
            </w:r>
          </w:p>
        </w:tc>
        <w:tc>
          <w:tcPr>
            <w:tcW w:w="3038" w:type="dxa"/>
            <w:shd w:val="clear" w:color="auto" w:fill="auto"/>
          </w:tcPr>
          <w:p w14:paraId="35E3A8C7" w14:textId="77777777" w:rsidR="00982714" w:rsidRPr="004F5A37" w:rsidRDefault="00982714" w:rsidP="00932D3D">
            <w:pPr>
              <w:jc w:val="center"/>
              <w:rPr>
                <w:rFonts w:eastAsia="Calibri"/>
              </w:rPr>
            </w:pPr>
            <w:r w:rsidRPr="004F5A37">
              <w:rPr>
                <w:rFonts w:eastAsia="Calibri"/>
              </w:rPr>
              <w:t>$314,000</w:t>
            </w:r>
          </w:p>
        </w:tc>
      </w:tr>
      <w:tr w:rsidR="00982714" w:rsidRPr="004F5A37" w14:paraId="7143E3AE" w14:textId="77777777" w:rsidTr="00932D3D">
        <w:tc>
          <w:tcPr>
            <w:tcW w:w="5844" w:type="dxa"/>
            <w:shd w:val="clear" w:color="auto" w:fill="auto"/>
          </w:tcPr>
          <w:p w14:paraId="085D3F7C" w14:textId="77777777" w:rsidR="00982714" w:rsidRPr="004F5A37" w:rsidRDefault="00982714" w:rsidP="007E2EE5">
            <w:pPr>
              <w:rPr>
                <w:rFonts w:eastAsia="Calibri"/>
                <w:b/>
              </w:rPr>
            </w:pPr>
            <w:r w:rsidRPr="004F5A37">
              <w:rPr>
                <w:rFonts w:eastAsia="Calibri"/>
                <w:b/>
              </w:rPr>
              <w:t>Amount of deemed withdrawal upon death chargeable to tax (50%)</w:t>
            </w:r>
          </w:p>
        </w:tc>
        <w:tc>
          <w:tcPr>
            <w:tcW w:w="3038" w:type="dxa"/>
            <w:shd w:val="clear" w:color="auto" w:fill="auto"/>
          </w:tcPr>
          <w:p w14:paraId="7C593E67" w14:textId="77777777" w:rsidR="00982714" w:rsidRPr="004F5A37" w:rsidRDefault="00982714" w:rsidP="00932D3D">
            <w:pPr>
              <w:jc w:val="center"/>
              <w:rPr>
                <w:rFonts w:eastAsia="Calibri"/>
                <w:b/>
              </w:rPr>
            </w:pPr>
            <w:r w:rsidRPr="004F5A37">
              <w:rPr>
                <w:rFonts w:eastAsia="Calibri"/>
                <w:b/>
              </w:rPr>
              <w:t>$53,000</w:t>
            </w:r>
          </w:p>
          <w:p w14:paraId="06BBE4C4" w14:textId="77777777" w:rsidR="00982714" w:rsidRPr="004F5A37" w:rsidRDefault="00982714" w:rsidP="00932D3D">
            <w:pPr>
              <w:jc w:val="center"/>
              <w:rPr>
                <w:rFonts w:eastAsia="Calibri"/>
              </w:rPr>
            </w:pPr>
            <w:r w:rsidRPr="004F5A37">
              <w:rPr>
                <w:rFonts w:eastAsia="Calibri"/>
              </w:rPr>
              <w:t>[50% x ($420,000 - $314,000)]</w:t>
            </w:r>
          </w:p>
        </w:tc>
      </w:tr>
    </w:tbl>
    <w:p w14:paraId="5482780E" w14:textId="77777777" w:rsidR="00982714" w:rsidRPr="004F5A37" w:rsidRDefault="00982714" w:rsidP="00982714">
      <w:pPr>
        <w:ind w:left="785"/>
        <w:contextualSpacing/>
      </w:pPr>
    </w:p>
    <w:p w14:paraId="2C449604" w14:textId="77777777" w:rsidR="00982714" w:rsidRPr="004F5A37" w:rsidRDefault="00982714" w:rsidP="00371F78">
      <w:pPr>
        <w:ind w:left="720"/>
      </w:pPr>
      <w:r w:rsidRPr="004F5A37">
        <w:t>The amount of withdrawal made in Jan 2015 after the prescribed retirement age, is also chargeable to tax:</w:t>
      </w:r>
    </w:p>
    <w:p w14:paraId="5E3BE4A1" w14:textId="77777777" w:rsidR="00982714" w:rsidRPr="004F5A37" w:rsidRDefault="00982714" w:rsidP="00982714">
      <w:pPr>
        <w:ind w:left="785"/>
        <w:contextualSpacing/>
      </w:pPr>
    </w:p>
    <w:tbl>
      <w:tblPr>
        <w:tblW w:w="888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4"/>
        <w:gridCol w:w="3038"/>
      </w:tblGrid>
      <w:tr w:rsidR="00982714" w:rsidRPr="004F5A37" w14:paraId="394B97CC" w14:textId="77777777" w:rsidTr="00932D3D">
        <w:tc>
          <w:tcPr>
            <w:tcW w:w="5844" w:type="dxa"/>
            <w:shd w:val="clear" w:color="auto" w:fill="auto"/>
          </w:tcPr>
          <w:p w14:paraId="3ABED1C6" w14:textId="77777777" w:rsidR="00982714" w:rsidRPr="004F5A37" w:rsidRDefault="00982714" w:rsidP="007E2EE5">
            <w:pPr>
              <w:rPr>
                <w:rFonts w:eastAsia="Calibri"/>
              </w:rPr>
            </w:pPr>
            <w:r w:rsidRPr="004F5A37">
              <w:rPr>
                <w:rFonts w:eastAsia="Calibri"/>
              </w:rPr>
              <w:t xml:space="preserve">Amount withdrawn on 1 Jan 2015 after reaching prescribed retirement age </w:t>
            </w:r>
          </w:p>
        </w:tc>
        <w:tc>
          <w:tcPr>
            <w:tcW w:w="3038" w:type="dxa"/>
            <w:shd w:val="clear" w:color="auto" w:fill="auto"/>
          </w:tcPr>
          <w:p w14:paraId="4582783D" w14:textId="77777777" w:rsidR="00982714" w:rsidRPr="004F5A37" w:rsidRDefault="00982714" w:rsidP="00932D3D">
            <w:pPr>
              <w:jc w:val="center"/>
              <w:rPr>
                <w:rFonts w:eastAsia="Calibri"/>
              </w:rPr>
            </w:pPr>
            <w:r w:rsidRPr="004F5A37">
              <w:rPr>
                <w:rFonts w:eastAsia="Calibri"/>
              </w:rPr>
              <w:t>$6,000</w:t>
            </w:r>
          </w:p>
        </w:tc>
      </w:tr>
      <w:tr w:rsidR="00982714" w:rsidRPr="004F5A37" w14:paraId="2F77F58E" w14:textId="77777777" w:rsidTr="00932D3D">
        <w:trPr>
          <w:trHeight w:val="64"/>
        </w:trPr>
        <w:tc>
          <w:tcPr>
            <w:tcW w:w="5844" w:type="dxa"/>
            <w:shd w:val="clear" w:color="auto" w:fill="auto"/>
          </w:tcPr>
          <w:p w14:paraId="240B4C92" w14:textId="77777777" w:rsidR="00982714" w:rsidRPr="004F5A37" w:rsidRDefault="00982714" w:rsidP="007E2EE5">
            <w:pPr>
              <w:rPr>
                <w:rFonts w:eastAsia="Calibri"/>
                <w:b/>
              </w:rPr>
            </w:pPr>
            <w:r w:rsidRPr="004F5A37">
              <w:rPr>
                <w:rFonts w:eastAsia="Calibri"/>
                <w:b/>
              </w:rPr>
              <w:t>Amount chargeable to tax (50%)</w:t>
            </w:r>
          </w:p>
        </w:tc>
        <w:tc>
          <w:tcPr>
            <w:tcW w:w="3038" w:type="dxa"/>
            <w:shd w:val="clear" w:color="auto" w:fill="auto"/>
          </w:tcPr>
          <w:p w14:paraId="60854040" w14:textId="77777777" w:rsidR="00982714" w:rsidRPr="004F5A37" w:rsidRDefault="00982714" w:rsidP="00932D3D">
            <w:pPr>
              <w:jc w:val="center"/>
              <w:rPr>
                <w:rFonts w:eastAsia="Calibri"/>
                <w:b/>
              </w:rPr>
            </w:pPr>
            <w:r w:rsidRPr="004F5A37">
              <w:rPr>
                <w:rFonts w:eastAsia="Calibri"/>
                <w:b/>
              </w:rPr>
              <w:t>$3,000</w:t>
            </w:r>
          </w:p>
          <w:p w14:paraId="72FEAE77" w14:textId="77777777" w:rsidR="00982714" w:rsidRPr="004F5A37" w:rsidRDefault="00982714" w:rsidP="00932D3D">
            <w:pPr>
              <w:jc w:val="center"/>
              <w:rPr>
                <w:rFonts w:eastAsia="Calibri"/>
              </w:rPr>
            </w:pPr>
            <w:r w:rsidRPr="004F5A37">
              <w:rPr>
                <w:rFonts w:eastAsia="Calibri"/>
              </w:rPr>
              <w:t>(50% x $6,000)</w:t>
            </w:r>
          </w:p>
        </w:tc>
      </w:tr>
    </w:tbl>
    <w:p w14:paraId="260991D3" w14:textId="2A8A955E" w:rsidR="00982714" w:rsidRPr="004F5A37" w:rsidRDefault="00982714" w:rsidP="00315E04">
      <w:pPr>
        <w:jc w:val="both"/>
        <w:rPr>
          <w:b/>
          <w:szCs w:val="22"/>
        </w:rPr>
      </w:pPr>
    </w:p>
    <w:p w14:paraId="582C1B73" w14:textId="77777777" w:rsidR="00A41247" w:rsidRPr="004F5A37" w:rsidRDefault="00A41247" w:rsidP="00AC47F0">
      <w:pPr>
        <w:numPr>
          <w:ilvl w:val="0"/>
          <w:numId w:val="11"/>
        </w:numPr>
        <w:jc w:val="both"/>
        <w:rPr>
          <w:b/>
          <w:szCs w:val="22"/>
        </w:rPr>
      </w:pPr>
      <w:bookmarkStart w:id="5" w:name="_Ref439251594"/>
      <w:r w:rsidRPr="004F5A37">
        <w:rPr>
          <w:b/>
          <w:szCs w:val="22"/>
        </w:rPr>
        <w:t xml:space="preserve">Will the SRS </w:t>
      </w:r>
      <w:r w:rsidR="00781A52" w:rsidRPr="004F5A37">
        <w:rPr>
          <w:b/>
          <w:szCs w:val="22"/>
        </w:rPr>
        <w:t>o</w:t>
      </w:r>
      <w:r w:rsidRPr="004F5A37">
        <w:rPr>
          <w:b/>
          <w:szCs w:val="22"/>
        </w:rPr>
        <w:t>perator deduct any tax on my SRS withdrawals?</w:t>
      </w:r>
      <w:r w:rsidR="003F0447" w:rsidRPr="004F5A37">
        <w:rPr>
          <w:b/>
          <w:szCs w:val="22"/>
        </w:rPr>
        <w:t xml:space="preserve"> How do I calculate the tax to be paid?</w:t>
      </w:r>
      <w:bookmarkEnd w:id="3"/>
      <w:bookmarkEnd w:id="5"/>
    </w:p>
    <w:p w14:paraId="2F25F5C7" w14:textId="77777777" w:rsidR="00EC0155" w:rsidRPr="004F5A37" w:rsidRDefault="00EC0155" w:rsidP="00EC0155">
      <w:pPr>
        <w:ind w:left="720"/>
        <w:jc w:val="both"/>
        <w:rPr>
          <w:szCs w:val="22"/>
        </w:rPr>
      </w:pPr>
    </w:p>
    <w:p w14:paraId="5E529574" w14:textId="77777777" w:rsidR="00EC0155" w:rsidRPr="004F5A37" w:rsidRDefault="00EC0155" w:rsidP="00EC0155">
      <w:pPr>
        <w:ind w:left="720"/>
        <w:jc w:val="both"/>
        <w:rPr>
          <w:szCs w:val="22"/>
        </w:rPr>
      </w:pPr>
      <w:r w:rsidRPr="004F5A37">
        <w:rPr>
          <w:szCs w:val="22"/>
        </w:rPr>
        <w:t>The SRS operator will withhold/collect an amount of tax at the prevailing non-resident tax rate for all SRS withdrawals by foreigners and Singapore Permanent Residents (SPRs). This withholding tax is in addition to the 5% premature withdrawal penalty, if applicable.</w:t>
      </w:r>
    </w:p>
    <w:p w14:paraId="213C6BE5" w14:textId="77777777" w:rsidR="00EC0155" w:rsidRPr="004F5A37" w:rsidRDefault="00EC0155" w:rsidP="00EC0155">
      <w:pPr>
        <w:ind w:left="720"/>
        <w:jc w:val="both"/>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72"/>
      </w:tblGrid>
      <w:tr w:rsidR="00EC0155" w:rsidRPr="004F5A37" w14:paraId="1C327CDB" w14:textId="77777777" w:rsidTr="00932D3D">
        <w:tc>
          <w:tcPr>
            <w:tcW w:w="4253" w:type="dxa"/>
            <w:shd w:val="clear" w:color="auto" w:fill="auto"/>
          </w:tcPr>
          <w:p w14:paraId="2603E11F" w14:textId="77777777" w:rsidR="00EC0155" w:rsidRPr="004F5A37" w:rsidRDefault="00EC0155" w:rsidP="00932D3D">
            <w:pPr>
              <w:spacing w:before="100" w:beforeAutospacing="1" w:after="100" w:afterAutospacing="1"/>
              <w:jc w:val="both"/>
              <w:rPr>
                <w:rFonts w:eastAsia="Calibri"/>
              </w:rPr>
            </w:pPr>
          </w:p>
        </w:tc>
        <w:tc>
          <w:tcPr>
            <w:tcW w:w="4172" w:type="dxa"/>
            <w:shd w:val="clear" w:color="auto" w:fill="auto"/>
          </w:tcPr>
          <w:p w14:paraId="7DE02D30" w14:textId="77777777" w:rsidR="00EC0155" w:rsidRPr="004F5A37" w:rsidRDefault="00EC0155" w:rsidP="00932D3D">
            <w:pPr>
              <w:spacing w:before="100" w:beforeAutospacing="1" w:after="100" w:afterAutospacing="1"/>
              <w:jc w:val="center"/>
              <w:rPr>
                <w:rFonts w:eastAsia="Calibri"/>
                <w:b/>
              </w:rPr>
            </w:pPr>
            <w:r w:rsidRPr="004F5A37">
              <w:rPr>
                <w:rFonts w:eastAsia="Calibri"/>
                <w:b/>
              </w:rPr>
              <w:t>Non-resident tax rate/ withholding tax</w:t>
            </w:r>
          </w:p>
        </w:tc>
      </w:tr>
      <w:tr w:rsidR="00EC0155" w:rsidRPr="004F5A37" w14:paraId="6412D562" w14:textId="77777777" w:rsidTr="00932D3D">
        <w:tc>
          <w:tcPr>
            <w:tcW w:w="4253" w:type="dxa"/>
            <w:shd w:val="clear" w:color="auto" w:fill="auto"/>
          </w:tcPr>
          <w:p w14:paraId="57EC9F1F" w14:textId="77777777" w:rsidR="00EC0155" w:rsidRPr="004F5A37" w:rsidRDefault="00EC0155" w:rsidP="00932D3D">
            <w:pPr>
              <w:spacing w:before="100" w:beforeAutospacing="1" w:after="100" w:afterAutospacing="1"/>
              <w:jc w:val="both"/>
              <w:rPr>
                <w:rFonts w:eastAsia="Calibri"/>
              </w:rPr>
            </w:pPr>
            <w:r w:rsidRPr="004F5A37">
              <w:rPr>
                <w:rFonts w:eastAsia="Calibri"/>
              </w:rPr>
              <w:t>Year of Assessment (YA) 2016</w:t>
            </w:r>
          </w:p>
        </w:tc>
        <w:tc>
          <w:tcPr>
            <w:tcW w:w="4172" w:type="dxa"/>
            <w:shd w:val="clear" w:color="auto" w:fill="auto"/>
          </w:tcPr>
          <w:p w14:paraId="2BA13FA1" w14:textId="77777777" w:rsidR="00EC0155" w:rsidRPr="004F5A37" w:rsidRDefault="00EC0155" w:rsidP="00932D3D">
            <w:pPr>
              <w:spacing w:before="100" w:beforeAutospacing="1" w:after="100" w:afterAutospacing="1"/>
              <w:jc w:val="center"/>
              <w:rPr>
                <w:rFonts w:eastAsia="Calibri"/>
              </w:rPr>
            </w:pPr>
            <w:r w:rsidRPr="004F5A37">
              <w:rPr>
                <w:rFonts w:eastAsia="Calibri"/>
              </w:rPr>
              <w:t>20%</w:t>
            </w:r>
          </w:p>
        </w:tc>
      </w:tr>
      <w:tr w:rsidR="00EC0155" w:rsidRPr="004F5A37" w14:paraId="0617F8C0" w14:textId="77777777" w:rsidTr="00932D3D">
        <w:tc>
          <w:tcPr>
            <w:tcW w:w="4253" w:type="dxa"/>
            <w:shd w:val="clear" w:color="auto" w:fill="auto"/>
          </w:tcPr>
          <w:p w14:paraId="4190FEE5" w14:textId="77777777" w:rsidR="00EC0155" w:rsidRPr="004F5A37" w:rsidRDefault="00EC0155" w:rsidP="00932D3D">
            <w:pPr>
              <w:spacing w:before="100" w:beforeAutospacing="1" w:after="100" w:afterAutospacing="1"/>
              <w:jc w:val="both"/>
              <w:rPr>
                <w:rFonts w:eastAsia="Calibri"/>
              </w:rPr>
            </w:pPr>
            <w:r w:rsidRPr="004F5A37">
              <w:rPr>
                <w:rFonts w:eastAsia="Calibri"/>
              </w:rPr>
              <w:t>From  YA 2017</w:t>
            </w:r>
          </w:p>
        </w:tc>
        <w:tc>
          <w:tcPr>
            <w:tcW w:w="4172" w:type="dxa"/>
            <w:shd w:val="clear" w:color="auto" w:fill="auto"/>
          </w:tcPr>
          <w:p w14:paraId="728F7F6A" w14:textId="77777777" w:rsidR="00EC0155" w:rsidRPr="004F5A37" w:rsidRDefault="00EC0155" w:rsidP="00932D3D">
            <w:pPr>
              <w:spacing w:before="100" w:beforeAutospacing="1" w:after="100" w:afterAutospacing="1"/>
              <w:jc w:val="center"/>
              <w:rPr>
                <w:rFonts w:eastAsia="Calibri"/>
              </w:rPr>
            </w:pPr>
            <w:r w:rsidRPr="004F5A37">
              <w:rPr>
                <w:rFonts w:eastAsia="Calibri"/>
              </w:rPr>
              <w:t>22%</w:t>
            </w:r>
          </w:p>
        </w:tc>
      </w:tr>
    </w:tbl>
    <w:p w14:paraId="60AE9F50" w14:textId="77777777" w:rsidR="00EC0155" w:rsidRPr="004F5A37" w:rsidRDefault="00EC0155" w:rsidP="00EC0155">
      <w:pPr>
        <w:ind w:left="720"/>
        <w:jc w:val="both"/>
        <w:rPr>
          <w:szCs w:val="22"/>
        </w:rPr>
      </w:pPr>
    </w:p>
    <w:p w14:paraId="2622976E" w14:textId="77777777" w:rsidR="00EC0155" w:rsidRPr="004F5A37" w:rsidRDefault="00EC0155" w:rsidP="00EC0155">
      <w:pPr>
        <w:ind w:left="720"/>
        <w:jc w:val="both"/>
        <w:rPr>
          <w:szCs w:val="22"/>
        </w:rPr>
      </w:pPr>
      <w:r w:rsidRPr="004F5A37">
        <w:rPr>
          <w:szCs w:val="22"/>
        </w:rPr>
        <w:t>A concessionary withholding tax rate of 15% will apply to an SRS withdrawal in the form of cash/ investment if the following conditions are met:</w:t>
      </w:r>
    </w:p>
    <w:p w14:paraId="181828DC" w14:textId="77777777" w:rsidR="00EC0155" w:rsidRPr="004F5A37" w:rsidRDefault="00EC0155" w:rsidP="00EC0155">
      <w:pPr>
        <w:ind w:left="720"/>
        <w:jc w:val="both"/>
        <w:rPr>
          <w:szCs w:val="22"/>
        </w:rPr>
      </w:pPr>
    </w:p>
    <w:p w14:paraId="71E447DA" w14:textId="77777777" w:rsidR="00EC0155" w:rsidRPr="004F5A37" w:rsidRDefault="00EC0155" w:rsidP="00EC0155">
      <w:pPr>
        <w:pStyle w:val="ListParagraph"/>
        <w:numPr>
          <w:ilvl w:val="0"/>
          <w:numId w:val="22"/>
        </w:numPr>
        <w:spacing w:after="200" w:line="276" w:lineRule="auto"/>
        <w:contextualSpacing/>
        <w:jc w:val="both"/>
      </w:pPr>
      <w:r w:rsidRPr="004F5A37">
        <w:t>Cumulative amount withdrawn (in the form of cash/ investment) by the SPR/ foreigner SRS account holder in the calendar year in which the withdrawal is made, does not exceed $200,000; and</w:t>
      </w:r>
    </w:p>
    <w:p w14:paraId="5DA55E6B" w14:textId="77777777" w:rsidR="00EC0155" w:rsidRPr="004F5A37" w:rsidRDefault="00EC0155" w:rsidP="00EC0155">
      <w:pPr>
        <w:pStyle w:val="ListParagraph"/>
        <w:numPr>
          <w:ilvl w:val="0"/>
          <w:numId w:val="22"/>
        </w:numPr>
        <w:spacing w:after="200" w:line="276" w:lineRule="auto"/>
        <w:contextualSpacing/>
        <w:jc w:val="both"/>
      </w:pPr>
      <w:r w:rsidRPr="004F5A37">
        <w:t>The SPR/ foreigner SRS member does not have any other income besides the SRS withdrawal(s) during the calendar year in which the withdrawal(s) is/are made. </w:t>
      </w:r>
    </w:p>
    <w:p w14:paraId="2C242230" w14:textId="77777777" w:rsidR="00EC0155" w:rsidRPr="004F5A37" w:rsidRDefault="00EC0155" w:rsidP="00EC0155">
      <w:pPr>
        <w:ind w:left="720"/>
        <w:jc w:val="both"/>
        <w:rPr>
          <w:szCs w:val="22"/>
        </w:rPr>
      </w:pPr>
      <w:r w:rsidRPr="004F5A37">
        <w:rPr>
          <w:szCs w:val="22"/>
        </w:rPr>
        <w:t xml:space="preserve">To enjoy this concession, the SRS account holder must submit to his SRS operator, a declaration that he </w:t>
      </w:r>
      <w:r w:rsidR="007E2EE5" w:rsidRPr="004F5A37">
        <w:rPr>
          <w:szCs w:val="22"/>
        </w:rPr>
        <w:t>fulfills</w:t>
      </w:r>
      <w:r w:rsidRPr="004F5A37">
        <w:rPr>
          <w:szCs w:val="22"/>
        </w:rPr>
        <w:t xml:space="preserve"> the two conditions above. </w:t>
      </w:r>
    </w:p>
    <w:p w14:paraId="014053D3" w14:textId="77777777" w:rsidR="00296258" w:rsidRPr="004F5A37" w:rsidRDefault="00296258" w:rsidP="00440BDB">
      <w:pPr>
        <w:jc w:val="both"/>
        <w:rPr>
          <w:szCs w:val="22"/>
        </w:rPr>
      </w:pPr>
    </w:p>
    <w:p w14:paraId="1BDC649A" w14:textId="77777777" w:rsidR="00EC0155" w:rsidRPr="004F5A37" w:rsidRDefault="00EC0155" w:rsidP="00EC0155">
      <w:pPr>
        <w:ind w:left="720"/>
        <w:jc w:val="both"/>
        <w:rPr>
          <w:szCs w:val="22"/>
          <w:u w:val="single"/>
        </w:rPr>
      </w:pPr>
      <w:r w:rsidRPr="004F5A37">
        <w:rPr>
          <w:szCs w:val="22"/>
          <w:u w:val="single"/>
        </w:rPr>
        <w:t>i) Withholding tax on withdrawals in cash</w:t>
      </w:r>
    </w:p>
    <w:p w14:paraId="710C1C18" w14:textId="77777777" w:rsidR="00296258" w:rsidRPr="004F5A37" w:rsidRDefault="00296258" w:rsidP="00EC0155">
      <w:pPr>
        <w:ind w:left="720"/>
        <w:jc w:val="both"/>
        <w:rPr>
          <w:szCs w:val="22"/>
          <w:u w:val="single"/>
        </w:rPr>
      </w:pPr>
    </w:p>
    <w:p w14:paraId="789EBA3E" w14:textId="77777777" w:rsidR="00EC0155" w:rsidRPr="004F5A37" w:rsidRDefault="00EC0155" w:rsidP="00EC0155">
      <w:pPr>
        <w:ind w:left="720"/>
        <w:jc w:val="both"/>
        <w:rPr>
          <w:szCs w:val="22"/>
        </w:rPr>
      </w:pPr>
      <w:r w:rsidRPr="004F5A37">
        <w:rPr>
          <w:szCs w:val="22"/>
        </w:rPr>
        <w:t>For example, if a SPR/foreigner withdraws the full amount of $200,000 in his SRS account</w:t>
      </w:r>
      <w:r w:rsidR="007630B9">
        <w:rPr>
          <w:szCs w:val="22"/>
        </w:rPr>
        <w:t xml:space="preserve"> in cash</w:t>
      </w:r>
      <w:r w:rsidRPr="004F5A37">
        <w:rPr>
          <w:szCs w:val="22"/>
        </w:rPr>
        <w:t xml:space="preserve"> </w:t>
      </w:r>
      <w:r w:rsidR="007630B9">
        <w:rPr>
          <w:szCs w:val="22"/>
        </w:rPr>
        <w:t>at</w:t>
      </w:r>
      <w:r w:rsidRPr="004F5A37">
        <w:rPr>
          <w:szCs w:val="22"/>
        </w:rPr>
        <w:t xml:space="preserve"> the age of 62 (the statutory retirement age</w:t>
      </w:r>
      <w:r w:rsidR="007630B9">
        <w:rPr>
          <w:szCs w:val="22"/>
        </w:rPr>
        <w:t xml:space="preserve"> prevailing at the time of the SRS </w:t>
      </w:r>
      <w:r w:rsidR="007630B9">
        <w:rPr>
          <w:szCs w:val="22"/>
        </w:rPr>
        <w:lastRenderedPageBreak/>
        <w:t>member’s first SRS contribution</w:t>
      </w:r>
      <w:r w:rsidRPr="004F5A37">
        <w:rPr>
          <w:szCs w:val="22"/>
        </w:rPr>
        <w:t>) in year 2016 (i.e. YA 2017), the tax withheld on the withdrawal will be computed as follows</w:t>
      </w:r>
      <w:r w:rsidRPr="004F5A37">
        <w:rPr>
          <w:rStyle w:val="FootnoteReference"/>
          <w:rFonts w:eastAsia="Calibri"/>
        </w:rPr>
        <w:footnoteReference w:id="11"/>
      </w:r>
      <w:r w:rsidRPr="004F5A37">
        <w:rPr>
          <w:szCs w:val="22"/>
        </w:rPr>
        <w:t xml:space="preserve">: </w:t>
      </w:r>
    </w:p>
    <w:p w14:paraId="7C5BC5F2" w14:textId="77777777" w:rsidR="00EC0155" w:rsidRPr="004F5A37" w:rsidRDefault="00EC0155" w:rsidP="00EC0155">
      <w:pPr>
        <w:ind w:left="720"/>
        <w:jc w:val="both"/>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755"/>
      </w:tblGrid>
      <w:tr w:rsidR="00EC0155" w:rsidRPr="004F5A37" w14:paraId="3161E75B" w14:textId="77777777" w:rsidTr="00932D3D">
        <w:tc>
          <w:tcPr>
            <w:tcW w:w="5670" w:type="dxa"/>
            <w:shd w:val="clear" w:color="auto" w:fill="auto"/>
          </w:tcPr>
          <w:p w14:paraId="67C5C4A1" w14:textId="77777777" w:rsidR="00EC0155" w:rsidRPr="004F5A37" w:rsidRDefault="00EC0155" w:rsidP="007E2EE5">
            <w:pPr>
              <w:rPr>
                <w:rFonts w:eastAsia="Calibri"/>
              </w:rPr>
            </w:pPr>
            <w:r w:rsidRPr="004F5A37">
              <w:rPr>
                <w:rFonts w:eastAsia="Calibri"/>
              </w:rPr>
              <w:t>Amount withdrawn in cash</w:t>
            </w:r>
          </w:p>
        </w:tc>
        <w:tc>
          <w:tcPr>
            <w:tcW w:w="2755" w:type="dxa"/>
            <w:shd w:val="clear" w:color="auto" w:fill="auto"/>
          </w:tcPr>
          <w:p w14:paraId="29154E19" w14:textId="77777777" w:rsidR="00EC0155" w:rsidRPr="004F5A37" w:rsidRDefault="00EC0155" w:rsidP="00932D3D">
            <w:pPr>
              <w:jc w:val="center"/>
              <w:rPr>
                <w:rFonts w:eastAsia="Calibri"/>
              </w:rPr>
            </w:pPr>
            <w:r w:rsidRPr="004F5A37">
              <w:rPr>
                <w:rFonts w:eastAsia="Calibri"/>
              </w:rPr>
              <w:t>$200,000</w:t>
            </w:r>
          </w:p>
        </w:tc>
      </w:tr>
      <w:tr w:rsidR="00EC0155" w:rsidRPr="004F5A37" w14:paraId="2E74591A" w14:textId="77777777" w:rsidTr="00932D3D">
        <w:tc>
          <w:tcPr>
            <w:tcW w:w="5670" w:type="dxa"/>
            <w:shd w:val="clear" w:color="auto" w:fill="auto"/>
          </w:tcPr>
          <w:p w14:paraId="13F55279" w14:textId="77777777" w:rsidR="00EC0155" w:rsidRPr="004F5A37" w:rsidRDefault="00EC0155" w:rsidP="007E2EE5">
            <w:pPr>
              <w:rPr>
                <w:rFonts w:eastAsia="Calibri"/>
              </w:rPr>
            </w:pPr>
            <w:r w:rsidRPr="004F5A37">
              <w:rPr>
                <w:rFonts w:eastAsia="Calibri"/>
              </w:rPr>
              <w:t>Amount deemed chargeable to tax (50%)</w:t>
            </w:r>
          </w:p>
        </w:tc>
        <w:tc>
          <w:tcPr>
            <w:tcW w:w="2755" w:type="dxa"/>
            <w:shd w:val="clear" w:color="auto" w:fill="auto"/>
          </w:tcPr>
          <w:p w14:paraId="45699937" w14:textId="77777777" w:rsidR="00EC0155" w:rsidRPr="004F5A37" w:rsidRDefault="00EC0155" w:rsidP="00932D3D">
            <w:pPr>
              <w:jc w:val="center"/>
              <w:rPr>
                <w:rFonts w:eastAsia="Calibri"/>
              </w:rPr>
            </w:pPr>
            <w:r w:rsidRPr="004F5A37">
              <w:rPr>
                <w:rFonts w:eastAsia="Calibri"/>
              </w:rPr>
              <w:t>$100,000</w:t>
            </w:r>
          </w:p>
          <w:p w14:paraId="7F27A1BA" w14:textId="77777777" w:rsidR="00EC0155" w:rsidRPr="004F5A37" w:rsidRDefault="00EC0155" w:rsidP="00932D3D">
            <w:pPr>
              <w:jc w:val="center"/>
              <w:rPr>
                <w:rFonts w:eastAsia="Calibri"/>
              </w:rPr>
            </w:pPr>
            <w:r w:rsidRPr="004F5A37">
              <w:rPr>
                <w:rFonts w:eastAsia="Calibri"/>
              </w:rPr>
              <w:t>(50% x $200,000)</w:t>
            </w:r>
          </w:p>
        </w:tc>
      </w:tr>
      <w:tr w:rsidR="00EC0155" w:rsidRPr="004F5A37" w14:paraId="597A20A1" w14:textId="77777777" w:rsidTr="00932D3D">
        <w:tc>
          <w:tcPr>
            <w:tcW w:w="5670" w:type="dxa"/>
            <w:shd w:val="clear" w:color="auto" w:fill="auto"/>
          </w:tcPr>
          <w:p w14:paraId="408B1017" w14:textId="77777777" w:rsidR="00EC0155" w:rsidRPr="004F5A37" w:rsidRDefault="00EC0155" w:rsidP="007E2EE5">
            <w:pPr>
              <w:rPr>
                <w:rFonts w:eastAsia="Calibri"/>
                <w:b/>
              </w:rPr>
            </w:pPr>
            <w:r w:rsidRPr="004F5A37">
              <w:rPr>
                <w:rFonts w:eastAsia="Calibri"/>
                <w:b/>
              </w:rPr>
              <w:t xml:space="preserve">Tax withheld on withdrawal </w:t>
            </w:r>
          </w:p>
          <w:p w14:paraId="31F50D6F" w14:textId="77777777" w:rsidR="00EC0155" w:rsidRPr="004F5A37" w:rsidRDefault="00EC0155" w:rsidP="007E2EE5">
            <w:pPr>
              <w:rPr>
                <w:rFonts w:eastAsia="Calibri"/>
              </w:rPr>
            </w:pPr>
            <w:r w:rsidRPr="004F5A37">
              <w:rPr>
                <w:rFonts w:eastAsia="Calibri"/>
              </w:rPr>
              <w:t>(Assuming withholding tax rate of 22%)</w:t>
            </w:r>
          </w:p>
        </w:tc>
        <w:tc>
          <w:tcPr>
            <w:tcW w:w="2755" w:type="dxa"/>
            <w:shd w:val="clear" w:color="auto" w:fill="auto"/>
          </w:tcPr>
          <w:p w14:paraId="21113551" w14:textId="77777777" w:rsidR="00EC0155" w:rsidRPr="004F5A37" w:rsidRDefault="00EC0155" w:rsidP="00932D3D">
            <w:pPr>
              <w:jc w:val="center"/>
              <w:rPr>
                <w:rFonts w:eastAsia="Calibri"/>
                <w:b/>
              </w:rPr>
            </w:pPr>
            <w:r w:rsidRPr="004F5A37">
              <w:rPr>
                <w:rFonts w:eastAsia="Calibri"/>
                <w:b/>
              </w:rPr>
              <w:t>$22,000</w:t>
            </w:r>
          </w:p>
          <w:p w14:paraId="2C371DAC" w14:textId="77777777" w:rsidR="00EC0155" w:rsidRPr="004F5A37" w:rsidRDefault="00EC0155" w:rsidP="00932D3D">
            <w:pPr>
              <w:jc w:val="center"/>
              <w:rPr>
                <w:rFonts w:eastAsia="Calibri"/>
              </w:rPr>
            </w:pPr>
            <w:r w:rsidRPr="004F5A37">
              <w:rPr>
                <w:rFonts w:eastAsia="Calibri"/>
              </w:rPr>
              <w:t>(22% x $100,000)</w:t>
            </w:r>
          </w:p>
        </w:tc>
      </w:tr>
      <w:tr w:rsidR="00EC0155" w:rsidRPr="004F5A37" w14:paraId="6EAED9A7" w14:textId="77777777" w:rsidTr="00932D3D">
        <w:tc>
          <w:tcPr>
            <w:tcW w:w="5670" w:type="dxa"/>
            <w:shd w:val="clear" w:color="auto" w:fill="auto"/>
          </w:tcPr>
          <w:p w14:paraId="3D42B5D4" w14:textId="77777777" w:rsidR="00EC0155" w:rsidRPr="004F5A37" w:rsidRDefault="00EC0155" w:rsidP="007E2EE5">
            <w:pPr>
              <w:rPr>
                <w:rFonts w:eastAsia="Calibri"/>
              </w:rPr>
            </w:pPr>
            <w:r w:rsidRPr="004F5A37">
              <w:rPr>
                <w:rFonts w:eastAsia="Calibri"/>
              </w:rPr>
              <w:t>Amount received after tax is withheld</w:t>
            </w:r>
          </w:p>
        </w:tc>
        <w:tc>
          <w:tcPr>
            <w:tcW w:w="2755" w:type="dxa"/>
            <w:shd w:val="clear" w:color="auto" w:fill="auto"/>
          </w:tcPr>
          <w:p w14:paraId="43464ABA" w14:textId="77777777" w:rsidR="00EC0155" w:rsidRPr="004F5A37" w:rsidRDefault="00EC0155" w:rsidP="00932D3D">
            <w:pPr>
              <w:jc w:val="center"/>
              <w:rPr>
                <w:rFonts w:eastAsia="Calibri"/>
              </w:rPr>
            </w:pPr>
            <w:r w:rsidRPr="004F5A37">
              <w:rPr>
                <w:rFonts w:eastAsia="Calibri"/>
              </w:rPr>
              <w:t>$178,000</w:t>
            </w:r>
          </w:p>
          <w:p w14:paraId="7AAD8AB2" w14:textId="77777777" w:rsidR="00EC0155" w:rsidRPr="004F5A37" w:rsidRDefault="00EC0155" w:rsidP="00932D3D">
            <w:pPr>
              <w:jc w:val="center"/>
              <w:rPr>
                <w:rFonts w:eastAsia="Calibri"/>
              </w:rPr>
            </w:pPr>
            <w:r w:rsidRPr="004F5A37">
              <w:rPr>
                <w:rFonts w:eastAsia="Calibri"/>
              </w:rPr>
              <w:t>($200,000 - $22,000)</w:t>
            </w:r>
          </w:p>
        </w:tc>
      </w:tr>
    </w:tbl>
    <w:p w14:paraId="44E0D9C6" w14:textId="77777777" w:rsidR="007E2EE5" w:rsidRPr="004F5A37" w:rsidRDefault="007E2EE5" w:rsidP="007E2EE5">
      <w:pPr>
        <w:ind w:left="720"/>
        <w:jc w:val="both"/>
        <w:rPr>
          <w:szCs w:val="22"/>
          <w:u w:val="single"/>
        </w:rPr>
      </w:pPr>
    </w:p>
    <w:p w14:paraId="010F4F62" w14:textId="77777777" w:rsidR="00EC0155" w:rsidRPr="004F5A37" w:rsidRDefault="00EC0155" w:rsidP="007E2EE5">
      <w:pPr>
        <w:ind w:left="720"/>
        <w:jc w:val="both"/>
        <w:rPr>
          <w:szCs w:val="22"/>
          <w:u w:val="single"/>
        </w:rPr>
      </w:pPr>
      <w:r w:rsidRPr="004F5A37">
        <w:rPr>
          <w:szCs w:val="22"/>
          <w:u w:val="single"/>
        </w:rPr>
        <w:t>ii) Tax imposed on withdrawal of SRS investments</w:t>
      </w:r>
    </w:p>
    <w:p w14:paraId="43651CE5" w14:textId="77777777" w:rsidR="007E2EE5" w:rsidRPr="004F5A37" w:rsidRDefault="007E2EE5" w:rsidP="007E2EE5">
      <w:pPr>
        <w:ind w:left="720"/>
        <w:jc w:val="both"/>
        <w:rPr>
          <w:szCs w:val="22"/>
        </w:rPr>
      </w:pPr>
    </w:p>
    <w:p w14:paraId="1912632C" w14:textId="77777777" w:rsidR="00EC0155" w:rsidRPr="004F5A37" w:rsidRDefault="00EC0155" w:rsidP="007E2EE5">
      <w:pPr>
        <w:ind w:left="720"/>
        <w:jc w:val="both"/>
        <w:rPr>
          <w:szCs w:val="22"/>
        </w:rPr>
      </w:pPr>
      <w:r w:rsidRPr="004F5A37">
        <w:rPr>
          <w:szCs w:val="22"/>
        </w:rPr>
        <w:t>Withdrawals of SRS investments are taxed at the applicable tax rate</w:t>
      </w:r>
      <w:r w:rsidRPr="004F5A37">
        <w:rPr>
          <w:rStyle w:val="FootnoteReference"/>
          <w:rFonts w:eastAsia="Calibri"/>
        </w:rPr>
        <w:footnoteReference w:id="12"/>
      </w:r>
      <w:r w:rsidR="007E2EE5" w:rsidRPr="004F5A37">
        <w:rPr>
          <w:szCs w:val="22"/>
        </w:rPr>
        <w:t xml:space="preserve"> </w:t>
      </w:r>
      <w:r w:rsidRPr="004F5A37">
        <w:rPr>
          <w:szCs w:val="22"/>
        </w:rPr>
        <w:t>on 50% of the value of the investment to be withdrawn from his SRS account</w:t>
      </w:r>
      <w:r w:rsidRPr="004F5A37">
        <w:rPr>
          <w:rStyle w:val="FootnoteReference"/>
          <w:rFonts w:eastAsia="Calibri"/>
        </w:rPr>
        <w:footnoteReference w:id="13"/>
      </w:r>
      <w:r w:rsidR="007E2EE5" w:rsidRPr="004F5A37">
        <w:rPr>
          <w:szCs w:val="22"/>
        </w:rPr>
        <w:t xml:space="preserve">. </w:t>
      </w:r>
      <w:r w:rsidRPr="004F5A37">
        <w:rPr>
          <w:szCs w:val="22"/>
        </w:rPr>
        <w:t>The SRS member may withdraw cash from his SRS account to settle this amount. Cash withdrawn from his SRS account is subject to a withholding tax. Hence, the SRS member would have to withdraw a higher amount of cash to take into account the amount of tax that is payable by him to his SRS operator.</w:t>
      </w:r>
    </w:p>
    <w:p w14:paraId="71735617" w14:textId="77777777" w:rsidR="007E2EE5" w:rsidRPr="004F5A37" w:rsidRDefault="007E2EE5" w:rsidP="007E2EE5">
      <w:pPr>
        <w:ind w:left="720"/>
        <w:jc w:val="both"/>
        <w:rPr>
          <w:szCs w:val="22"/>
        </w:rPr>
      </w:pPr>
    </w:p>
    <w:p w14:paraId="70BA98A7" w14:textId="77777777" w:rsidR="00EC0155" w:rsidRPr="004F5A37" w:rsidRDefault="00EC0155" w:rsidP="007E2EE5">
      <w:pPr>
        <w:ind w:left="720"/>
        <w:jc w:val="both"/>
        <w:rPr>
          <w:szCs w:val="22"/>
        </w:rPr>
      </w:pPr>
      <w:r w:rsidRPr="004F5A37">
        <w:rPr>
          <w:szCs w:val="22"/>
        </w:rPr>
        <w:t>To illustrate this, if an SRS member aged 62 (i.e. he has reached the statutory retirement age</w:t>
      </w:r>
      <w:r w:rsidR="007630B9">
        <w:rPr>
          <w:szCs w:val="22"/>
        </w:rPr>
        <w:t xml:space="preserve"> prevailing at the time of his first SRS contribution</w:t>
      </w:r>
      <w:r w:rsidRPr="004F5A37">
        <w:rPr>
          <w:szCs w:val="22"/>
        </w:rPr>
        <w:t>) transfers his shares valued at $200,000 from his SRS account to his personal Central Depository (CDP) account, the amount of tax to be collected on the withdrawal is computed as follows:</w:t>
      </w:r>
    </w:p>
    <w:p w14:paraId="417F38E0" w14:textId="77777777" w:rsidR="007E2EE5" w:rsidRPr="004F5A37" w:rsidRDefault="007E2EE5" w:rsidP="007E2EE5">
      <w:pPr>
        <w:ind w:left="720"/>
        <w:jc w:val="both"/>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755"/>
      </w:tblGrid>
      <w:tr w:rsidR="00EC0155" w:rsidRPr="004F5A37" w14:paraId="330207A0" w14:textId="77777777" w:rsidTr="00932D3D">
        <w:tc>
          <w:tcPr>
            <w:tcW w:w="5670" w:type="dxa"/>
            <w:shd w:val="clear" w:color="auto" w:fill="auto"/>
          </w:tcPr>
          <w:p w14:paraId="48B5CD1B" w14:textId="77777777" w:rsidR="00EC0155" w:rsidRPr="004F5A37" w:rsidRDefault="00EC0155" w:rsidP="007E2EE5">
            <w:pPr>
              <w:rPr>
                <w:rFonts w:eastAsia="Calibri"/>
              </w:rPr>
            </w:pPr>
            <w:r w:rsidRPr="004F5A37">
              <w:rPr>
                <w:rFonts w:eastAsia="Calibri"/>
              </w:rPr>
              <w:t>Amount withdrawn in the form of investment</w:t>
            </w:r>
          </w:p>
        </w:tc>
        <w:tc>
          <w:tcPr>
            <w:tcW w:w="2755" w:type="dxa"/>
            <w:shd w:val="clear" w:color="auto" w:fill="auto"/>
          </w:tcPr>
          <w:p w14:paraId="018A5596" w14:textId="77777777" w:rsidR="00EC0155" w:rsidRPr="004F5A37" w:rsidRDefault="00EC0155" w:rsidP="00932D3D">
            <w:pPr>
              <w:jc w:val="center"/>
              <w:rPr>
                <w:rFonts w:eastAsia="Calibri"/>
              </w:rPr>
            </w:pPr>
            <w:r w:rsidRPr="004F5A37">
              <w:rPr>
                <w:rFonts w:eastAsia="Calibri"/>
              </w:rPr>
              <w:t>$200,000</w:t>
            </w:r>
          </w:p>
        </w:tc>
      </w:tr>
      <w:tr w:rsidR="00EC0155" w:rsidRPr="004F5A37" w14:paraId="49B2AB07" w14:textId="77777777" w:rsidTr="00932D3D">
        <w:tc>
          <w:tcPr>
            <w:tcW w:w="5670" w:type="dxa"/>
            <w:shd w:val="clear" w:color="auto" w:fill="auto"/>
          </w:tcPr>
          <w:p w14:paraId="6FEB5E70" w14:textId="77777777" w:rsidR="00EC0155" w:rsidRPr="004F5A37" w:rsidRDefault="00EC0155" w:rsidP="007E2EE5">
            <w:pPr>
              <w:rPr>
                <w:rFonts w:eastAsia="Calibri"/>
              </w:rPr>
            </w:pPr>
            <w:r w:rsidRPr="004F5A37">
              <w:rPr>
                <w:rFonts w:eastAsia="Calibri"/>
              </w:rPr>
              <w:t>Amount deemed chargeable to tax (50%)</w:t>
            </w:r>
          </w:p>
        </w:tc>
        <w:tc>
          <w:tcPr>
            <w:tcW w:w="2755" w:type="dxa"/>
            <w:shd w:val="clear" w:color="auto" w:fill="auto"/>
          </w:tcPr>
          <w:p w14:paraId="3392E7CF" w14:textId="77777777" w:rsidR="00EC0155" w:rsidRPr="004F5A37" w:rsidRDefault="00EC0155" w:rsidP="00932D3D">
            <w:pPr>
              <w:jc w:val="center"/>
              <w:rPr>
                <w:rFonts w:eastAsia="Calibri"/>
              </w:rPr>
            </w:pPr>
            <w:r w:rsidRPr="004F5A37">
              <w:rPr>
                <w:rFonts w:eastAsia="Calibri"/>
              </w:rPr>
              <w:t>$100,000</w:t>
            </w:r>
          </w:p>
          <w:p w14:paraId="25D3CED6" w14:textId="77777777" w:rsidR="00EC0155" w:rsidRPr="004F5A37" w:rsidRDefault="00EC0155" w:rsidP="00932D3D">
            <w:pPr>
              <w:jc w:val="center"/>
              <w:rPr>
                <w:rFonts w:eastAsia="Calibri"/>
              </w:rPr>
            </w:pPr>
            <w:r w:rsidRPr="004F5A37">
              <w:rPr>
                <w:rFonts w:eastAsia="Calibri"/>
              </w:rPr>
              <w:t>(50% x $200,000)</w:t>
            </w:r>
          </w:p>
        </w:tc>
      </w:tr>
      <w:tr w:rsidR="00EC0155" w:rsidRPr="004F5A37" w14:paraId="612A1246" w14:textId="77777777" w:rsidTr="00932D3D">
        <w:tc>
          <w:tcPr>
            <w:tcW w:w="5670" w:type="dxa"/>
            <w:tcBorders>
              <w:bottom w:val="single" w:sz="4" w:space="0" w:color="auto"/>
            </w:tcBorders>
            <w:shd w:val="clear" w:color="auto" w:fill="auto"/>
          </w:tcPr>
          <w:p w14:paraId="665809BA" w14:textId="77777777" w:rsidR="00EC0155" w:rsidRPr="004F5A37" w:rsidRDefault="00EC0155" w:rsidP="007E2EE5">
            <w:pPr>
              <w:rPr>
                <w:rFonts w:eastAsia="Calibri"/>
              </w:rPr>
            </w:pPr>
            <w:r w:rsidRPr="004F5A37">
              <w:rPr>
                <w:rFonts w:eastAsia="Calibri"/>
                <w:b/>
              </w:rPr>
              <w:t xml:space="preserve">Tax to be collected on withdrawal in the form of investment </w:t>
            </w:r>
            <w:r w:rsidRPr="004F5A37">
              <w:rPr>
                <w:rFonts w:eastAsia="Calibri"/>
              </w:rPr>
              <w:t>(Assuming applicable tax rate of 22%)</w:t>
            </w:r>
          </w:p>
        </w:tc>
        <w:tc>
          <w:tcPr>
            <w:tcW w:w="2755" w:type="dxa"/>
            <w:tcBorders>
              <w:bottom w:val="single" w:sz="4" w:space="0" w:color="auto"/>
            </w:tcBorders>
            <w:shd w:val="clear" w:color="auto" w:fill="auto"/>
          </w:tcPr>
          <w:p w14:paraId="5A7A0AC5" w14:textId="77777777" w:rsidR="00EC0155" w:rsidRPr="004F5A37" w:rsidRDefault="00EC0155" w:rsidP="00932D3D">
            <w:pPr>
              <w:jc w:val="center"/>
              <w:rPr>
                <w:rFonts w:eastAsia="Calibri"/>
                <w:b/>
              </w:rPr>
            </w:pPr>
            <w:r w:rsidRPr="004F5A37">
              <w:rPr>
                <w:rFonts w:eastAsia="Calibri"/>
                <w:b/>
              </w:rPr>
              <w:t>$22,000</w:t>
            </w:r>
          </w:p>
          <w:p w14:paraId="16FC1E7B" w14:textId="77777777" w:rsidR="00EC0155" w:rsidRPr="004F5A37" w:rsidRDefault="00EC0155" w:rsidP="00932D3D">
            <w:pPr>
              <w:jc w:val="center"/>
              <w:rPr>
                <w:rFonts w:eastAsia="Calibri"/>
                <w:b/>
              </w:rPr>
            </w:pPr>
            <w:r w:rsidRPr="004F5A37">
              <w:rPr>
                <w:rFonts w:eastAsia="Calibri"/>
              </w:rPr>
              <w:t>(22% x $100,000)</w:t>
            </w:r>
          </w:p>
        </w:tc>
      </w:tr>
    </w:tbl>
    <w:p w14:paraId="260BED1C" w14:textId="77777777" w:rsidR="007E2EE5" w:rsidRPr="004F5A37" w:rsidRDefault="007E2EE5" w:rsidP="007E2EE5">
      <w:pPr>
        <w:ind w:left="720"/>
        <w:jc w:val="both"/>
        <w:rPr>
          <w:szCs w:val="22"/>
        </w:rPr>
      </w:pPr>
    </w:p>
    <w:p w14:paraId="3294114E" w14:textId="77777777" w:rsidR="00EC0155" w:rsidRPr="004F5A37" w:rsidRDefault="00EC0155" w:rsidP="007E2EE5">
      <w:pPr>
        <w:ind w:left="720"/>
        <w:jc w:val="both"/>
        <w:rPr>
          <w:szCs w:val="22"/>
        </w:rPr>
      </w:pPr>
      <w:r w:rsidRPr="004F5A37">
        <w:rPr>
          <w:szCs w:val="22"/>
        </w:rPr>
        <w:t>If he wishes to pay the tax of $22,000 using cash withdrawn from his SRS account, he will need to withdraw $24,720 in order to receive a net cash withdrawal of more than $22,000. This is because the second cash withdrawal is also subjected to withholding tax.</w:t>
      </w:r>
    </w:p>
    <w:p w14:paraId="7568B7C5" w14:textId="77777777" w:rsidR="007E2EE5" w:rsidRPr="004F5A37" w:rsidRDefault="007E2EE5" w:rsidP="007E2EE5">
      <w:pPr>
        <w:ind w:left="720"/>
        <w:jc w:val="both"/>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613"/>
      </w:tblGrid>
      <w:tr w:rsidR="00EC0155" w:rsidRPr="004F5A37" w14:paraId="20D338D8" w14:textId="77777777" w:rsidTr="00932D3D">
        <w:tc>
          <w:tcPr>
            <w:tcW w:w="5812" w:type="dxa"/>
            <w:tcBorders>
              <w:top w:val="single" w:sz="4" w:space="0" w:color="auto"/>
            </w:tcBorders>
            <w:shd w:val="clear" w:color="auto" w:fill="auto"/>
          </w:tcPr>
          <w:p w14:paraId="4D5F09FC" w14:textId="77777777" w:rsidR="00EC0155" w:rsidRPr="004F5A37" w:rsidRDefault="00EC0155" w:rsidP="007E2EE5">
            <w:pPr>
              <w:rPr>
                <w:rFonts w:eastAsia="Calibri"/>
              </w:rPr>
            </w:pPr>
            <w:r w:rsidRPr="004F5A37">
              <w:rPr>
                <w:rFonts w:eastAsia="Calibri"/>
              </w:rPr>
              <w:lastRenderedPageBreak/>
              <w:t>Amount withdrawn in cash</w:t>
            </w:r>
          </w:p>
        </w:tc>
        <w:tc>
          <w:tcPr>
            <w:tcW w:w="2613" w:type="dxa"/>
            <w:tcBorders>
              <w:top w:val="single" w:sz="4" w:space="0" w:color="auto"/>
            </w:tcBorders>
            <w:shd w:val="clear" w:color="auto" w:fill="auto"/>
          </w:tcPr>
          <w:p w14:paraId="520EE77B" w14:textId="77777777" w:rsidR="00EC0155" w:rsidRPr="004F5A37" w:rsidRDefault="00EC0155" w:rsidP="00932D3D">
            <w:pPr>
              <w:jc w:val="center"/>
              <w:rPr>
                <w:rFonts w:eastAsia="Calibri"/>
              </w:rPr>
            </w:pPr>
            <w:r w:rsidRPr="004F5A37">
              <w:rPr>
                <w:rFonts w:eastAsia="Calibri"/>
              </w:rPr>
              <w:t>$24,720</w:t>
            </w:r>
          </w:p>
        </w:tc>
      </w:tr>
      <w:tr w:rsidR="00EC0155" w:rsidRPr="004F5A37" w14:paraId="00D8044D" w14:textId="77777777" w:rsidTr="00932D3D">
        <w:tc>
          <w:tcPr>
            <w:tcW w:w="5812" w:type="dxa"/>
            <w:shd w:val="clear" w:color="auto" w:fill="auto"/>
          </w:tcPr>
          <w:p w14:paraId="6238842B" w14:textId="77777777" w:rsidR="00EC0155" w:rsidRPr="004F5A37" w:rsidRDefault="00EC0155" w:rsidP="007E2EE5">
            <w:pPr>
              <w:rPr>
                <w:rFonts w:eastAsia="Calibri"/>
              </w:rPr>
            </w:pPr>
            <w:r w:rsidRPr="004F5A37">
              <w:rPr>
                <w:rFonts w:eastAsia="Calibri"/>
              </w:rPr>
              <w:t>Amount deemed chargeable to tax (50%)</w:t>
            </w:r>
          </w:p>
        </w:tc>
        <w:tc>
          <w:tcPr>
            <w:tcW w:w="2613" w:type="dxa"/>
            <w:shd w:val="clear" w:color="auto" w:fill="auto"/>
          </w:tcPr>
          <w:p w14:paraId="2D334D53" w14:textId="77777777" w:rsidR="00EC0155" w:rsidRPr="004F5A37" w:rsidRDefault="00EC0155" w:rsidP="00932D3D">
            <w:pPr>
              <w:jc w:val="center"/>
              <w:rPr>
                <w:rFonts w:eastAsia="Calibri"/>
              </w:rPr>
            </w:pPr>
            <w:r w:rsidRPr="004F5A37">
              <w:rPr>
                <w:rFonts w:eastAsia="Calibri"/>
              </w:rPr>
              <w:t>$12,360</w:t>
            </w:r>
          </w:p>
          <w:p w14:paraId="242A2B9E" w14:textId="77777777" w:rsidR="00EC0155" w:rsidRPr="004F5A37" w:rsidRDefault="00EC0155" w:rsidP="00932D3D">
            <w:pPr>
              <w:jc w:val="center"/>
              <w:rPr>
                <w:rFonts w:eastAsia="Calibri"/>
              </w:rPr>
            </w:pPr>
            <w:r w:rsidRPr="004F5A37">
              <w:rPr>
                <w:rFonts w:eastAsia="Calibri"/>
              </w:rPr>
              <w:t>(50% x $24,720)</w:t>
            </w:r>
          </w:p>
        </w:tc>
      </w:tr>
      <w:tr w:rsidR="00EC0155" w:rsidRPr="004F5A37" w14:paraId="15697606" w14:textId="77777777" w:rsidTr="00932D3D">
        <w:tc>
          <w:tcPr>
            <w:tcW w:w="5812" w:type="dxa"/>
            <w:shd w:val="clear" w:color="auto" w:fill="auto"/>
          </w:tcPr>
          <w:p w14:paraId="7A299E6A" w14:textId="77777777" w:rsidR="00EC0155" w:rsidRPr="004F5A37" w:rsidRDefault="00EC0155" w:rsidP="007E2EE5">
            <w:pPr>
              <w:rPr>
                <w:rFonts w:eastAsia="Calibri"/>
                <w:b/>
              </w:rPr>
            </w:pPr>
            <w:r w:rsidRPr="004F5A37">
              <w:rPr>
                <w:rFonts w:eastAsia="Calibri"/>
                <w:b/>
              </w:rPr>
              <w:t>Tax withheld on withdrawal in cash</w:t>
            </w:r>
          </w:p>
          <w:p w14:paraId="29AF3B4D" w14:textId="77777777" w:rsidR="00EC0155" w:rsidRPr="004F5A37" w:rsidRDefault="00EC0155" w:rsidP="007E2EE5">
            <w:pPr>
              <w:rPr>
                <w:rFonts w:eastAsia="Calibri"/>
              </w:rPr>
            </w:pPr>
            <w:r w:rsidRPr="004F5A37">
              <w:rPr>
                <w:rFonts w:eastAsia="Calibri"/>
              </w:rPr>
              <w:t>(Assuming applicable tax rate of 22%)</w:t>
            </w:r>
          </w:p>
        </w:tc>
        <w:tc>
          <w:tcPr>
            <w:tcW w:w="2613" w:type="dxa"/>
            <w:shd w:val="clear" w:color="auto" w:fill="auto"/>
          </w:tcPr>
          <w:p w14:paraId="4282C27A" w14:textId="77777777" w:rsidR="00EC0155" w:rsidRPr="004F5A37" w:rsidRDefault="00EC0155" w:rsidP="00932D3D">
            <w:pPr>
              <w:jc w:val="center"/>
              <w:rPr>
                <w:rFonts w:eastAsia="Calibri"/>
                <w:b/>
              </w:rPr>
            </w:pPr>
            <w:r w:rsidRPr="004F5A37">
              <w:rPr>
                <w:rFonts w:eastAsia="Calibri"/>
                <w:b/>
              </w:rPr>
              <w:t>$2,719</w:t>
            </w:r>
            <w:r w:rsidR="00722CAE">
              <w:rPr>
                <w:rFonts w:eastAsia="Calibri"/>
                <w:b/>
              </w:rPr>
              <w:t>.20</w:t>
            </w:r>
          </w:p>
          <w:p w14:paraId="2D6BA36E" w14:textId="77777777" w:rsidR="00EC0155" w:rsidRPr="004F5A37" w:rsidRDefault="00EC0155" w:rsidP="00932D3D">
            <w:pPr>
              <w:jc w:val="center"/>
              <w:rPr>
                <w:rFonts w:eastAsia="Calibri"/>
                <w:b/>
              </w:rPr>
            </w:pPr>
            <w:r w:rsidRPr="004F5A37">
              <w:rPr>
                <w:rFonts w:eastAsia="Calibri"/>
              </w:rPr>
              <w:t>(22% x $12,360)</w:t>
            </w:r>
          </w:p>
        </w:tc>
      </w:tr>
      <w:tr w:rsidR="00EC0155" w:rsidRPr="004F5A37" w14:paraId="7A60674E" w14:textId="77777777" w:rsidTr="00932D3D">
        <w:tc>
          <w:tcPr>
            <w:tcW w:w="5812" w:type="dxa"/>
            <w:shd w:val="clear" w:color="auto" w:fill="auto"/>
          </w:tcPr>
          <w:p w14:paraId="09E18D77" w14:textId="77777777" w:rsidR="00EC0155" w:rsidRPr="004F5A37" w:rsidRDefault="00EC0155" w:rsidP="007E2EE5">
            <w:pPr>
              <w:rPr>
                <w:rFonts w:eastAsia="Calibri"/>
              </w:rPr>
            </w:pPr>
            <w:r w:rsidRPr="004F5A37">
              <w:rPr>
                <w:rFonts w:eastAsia="Calibri"/>
              </w:rPr>
              <w:t xml:space="preserve">Remaining amount </w:t>
            </w:r>
          </w:p>
          <w:p w14:paraId="2CFCB412" w14:textId="77777777" w:rsidR="00EC0155" w:rsidRPr="004F5A37" w:rsidRDefault="00EC0155" w:rsidP="007E2EE5">
            <w:pPr>
              <w:rPr>
                <w:rFonts w:eastAsia="Calibri"/>
              </w:rPr>
            </w:pPr>
            <w:r w:rsidRPr="004F5A37">
              <w:rPr>
                <w:rFonts w:eastAsia="Calibri"/>
              </w:rPr>
              <w:t>(For payment of tax on $200,000 withdrawn in the form of investment)</w:t>
            </w:r>
          </w:p>
        </w:tc>
        <w:tc>
          <w:tcPr>
            <w:tcW w:w="2613" w:type="dxa"/>
            <w:shd w:val="clear" w:color="auto" w:fill="auto"/>
          </w:tcPr>
          <w:p w14:paraId="7594E5F6" w14:textId="77777777" w:rsidR="00EC0155" w:rsidRPr="004F5A37" w:rsidRDefault="00EC0155" w:rsidP="00932D3D">
            <w:pPr>
              <w:jc w:val="center"/>
              <w:rPr>
                <w:rFonts w:eastAsia="Calibri"/>
              </w:rPr>
            </w:pPr>
            <w:r w:rsidRPr="004F5A37">
              <w:rPr>
                <w:rFonts w:eastAsia="Calibri"/>
              </w:rPr>
              <w:t>$22,00</w:t>
            </w:r>
            <w:r w:rsidR="00722CAE">
              <w:rPr>
                <w:rFonts w:eastAsia="Calibri"/>
              </w:rPr>
              <w:t>0.80</w:t>
            </w:r>
          </w:p>
          <w:p w14:paraId="6C46FCE2" w14:textId="77777777" w:rsidR="00EC0155" w:rsidRPr="004F5A37" w:rsidRDefault="00EC0155" w:rsidP="00932D3D">
            <w:pPr>
              <w:jc w:val="center"/>
              <w:rPr>
                <w:rFonts w:eastAsia="Calibri"/>
              </w:rPr>
            </w:pPr>
            <w:r w:rsidRPr="004F5A37">
              <w:rPr>
                <w:rFonts w:eastAsia="Calibri"/>
              </w:rPr>
              <w:t>($24,720 - $2,719</w:t>
            </w:r>
            <w:r w:rsidR="00722CAE">
              <w:rPr>
                <w:rFonts w:eastAsia="Calibri"/>
              </w:rPr>
              <w:t>.20</w:t>
            </w:r>
            <w:r w:rsidRPr="004F5A37">
              <w:rPr>
                <w:rFonts w:eastAsia="Calibri"/>
              </w:rPr>
              <w:t>)</w:t>
            </w:r>
          </w:p>
        </w:tc>
      </w:tr>
    </w:tbl>
    <w:p w14:paraId="5F680941" w14:textId="77777777" w:rsidR="007E2EE5" w:rsidRPr="004F5A37" w:rsidRDefault="007E2EE5" w:rsidP="007E2EE5">
      <w:pPr>
        <w:ind w:left="720"/>
        <w:jc w:val="both"/>
        <w:rPr>
          <w:szCs w:val="22"/>
        </w:rPr>
      </w:pPr>
    </w:p>
    <w:p w14:paraId="3537EE70" w14:textId="77777777" w:rsidR="00EC0155" w:rsidRPr="004F5A37" w:rsidRDefault="00EC0155" w:rsidP="007E2EE5">
      <w:pPr>
        <w:ind w:left="720"/>
        <w:jc w:val="both"/>
        <w:rPr>
          <w:szCs w:val="22"/>
        </w:rPr>
      </w:pPr>
      <w:r w:rsidRPr="004F5A37">
        <w:rPr>
          <w:szCs w:val="22"/>
        </w:rPr>
        <w:t>The SRS member’s application to withdraw the investment from his SRS account can only be approved by the SRS operator, after such tax has been collected by the SRS operator from the SRS member.</w:t>
      </w:r>
    </w:p>
    <w:p w14:paraId="3DC300C6" w14:textId="77777777" w:rsidR="007E2EE5" w:rsidRPr="004F5A37" w:rsidRDefault="007E2EE5" w:rsidP="007E2EE5">
      <w:pPr>
        <w:ind w:left="720"/>
        <w:jc w:val="both"/>
        <w:rPr>
          <w:szCs w:val="22"/>
        </w:rPr>
      </w:pPr>
    </w:p>
    <w:p w14:paraId="7D018DB5" w14:textId="77777777" w:rsidR="00EC0155" w:rsidRPr="004F5A37" w:rsidRDefault="00EC0155" w:rsidP="007E2EE5">
      <w:pPr>
        <w:ind w:left="720"/>
        <w:jc w:val="both"/>
        <w:rPr>
          <w:szCs w:val="22"/>
          <w:u w:val="single"/>
        </w:rPr>
      </w:pPr>
      <w:r w:rsidRPr="004F5A37">
        <w:rPr>
          <w:szCs w:val="22"/>
          <w:u w:val="single"/>
        </w:rPr>
        <w:t>Calculating the final tax payable</w:t>
      </w:r>
    </w:p>
    <w:p w14:paraId="3FA65A88" w14:textId="77777777" w:rsidR="007E2EE5" w:rsidRPr="004F5A37" w:rsidRDefault="007E2EE5" w:rsidP="007E2EE5">
      <w:pPr>
        <w:ind w:left="720"/>
        <w:jc w:val="both"/>
        <w:rPr>
          <w:szCs w:val="22"/>
        </w:rPr>
      </w:pPr>
    </w:p>
    <w:p w14:paraId="6BEBDDF5" w14:textId="77777777" w:rsidR="00EC0155" w:rsidRPr="004F5A37" w:rsidRDefault="00EC0155" w:rsidP="007E2EE5">
      <w:pPr>
        <w:ind w:left="720"/>
        <w:jc w:val="both"/>
        <w:rPr>
          <w:szCs w:val="22"/>
        </w:rPr>
      </w:pPr>
      <w:r w:rsidRPr="004F5A37">
        <w:rPr>
          <w:szCs w:val="22"/>
        </w:rPr>
        <w:t>The final tax payable is determined by the actual tax rate applicable for the SRS withdrawal:</w:t>
      </w:r>
    </w:p>
    <w:p w14:paraId="52AEF5F1" w14:textId="77777777" w:rsidR="007E2EE5" w:rsidRPr="004F5A37" w:rsidRDefault="007E2EE5" w:rsidP="007E2EE5">
      <w:pPr>
        <w:ind w:left="720"/>
        <w:jc w:val="both"/>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95"/>
        <w:gridCol w:w="3087"/>
      </w:tblGrid>
      <w:tr w:rsidR="00EC0155" w:rsidRPr="004F5A37" w14:paraId="1DEE2BD3" w14:textId="77777777" w:rsidTr="00932D3D">
        <w:tc>
          <w:tcPr>
            <w:tcW w:w="1843" w:type="dxa"/>
            <w:tcBorders>
              <w:top w:val="single" w:sz="4" w:space="0" w:color="auto"/>
              <w:left w:val="single" w:sz="4" w:space="0" w:color="auto"/>
              <w:bottom w:val="single" w:sz="4" w:space="0" w:color="auto"/>
              <w:right w:val="single" w:sz="4" w:space="0" w:color="auto"/>
            </w:tcBorders>
            <w:shd w:val="clear" w:color="auto" w:fill="auto"/>
          </w:tcPr>
          <w:p w14:paraId="1D1DF4CC" w14:textId="77777777" w:rsidR="00EC0155" w:rsidRPr="004F5A37" w:rsidRDefault="00EC0155" w:rsidP="00932D3D">
            <w:pPr>
              <w:pStyle w:val="NormalWeb"/>
              <w:jc w:val="center"/>
              <w:rPr>
                <w:rFonts w:ascii="Times New Roman" w:eastAsia="Calibri" w:hAnsi="Times New Roman"/>
                <w:b/>
                <w:color w:val="auto"/>
                <w:sz w:val="24"/>
                <w:szCs w:val="24"/>
              </w:rPr>
            </w:pP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2144EC36" w14:textId="77777777" w:rsidR="00EC0155" w:rsidRPr="004F5A37" w:rsidRDefault="00EC0155" w:rsidP="00932D3D">
            <w:pPr>
              <w:pStyle w:val="NormalWeb"/>
              <w:jc w:val="center"/>
              <w:rPr>
                <w:rFonts w:ascii="Times New Roman" w:eastAsia="Calibri" w:hAnsi="Times New Roman"/>
                <w:b/>
                <w:color w:val="auto"/>
                <w:sz w:val="24"/>
                <w:szCs w:val="24"/>
              </w:rPr>
            </w:pPr>
            <w:r w:rsidRPr="004F5A37">
              <w:rPr>
                <w:rFonts w:ascii="Times New Roman" w:eastAsia="Calibri" w:hAnsi="Times New Roman"/>
                <w:b/>
                <w:color w:val="auto"/>
                <w:sz w:val="24"/>
                <w:szCs w:val="24"/>
              </w:rPr>
              <w:t>Singapore tax residents</w:t>
            </w:r>
          </w:p>
        </w:tc>
        <w:tc>
          <w:tcPr>
            <w:tcW w:w="3087" w:type="dxa"/>
            <w:tcBorders>
              <w:top w:val="single" w:sz="4" w:space="0" w:color="auto"/>
              <w:left w:val="single" w:sz="4" w:space="0" w:color="auto"/>
              <w:bottom w:val="single" w:sz="4" w:space="0" w:color="auto"/>
              <w:right w:val="single" w:sz="4" w:space="0" w:color="auto"/>
            </w:tcBorders>
            <w:shd w:val="clear" w:color="auto" w:fill="auto"/>
            <w:hideMark/>
          </w:tcPr>
          <w:p w14:paraId="6C268CA3" w14:textId="77777777" w:rsidR="00EC0155" w:rsidRPr="004F5A37" w:rsidRDefault="00EC0155" w:rsidP="00932D3D">
            <w:pPr>
              <w:pStyle w:val="NormalWeb"/>
              <w:jc w:val="center"/>
              <w:rPr>
                <w:rFonts w:ascii="Times New Roman" w:eastAsia="Calibri" w:hAnsi="Times New Roman"/>
                <w:b/>
                <w:color w:val="auto"/>
                <w:sz w:val="24"/>
                <w:szCs w:val="24"/>
              </w:rPr>
            </w:pPr>
            <w:r w:rsidRPr="004F5A37">
              <w:rPr>
                <w:rFonts w:ascii="Times New Roman" w:eastAsia="Calibri" w:hAnsi="Times New Roman"/>
                <w:b/>
                <w:color w:val="auto"/>
                <w:sz w:val="24"/>
                <w:szCs w:val="24"/>
              </w:rPr>
              <w:t>Non-Singapore tax residents</w:t>
            </w:r>
          </w:p>
        </w:tc>
      </w:tr>
      <w:tr w:rsidR="00EC0155" w:rsidRPr="004F5A37" w14:paraId="201BFD61" w14:textId="77777777" w:rsidTr="00932D3D">
        <w:tc>
          <w:tcPr>
            <w:tcW w:w="1843" w:type="dxa"/>
            <w:tcBorders>
              <w:top w:val="single" w:sz="4" w:space="0" w:color="auto"/>
              <w:left w:val="single" w:sz="4" w:space="0" w:color="auto"/>
              <w:bottom w:val="single" w:sz="4" w:space="0" w:color="auto"/>
              <w:right w:val="single" w:sz="4" w:space="0" w:color="auto"/>
            </w:tcBorders>
            <w:shd w:val="clear" w:color="auto" w:fill="auto"/>
          </w:tcPr>
          <w:p w14:paraId="5513F2A0" w14:textId="77777777" w:rsidR="00EC0155" w:rsidRPr="004F5A37" w:rsidRDefault="00EC0155" w:rsidP="00932D3D">
            <w:pPr>
              <w:pStyle w:val="NormalWeb"/>
              <w:jc w:val="both"/>
              <w:rPr>
                <w:rFonts w:ascii="Times New Roman" w:eastAsia="Calibri" w:hAnsi="Times New Roman"/>
                <w:color w:val="auto"/>
                <w:sz w:val="24"/>
                <w:szCs w:val="24"/>
              </w:rPr>
            </w:pPr>
            <w:r w:rsidRPr="004F5A37">
              <w:rPr>
                <w:rFonts w:ascii="Times New Roman" w:eastAsia="Calibri" w:hAnsi="Times New Roman"/>
                <w:color w:val="auto"/>
                <w:sz w:val="24"/>
                <w:szCs w:val="24"/>
              </w:rPr>
              <w:t>Actual tax rate for SPRs and foreigners</w:t>
            </w:r>
          </w:p>
        </w:tc>
        <w:tc>
          <w:tcPr>
            <w:tcW w:w="3495" w:type="dxa"/>
            <w:tcBorders>
              <w:top w:val="single" w:sz="4" w:space="0" w:color="auto"/>
              <w:left w:val="single" w:sz="4" w:space="0" w:color="auto"/>
              <w:bottom w:val="single" w:sz="4" w:space="0" w:color="auto"/>
              <w:right w:val="single" w:sz="4" w:space="0" w:color="auto"/>
            </w:tcBorders>
            <w:shd w:val="clear" w:color="auto" w:fill="auto"/>
            <w:hideMark/>
          </w:tcPr>
          <w:p w14:paraId="794FCE12" w14:textId="77777777" w:rsidR="00EC0155" w:rsidRPr="004F5A37" w:rsidRDefault="00EC0155" w:rsidP="00932D3D">
            <w:pPr>
              <w:pStyle w:val="NormalWeb"/>
              <w:jc w:val="both"/>
              <w:rPr>
                <w:rFonts w:ascii="Times New Roman" w:eastAsia="Calibri" w:hAnsi="Times New Roman"/>
                <w:color w:val="auto"/>
                <w:sz w:val="24"/>
                <w:szCs w:val="24"/>
              </w:rPr>
            </w:pPr>
            <w:r w:rsidRPr="004F5A37">
              <w:rPr>
                <w:rFonts w:ascii="Times New Roman" w:eastAsia="Calibri" w:hAnsi="Times New Roman"/>
                <w:color w:val="auto"/>
                <w:sz w:val="24"/>
                <w:szCs w:val="24"/>
              </w:rPr>
              <w:t>Based on graduated personal income tax rates ranging from 0%-20% (up to 22% starting from YA 2017)</w:t>
            </w:r>
          </w:p>
        </w:tc>
        <w:tc>
          <w:tcPr>
            <w:tcW w:w="3087" w:type="dxa"/>
            <w:tcBorders>
              <w:top w:val="single" w:sz="4" w:space="0" w:color="auto"/>
              <w:left w:val="single" w:sz="4" w:space="0" w:color="auto"/>
              <w:bottom w:val="single" w:sz="4" w:space="0" w:color="auto"/>
              <w:right w:val="single" w:sz="4" w:space="0" w:color="auto"/>
            </w:tcBorders>
            <w:shd w:val="clear" w:color="auto" w:fill="auto"/>
            <w:hideMark/>
          </w:tcPr>
          <w:p w14:paraId="05A1829A" w14:textId="77777777" w:rsidR="00EC0155" w:rsidRPr="004F5A37" w:rsidRDefault="00EC0155" w:rsidP="00932D3D">
            <w:pPr>
              <w:pStyle w:val="NormalWeb"/>
              <w:jc w:val="both"/>
              <w:rPr>
                <w:rFonts w:ascii="Times New Roman" w:eastAsia="Calibri" w:hAnsi="Times New Roman"/>
                <w:color w:val="auto"/>
                <w:sz w:val="24"/>
                <w:szCs w:val="24"/>
              </w:rPr>
            </w:pPr>
            <w:r w:rsidRPr="004F5A37">
              <w:rPr>
                <w:rFonts w:ascii="Times New Roman" w:eastAsia="Calibri" w:hAnsi="Times New Roman"/>
                <w:color w:val="auto"/>
                <w:sz w:val="24"/>
                <w:szCs w:val="24"/>
              </w:rPr>
              <w:t>15% or based on the graduated personal income tax rates, whichever is higher</w:t>
            </w:r>
          </w:p>
        </w:tc>
      </w:tr>
    </w:tbl>
    <w:p w14:paraId="6CD424E3" w14:textId="77777777" w:rsidR="00B1135E" w:rsidRPr="004F5A37" w:rsidRDefault="00B1135E" w:rsidP="00B1135E"/>
    <w:p w14:paraId="21981094" w14:textId="77777777" w:rsidR="00EC0155" w:rsidRPr="004F5A37" w:rsidRDefault="00EC0155" w:rsidP="00B1135E">
      <w:pPr>
        <w:ind w:left="720"/>
        <w:jc w:val="both"/>
        <w:rPr>
          <w:szCs w:val="22"/>
        </w:rPr>
      </w:pPr>
      <w:r w:rsidRPr="004F5A37">
        <w:rPr>
          <w:szCs w:val="22"/>
        </w:rPr>
        <w:t>The tax withheld or tax collected on the withdrawal is a tax credit which the taxpayer can use to offset his actual tax liability. Any unused tax credit will be refunded to the taxpayer.</w:t>
      </w:r>
    </w:p>
    <w:p w14:paraId="61C0B7D5" w14:textId="77777777" w:rsidR="00B1135E" w:rsidRPr="004F5A37" w:rsidRDefault="00B1135E" w:rsidP="00B1135E">
      <w:pPr>
        <w:ind w:left="720"/>
        <w:jc w:val="both"/>
        <w:rPr>
          <w:szCs w:val="22"/>
        </w:rPr>
      </w:pPr>
    </w:p>
    <w:p w14:paraId="39595DD1" w14:textId="77777777" w:rsidR="00EC0155" w:rsidRPr="004F5A37" w:rsidRDefault="00EC0155" w:rsidP="00B1135E">
      <w:pPr>
        <w:ind w:left="720"/>
        <w:jc w:val="both"/>
        <w:rPr>
          <w:szCs w:val="22"/>
        </w:rPr>
      </w:pPr>
      <w:r w:rsidRPr="004F5A37">
        <w:rPr>
          <w:szCs w:val="22"/>
        </w:rPr>
        <w:t xml:space="preserve">To illustrate this, suppose that in the example in part (i), the actual tax rate applicable for the SRS withdrawal is finally determined to be 15%. If the SRS member has no other tax liability, the amount to be refunded will be computed as follows: </w:t>
      </w:r>
    </w:p>
    <w:p w14:paraId="3470E2EF" w14:textId="77777777" w:rsidR="00B1135E" w:rsidRPr="004F5A37" w:rsidRDefault="00B1135E" w:rsidP="00B1135E">
      <w:pPr>
        <w:ind w:left="720"/>
        <w:jc w:val="both"/>
        <w:rPr>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613"/>
      </w:tblGrid>
      <w:tr w:rsidR="00EC0155" w:rsidRPr="004F5A37" w14:paraId="2FD44ACD" w14:textId="77777777" w:rsidTr="00932D3D">
        <w:tc>
          <w:tcPr>
            <w:tcW w:w="5812" w:type="dxa"/>
            <w:shd w:val="clear" w:color="auto" w:fill="auto"/>
          </w:tcPr>
          <w:p w14:paraId="69BEB3A7" w14:textId="77777777" w:rsidR="00EC0155" w:rsidRPr="004F5A37" w:rsidRDefault="00EC0155" w:rsidP="007E2EE5">
            <w:pPr>
              <w:rPr>
                <w:rFonts w:eastAsia="Calibri"/>
              </w:rPr>
            </w:pPr>
            <w:r w:rsidRPr="004F5A37">
              <w:rPr>
                <w:rFonts w:eastAsia="Calibri"/>
              </w:rPr>
              <w:t xml:space="preserve">Tax withheld on withdrawal </w:t>
            </w:r>
          </w:p>
          <w:p w14:paraId="53FEFCC9" w14:textId="77777777" w:rsidR="00EC0155" w:rsidRPr="004F5A37" w:rsidRDefault="00EC0155" w:rsidP="007E2EE5">
            <w:pPr>
              <w:rPr>
                <w:rFonts w:eastAsia="Calibri"/>
              </w:rPr>
            </w:pPr>
            <w:r w:rsidRPr="004F5A37">
              <w:rPr>
                <w:rFonts w:eastAsia="Calibri"/>
              </w:rPr>
              <w:t>(Assuming withholding tax rate of 22%)</w:t>
            </w:r>
          </w:p>
        </w:tc>
        <w:tc>
          <w:tcPr>
            <w:tcW w:w="2613" w:type="dxa"/>
            <w:shd w:val="clear" w:color="auto" w:fill="auto"/>
          </w:tcPr>
          <w:p w14:paraId="7834932B" w14:textId="77777777" w:rsidR="00EC0155" w:rsidRPr="004F5A37" w:rsidRDefault="00EC0155" w:rsidP="00932D3D">
            <w:pPr>
              <w:jc w:val="center"/>
              <w:rPr>
                <w:rFonts w:eastAsia="Calibri"/>
              </w:rPr>
            </w:pPr>
            <w:r w:rsidRPr="004F5A37">
              <w:rPr>
                <w:rFonts w:eastAsia="Calibri"/>
              </w:rPr>
              <w:t>$22,000</w:t>
            </w:r>
          </w:p>
          <w:p w14:paraId="13FEC4E5" w14:textId="77777777" w:rsidR="00EC0155" w:rsidRPr="004F5A37" w:rsidRDefault="00EC0155" w:rsidP="00932D3D">
            <w:pPr>
              <w:jc w:val="center"/>
              <w:rPr>
                <w:rFonts w:eastAsia="Calibri"/>
              </w:rPr>
            </w:pPr>
            <w:r w:rsidRPr="004F5A37">
              <w:rPr>
                <w:rFonts w:eastAsia="Calibri"/>
              </w:rPr>
              <w:t>(22% x $100,000)</w:t>
            </w:r>
          </w:p>
        </w:tc>
      </w:tr>
      <w:tr w:rsidR="00EC0155" w:rsidRPr="004F5A37" w14:paraId="4CA0886F" w14:textId="77777777" w:rsidTr="00932D3D">
        <w:tc>
          <w:tcPr>
            <w:tcW w:w="5812" w:type="dxa"/>
            <w:shd w:val="clear" w:color="auto" w:fill="auto"/>
          </w:tcPr>
          <w:p w14:paraId="7E466A7E" w14:textId="77777777" w:rsidR="00EC0155" w:rsidRPr="004F5A37" w:rsidRDefault="00EC0155" w:rsidP="007E2EE5">
            <w:pPr>
              <w:rPr>
                <w:rFonts w:eastAsia="Calibri"/>
              </w:rPr>
            </w:pPr>
            <w:r w:rsidRPr="004F5A37">
              <w:rPr>
                <w:rFonts w:eastAsia="Calibri"/>
              </w:rPr>
              <w:t xml:space="preserve">Actual tax payable </w:t>
            </w:r>
          </w:p>
          <w:p w14:paraId="6E7063AC" w14:textId="77777777" w:rsidR="00EC0155" w:rsidRPr="004F5A37" w:rsidRDefault="00EC0155" w:rsidP="007E2EE5">
            <w:pPr>
              <w:rPr>
                <w:rFonts w:eastAsia="Calibri"/>
              </w:rPr>
            </w:pPr>
            <w:r w:rsidRPr="004F5A37">
              <w:rPr>
                <w:rFonts w:eastAsia="Calibri"/>
              </w:rPr>
              <w:t>(Assuming tax rate applicable for SRS withdrawal is 15%)</w:t>
            </w:r>
          </w:p>
        </w:tc>
        <w:tc>
          <w:tcPr>
            <w:tcW w:w="2613" w:type="dxa"/>
            <w:shd w:val="clear" w:color="auto" w:fill="auto"/>
          </w:tcPr>
          <w:p w14:paraId="68ACC015" w14:textId="77777777" w:rsidR="00EC0155" w:rsidRPr="004F5A37" w:rsidRDefault="00EC0155" w:rsidP="00932D3D">
            <w:pPr>
              <w:jc w:val="center"/>
              <w:rPr>
                <w:rFonts w:eastAsia="Calibri"/>
              </w:rPr>
            </w:pPr>
            <w:r w:rsidRPr="004F5A37">
              <w:rPr>
                <w:rFonts w:eastAsia="Calibri"/>
              </w:rPr>
              <w:t>$15,000</w:t>
            </w:r>
          </w:p>
          <w:p w14:paraId="4651D68C" w14:textId="77777777" w:rsidR="00EC0155" w:rsidRPr="004F5A37" w:rsidRDefault="00EC0155" w:rsidP="00932D3D">
            <w:pPr>
              <w:jc w:val="center"/>
              <w:rPr>
                <w:rFonts w:eastAsia="Calibri"/>
              </w:rPr>
            </w:pPr>
            <w:r w:rsidRPr="004F5A37">
              <w:rPr>
                <w:rFonts w:eastAsia="Calibri"/>
              </w:rPr>
              <w:t>(15% x $100,000)</w:t>
            </w:r>
          </w:p>
        </w:tc>
      </w:tr>
      <w:tr w:rsidR="00EC0155" w:rsidRPr="004F5A37" w14:paraId="363ED65C" w14:textId="77777777" w:rsidTr="00932D3D">
        <w:tc>
          <w:tcPr>
            <w:tcW w:w="5812" w:type="dxa"/>
            <w:shd w:val="clear" w:color="auto" w:fill="auto"/>
          </w:tcPr>
          <w:p w14:paraId="459EE06B" w14:textId="77777777" w:rsidR="00EC0155" w:rsidRPr="004F5A37" w:rsidRDefault="00EC0155" w:rsidP="007E2EE5">
            <w:pPr>
              <w:rPr>
                <w:rFonts w:eastAsia="Calibri"/>
              </w:rPr>
            </w:pPr>
            <w:r w:rsidRPr="004F5A37">
              <w:rPr>
                <w:rFonts w:eastAsia="Calibri"/>
              </w:rPr>
              <w:t>Refund by IRAS to SRS member</w:t>
            </w:r>
          </w:p>
        </w:tc>
        <w:tc>
          <w:tcPr>
            <w:tcW w:w="2613" w:type="dxa"/>
            <w:shd w:val="clear" w:color="auto" w:fill="auto"/>
          </w:tcPr>
          <w:p w14:paraId="7B143765" w14:textId="77777777" w:rsidR="00EC0155" w:rsidRPr="004F5A37" w:rsidRDefault="00EC0155" w:rsidP="00932D3D">
            <w:pPr>
              <w:jc w:val="center"/>
              <w:rPr>
                <w:rFonts w:eastAsia="Calibri"/>
              </w:rPr>
            </w:pPr>
            <w:r w:rsidRPr="004F5A37">
              <w:rPr>
                <w:rFonts w:eastAsia="Calibri"/>
              </w:rPr>
              <w:t>$7,000</w:t>
            </w:r>
          </w:p>
          <w:p w14:paraId="519E0551" w14:textId="77777777" w:rsidR="00EC0155" w:rsidRPr="004F5A37" w:rsidRDefault="00EC0155" w:rsidP="00932D3D">
            <w:pPr>
              <w:jc w:val="center"/>
              <w:rPr>
                <w:rFonts w:eastAsia="Calibri"/>
              </w:rPr>
            </w:pPr>
            <w:r w:rsidRPr="004F5A37">
              <w:rPr>
                <w:rFonts w:eastAsia="Calibri"/>
              </w:rPr>
              <w:t>($22,000 - %15,000)</w:t>
            </w:r>
          </w:p>
        </w:tc>
      </w:tr>
    </w:tbl>
    <w:p w14:paraId="23B24A69" w14:textId="77777777" w:rsidR="00EC0155" w:rsidRPr="004F5A37" w:rsidRDefault="00EC0155" w:rsidP="00A55E98">
      <w:pPr>
        <w:jc w:val="both"/>
        <w:rPr>
          <w:szCs w:val="22"/>
        </w:rPr>
      </w:pPr>
    </w:p>
    <w:p w14:paraId="09DD6076" w14:textId="77777777" w:rsidR="0006484C" w:rsidRPr="004F5A37" w:rsidRDefault="0006484C" w:rsidP="0006484C">
      <w:pPr>
        <w:keepNext/>
        <w:numPr>
          <w:ilvl w:val="0"/>
          <w:numId w:val="11"/>
        </w:numPr>
        <w:jc w:val="both"/>
        <w:rPr>
          <w:b/>
          <w:szCs w:val="22"/>
        </w:rPr>
      </w:pPr>
      <w:r w:rsidRPr="004F5A37">
        <w:rPr>
          <w:b/>
          <w:szCs w:val="22"/>
        </w:rPr>
        <w:t>Will there be any fees and charges involved in withdrawing an investment from my SRS account?</w:t>
      </w:r>
    </w:p>
    <w:p w14:paraId="0CCA38D5" w14:textId="77777777" w:rsidR="0006484C" w:rsidRPr="004F5A37" w:rsidRDefault="0006484C" w:rsidP="0006484C">
      <w:pPr>
        <w:ind w:left="720"/>
        <w:rPr>
          <w:rFonts w:cs="Calibri"/>
          <w:bCs/>
          <w:lang w:eastAsia="en-SG"/>
        </w:rPr>
      </w:pPr>
    </w:p>
    <w:p w14:paraId="44F2EC11" w14:textId="324F6A73" w:rsidR="0006484C" w:rsidRPr="004F5A37" w:rsidRDefault="0006484C" w:rsidP="0006484C">
      <w:pPr>
        <w:keepNext/>
        <w:ind w:left="720"/>
        <w:jc w:val="both"/>
        <w:rPr>
          <w:szCs w:val="22"/>
        </w:rPr>
      </w:pPr>
      <w:r w:rsidRPr="004F5A37">
        <w:rPr>
          <w:szCs w:val="22"/>
        </w:rPr>
        <w:t>Please check with your SRS operator for the fee</w:t>
      </w:r>
      <w:r w:rsidR="009A04A4">
        <w:rPr>
          <w:szCs w:val="22"/>
        </w:rPr>
        <w:t>s and charges involved, if any.</w:t>
      </w:r>
      <w:r w:rsidRPr="004F5A37">
        <w:rPr>
          <w:szCs w:val="22"/>
        </w:rPr>
        <w:t xml:space="preserve"> You will need to have sufficient funds in your SRS account for a deduction of such fees or charges. </w:t>
      </w:r>
      <w:r w:rsidR="00405672" w:rsidRPr="004F5A37">
        <w:rPr>
          <w:szCs w:val="22"/>
        </w:rPr>
        <w:lastRenderedPageBreak/>
        <w:t>You may liquidate part of your SRS investments to pay for a deduction of such fees or charges.</w:t>
      </w:r>
    </w:p>
    <w:p w14:paraId="365713DB" w14:textId="77777777" w:rsidR="0006484C" w:rsidRPr="004F5A37" w:rsidRDefault="0006484C" w:rsidP="0006484C">
      <w:pPr>
        <w:ind w:left="720"/>
        <w:jc w:val="both"/>
        <w:rPr>
          <w:b/>
          <w:szCs w:val="22"/>
        </w:rPr>
      </w:pPr>
    </w:p>
    <w:p w14:paraId="45A17D91" w14:textId="77777777" w:rsidR="00A41247" w:rsidRPr="004F5A37" w:rsidRDefault="00A41247" w:rsidP="00AC47F0">
      <w:pPr>
        <w:numPr>
          <w:ilvl w:val="0"/>
          <w:numId w:val="11"/>
        </w:numPr>
        <w:jc w:val="both"/>
        <w:rPr>
          <w:b/>
          <w:szCs w:val="22"/>
        </w:rPr>
      </w:pPr>
      <w:r w:rsidRPr="004F5A37">
        <w:rPr>
          <w:b/>
          <w:szCs w:val="22"/>
        </w:rPr>
        <w:t xml:space="preserve">As savings withdrawn from SRS are subject to tax, would I not be paying a lot of tax when I retire? </w:t>
      </w:r>
    </w:p>
    <w:p w14:paraId="5F5B08AD" w14:textId="77777777" w:rsidR="00A41247" w:rsidRPr="004F5A37" w:rsidRDefault="00A41247" w:rsidP="00A55E98">
      <w:pPr>
        <w:jc w:val="both"/>
        <w:rPr>
          <w:szCs w:val="22"/>
        </w:rPr>
      </w:pPr>
    </w:p>
    <w:p w14:paraId="4268CF5B" w14:textId="77777777" w:rsidR="00A41247" w:rsidRPr="004F5A37" w:rsidRDefault="00A41247" w:rsidP="00A55E98">
      <w:pPr>
        <w:ind w:left="720"/>
        <w:jc w:val="both"/>
        <w:rPr>
          <w:szCs w:val="22"/>
        </w:rPr>
      </w:pPr>
      <w:r w:rsidRPr="004F5A37">
        <w:rPr>
          <w:szCs w:val="22"/>
        </w:rPr>
        <w:t>No, only 50% of your withdrawals are subject to tax. Moreover, you are allowed to spread out your withdrawals over a period of time. With lower or nominal income at retirement, you may end up paying little or no income tax.</w:t>
      </w:r>
    </w:p>
    <w:p w14:paraId="49E7AF39" w14:textId="77777777" w:rsidR="00296258" w:rsidRPr="004F5A37" w:rsidRDefault="00296258" w:rsidP="00296258">
      <w:pPr>
        <w:ind w:left="720"/>
        <w:jc w:val="both"/>
        <w:rPr>
          <w:b/>
          <w:bCs/>
          <w:szCs w:val="22"/>
        </w:rPr>
      </w:pPr>
    </w:p>
    <w:p w14:paraId="5839FD64" w14:textId="77777777" w:rsidR="00A41247" w:rsidRPr="004F5A37" w:rsidRDefault="00A41247" w:rsidP="00AC47F0">
      <w:pPr>
        <w:numPr>
          <w:ilvl w:val="0"/>
          <w:numId w:val="11"/>
        </w:numPr>
        <w:jc w:val="both"/>
        <w:rPr>
          <w:b/>
          <w:bCs/>
          <w:szCs w:val="22"/>
        </w:rPr>
      </w:pPr>
      <w:r w:rsidRPr="004F5A37">
        <w:rPr>
          <w:b/>
          <w:bCs/>
          <w:szCs w:val="22"/>
        </w:rPr>
        <w:t>Can I withdraw my SRS money before the age of 62? I might be in poor health and need the money for medical treatment, or I might retire early before the age of 62.</w:t>
      </w:r>
    </w:p>
    <w:p w14:paraId="43BABD72" w14:textId="77777777" w:rsidR="00A41247" w:rsidRPr="004F5A37" w:rsidRDefault="00A41247" w:rsidP="00A55E98">
      <w:pPr>
        <w:jc w:val="both"/>
        <w:rPr>
          <w:szCs w:val="22"/>
        </w:rPr>
      </w:pPr>
    </w:p>
    <w:p w14:paraId="6E028944" w14:textId="77777777" w:rsidR="00A41247" w:rsidRPr="00EC3AC4" w:rsidRDefault="00A41247" w:rsidP="00A55E98">
      <w:pPr>
        <w:ind w:left="720"/>
        <w:jc w:val="both"/>
        <w:rPr>
          <w:szCs w:val="22"/>
        </w:rPr>
      </w:pPr>
      <w:r w:rsidRPr="004F5A37">
        <w:rPr>
          <w:szCs w:val="22"/>
        </w:rPr>
        <w:t xml:space="preserve">SRS </w:t>
      </w:r>
      <w:r w:rsidR="00C40DBC" w:rsidRPr="004F5A37">
        <w:rPr>
          <w:szCs w:val="22"/>
        </w:rPr>
        <w:t>members</w:t>
      </w:r>
      <w:r w:rsidRPr="004F5A37">
        <w:rPr>
          <w:szCs w:val="22"/>
        </w:rPr>
        <w:t xml:space="preserve"> may withdraw their SRS savings anytime, albeit early withdrawals are fully subject to tax </w:t>
      </w:r>
      <w:r w:rsidRPr="00EC3AC4">
        <w:rPr>
          <w:szCs w:val="22"/>
        </w:rPr>
        <w:t xml:space="preserve">and attract a 5% penalty. </w:t>
      </w:r>
    </w:p>
    <w:p w14:paraId="7258E126" w14:textId="77777777" w:rsidR="00A41247" w:rsidRPr="00EC3AC4" w:rsidRDefault="00A41247" w:rsidP="00A55E98">
      <w:pPr>
        <w:ind w:left="720"/>
        <w:jc w:val="both"/>
        <w:rPr>
          <w:szCs w:val="22"/>
        </w:rPr>
      </w:pPr>
    </w:p>
    <w:p w14:paraId="56C25AED" w14:textId="77777777" w:rsidR="00A41247" w:rsidRPr="00EC3AC4" w:rsidRDefault="00A41247" w:rsidP="00A55E98">
      <w:pPr>
        <w:pStyle w:val="NormalWeb"/>
        <w:spacing w:before="0" w:beforeAutospacing="0" w:after="0" w:afterAutospacing="0"/>
        <w:ind w:left="720"/>
        <w:jc w:val="both"/>
        <w:rPr>
          <w:rFonts w:ascii="Times New Roman" w:hAnsi="Times New Roman"/>
          <w:color w:val="auto"/>
          <w:sz w:val="24"/>
        </w:rPr>
      </w:pPr>
      <w:r w:rsidRPr="00EC3AC4">
        <w:rPr>
          <w:rFonts w:ascii="Times New Roman" w:hAnsi="Times New Roman"/>
          <w:color w:val="auto"/>
          <w:sz w:val="24"/>
        </w:rPr>
        <w:t xml:space="preserve">To </w:t>
      </w:r>
      <w:r w:rsidR="0085784D" w:rsidRPr="00EC3AC4">
        <w:rPr>
          <w:rFonts w:ascii="Times New Roman" w:hAnsi="Times New Roman"/>
          <w:color w:val="auto"/>
          <w:sz w:val="24"/>
        </w:rPr>
        <w:t xml:space="preserve">encourage </w:t>
      </w:r>
      <w:r w:rsidRPr="00EC3AC4">
        <w:rPr>
          <w:rFonts w:ascii="Times New Roman" w:hAnsi="Times New Roman"/>
          <w:color w:val="auto"/>
          <w:sz w:val="24"/>
        </w:rPr>
        <w:t xml:space="preserve">individuals to withdraw their SRS </w:t>
      </w:r>
      <w:r w:rsidR="00C24675" w:rsidRPr="00EC3AC4">
        <w:rPr>
          <w:rFonts w:ascii="Times New Roman" w:hAnsi="Times New Roman"/>
          <w:color w:val="auto"/>
          <w:sz w:val="24"/>
        </w:rPr>
        <w:t xml:space="preserve">savings </w:t>
      </w:r>
      <w:r w:rsidRPr="00EC3AC4">
        <w:rPr>
          <w:rFonts w:ascii="Times New Roman" w:hAnsi="Times New Roman"/>
          <w:color w:val="auto"/>
          <w:sz w:val="24"/>
        </w:rPr>
        <w:t>at age 62 (the statutory retirement age</w:t>
      </w:r>
      <w:r w:rsidR="00E22A50" w:rsidRPr="00EC3AC4">
        <w:rPr>
          <w:rFonts w:ascii="Times New Roman" w:hAnsi="Times New Roman"/>
          <w:color w:val="auto"/>
          <w:sz w:val="24"/>
        </w:rPr>
        <w:t xml:space="preserve"> </w:t>
      </w:r>
      <w:r w:rsidR="00E22A50" w:rsidRPr="00EC3AC4">
        <w:rPr>
          <w:rFonts w:ascii="Times New Roman" w:hAnsi="Times New Roman"/>
          <w:color w:val="auto"/>
          <w:sz w:val="24"/>
          <w:szCs w:val="24"/>
        </w:rPr>
        <w:t>prevailing at the time of an SRS member’s first SRS contribution</w:t>
      </w:r>
      <w:r w:rsidRPr="00EC3AC4">
        <w:rPr>
          <w:rFonts w:ascii="Times New Roman" w:hAnsi="Times New Roman"/>
          <w:color w:val="auto"/>
          <w:sz w:val="24"/>
        </w:rPr>
        <w:t>) or later, the Government grants a 50% tax concession for such withdrawals</w:t>
      </w:r>
      <w:r w:rsidR="0085784D" w:rsidRPr="00EC3AC4">
        <w:rPr>
          <w:rFonts w:ascii="Times New Roman" w:hAnsi="Times New Roman"/>
          <w:color w:val="auto"/>
          <w:sz w:val="24"/>
        </w:rPr>
        <w:t xml:space="preserve"> (i.e. only 50% of the withdrawal is subject to tax)</w:t>
      </w:r>
      <w:r w:rsidRPr="00EC3AC4">
        <w:rPr>
          <w:rFonts w:ascii="Times New Roman" w:hAnsi="Times New Roman"/>
          <w:color w:val="auto"/>
          <w:sz w:val="24"/>
        </w:rPr>
        <w:t xml:space="preserve">. Such withdrawals also do not attract a 5% penalty. </w:t>
      </w:r>
    </w:p>
    <w:p w14:paraId="79271421" w14:textId="77777777" w:rsidR="00A41247" w:rsidRPr="00EC3AC4" w:rsidRDefault="00A41247" w:rsidP="00A55E98">
      <w:pPr>
        <w:pStyle w:val="NormalWeb"/>
        <w:spacing w:before="0" w:beforeAutospacing="0" w:after="0" w:afterAutospacing="0"/>
        <w:jc w:val="both"/>
        <w:rPr>
          <w:rFonts w:ascii="Times New Roman" w:hAnsi="Times New Roman"/>
          <w:color w:val="auto"/>
          <w:sz w:val="24"/>
        </w:rPr>
      </w:pPr>
    </w:p>
    <w:p w14:paraId="6B3C349D" w14:textId="77777777" w:rsidR="00A41247" w:rsidRPr="00EC3AC4" w:rsidRDefault="00A41247" w:rsidP="00A55E98">
      <w:pPr>
        <w:pStyle w:val="NormalWeb"/>
        <w:spacing w:before="0" w:beforeAutospacing="0" w:after="0" w:afterAutospacing="0"/>
        <w:ind w:left="720"/>
        <w:jc w:val="both"/>
        <w:rPr>
          <w:rFonts w:ascii="Times New Roman" w:hAnsi="Times New Roman"/>
          <w:color w:val="auto"/>
          <w:sz w:val="24"/>
        </w:rPr>
      </w:pPr>
      <w:r w:rsidRPr="00EC3AC4">
        <w:rPr>
          <w:rFonts w:ascii="Times New Roman" w:hAnsi="Times New Roman"/>
          <w:color w:val="auto"/>
          <w:sz w:val="24"/>
        </w:rPr>
        <w:t xml:space="preserve">We appreciate that some individuals may wish to retire before the age of 62, but we would still </w:t>
      </w:r>
      <w:r w:rsidR="0085784D" w:rsidRPr="00EC3AC4">
        <w:rPr>
          <w:rFonts w:ascii="Times New Roman" w:hAnsi="Times New Roman"/>
          <w:color w:val="auto"/>
          <w:sz w:val="24"/>
        </w:rPr>
        <w:t xml:space="preserve">like </w:t>
      </w:r>
      <w:r w:rsidRPr="00EC3AC4">
        <w:rPr>
          <w:rFonts w:ascii="Times New Roman" w:hAnsi="Times New Roman"/>
          <w:color w:val="auto"/>
          <w:sz w:val="24"/>
        </w:rPr>
        <w:t xml:space="preserve">to encourage them to keep their savings for their old age. </w:t>
      </w:r>
      <w:r w:rsidR="0085784D" w:rsidRPr="00EC3AC4">
        <w:rPr>
          <w:rFonts w:ascii="Times New Roman" w:hAnsi="Times New Roman"/>
          <w:color w:val="auto"/>
          <w:sz w:val="24"/>
        </w:rPr>
        <w:t>I</w:t>
      </w:r>
      <w:r w:rsidRPr="00EC3AC4">
        <w:rPr>
          <w:rFonts w:ascii="Times New Roman" w:hAnsi="Times New Roman"/>
          <w:color w:val="auto"/>
          <w:sz w:val="24"/>
        </w:rPr>
        <w:t>ndividuals who are physically or mentally handicapped (for example</w:t>
      </w:r>
      <w:r w:rsidR="0085784D" w:rsidRPr="00EC3AC4">
        <w:rPr>
          <w:rFonts w:ascii="Times New Roman" w:hAnsi="Times New Roman"/>
          <w:color w:val="auto"/>
          <w:sz w:val="24"/>
        </w:rPr>
        <w:t>,</w:t>
      </w:r>
      <w:r w:rsidRPr="00EC3AC4">
        <w:rPr>
          <w:rFonts w:ascii="Times New Roman" w:hAnsi="Times New Roman"/>
          <w:color w:val="auto"/>
          <w:sz w:val="24"/>
        </w:rPr>
        <w:t xml:space="preserve"> bedridden) may withdraw their SRS savings </w:t>
      </w:r>
      <w:r w:rsidR="0085784D" w:rsidRPr="00EC3AC4">
        <w:rPr>
          <w:rFonts w:ascii="Times New Roman" w:hAnsi="Times New Roman"/>
          <w:color w:val="auto"/>
          <w:sz w:val="24"/>
        </w:rPr>
        <w:t xml:space="preserve">at any time, without penalty </w:t>
      </w:r>
      <w:r w:rsidRPr="00EC3AC4">
        <w:rPr>
          <w:rFonts w:ascii="Times New Roman" w:hAnsi="Times New Roman"/>
          <w:color w:val="auto"/>
          <w:sz w:val="24"/>
        </w:rPr>
        <w:t xml:space="preserve">and with </w:t>
      </w:r>
      <w:r w:rsidR="0085784D" w:rsidRPr="00EC3AC4">
        <w:rPr>
          <w:rFonts w:ascii="Times New Roman" w:hAnsi="Times New Roman"/>
          <w:color w:val="auto"/>
          <w:sz w:val="24"/>
        </w:rPr>
        <w:t xml:space="preserve">the </w:t>
      </w:r>
      <w:r w:rsidRPr="00EC3AC4">
        <w:rPr>
          <w:rFonts w:ascii="Times New Roman" w:hAnsi="Times New Roman"/>
          <w:color w:val="auto"/>
          <w:sz w:val="24"/>
        </w:rPr>
        <w:t xml:space="preserve">50% tax concession, regardless of their age. </w:t>
      </w:r>
    </w:p>
    <w:p w14:paraId="7FBB6A56" w14:textId="77777777" w:rsidR="0079543C" w:rsidRPr="00EC3AC4" w:rsidRDefault="0079543C" w:rsidP="00A55E98">
      <w:pPr>
        <w:pStyle w:val="NormalWeb"/>
        <w:spacing w:before="0" w:beforeAutospacing="0" w:after="0" w:afterAutospacing="0"/>
        <w:ind w:left="720"/>
        <w:jc w:val="both"/>
        <w:rPr>
          <w:rFonts w:ascii="Times New Roman" w:hAnsi="Times New Roman"/>
          <w:color w:val="auto"/>
          <w:sz w:val="24"/>
        </w:rPr>
      </w:pPr>
    </w:p>
    <w:p w14:paraId="53EB5675" w14:textId="3592D6F5" w:rsidR="0079543C" w:rsidRPr="004F5A37" w:rsidRDefault="0079543C" w:rsidP="0079543C">
      <w:pPr>
        <w:pStyle w:val="NormalWeb"/>
        <w:spacing w:before="0" w:beforeAutospacing="0" w:after="0" w:afterAutospacing="0"/>
        <w:ind w:left="720"/>
        <w:jc w:val="both"/>
        <w:rPr>
          <w:rFonts w:ascii="Times New Roman" w:hAnsi="Times New Roman"/>
          <w:color w:val="auto"/>
          <w:sz w:val="24"/>
        </w:rPr>
      </w:pPr>
      <w:r w:rsidRPr="00EC3AC4">
        <w:rPr>
          <w:rFonts w:ascii="Times New Roman" w:hAnsi="Times New Roman"/>
          <w:color w:val="auto"/>
          <w:sz w:val="24"/>
        </w:rPr>
        <w:t>From YA 2016, up to $400,000 of an amount of a full withdrawal made by an SRS member on the grounds of terminal il</w:t>
      </w:r>
      <w:r w:rsidR="00A233FE">
        <w:rPr>
          <w:rFonts w:ascii="Times New Roman" w:hAnsi="Times New Roman"/>
          <w:color w:val="auto"/>
          <w:sz w:val="24"/>
        </w:rPr>
        <w:t>lness would be exempt from tax.</w:t>
      </w:r>
      <w:r w:rsidRPr="00EC3AC4">
        <w:rPr>
          <w:rFonts w:ascii="Times New Roman" w:hAnsi="Times New Roman"/>
          <w:color w:val="auto"/>
          <w:sz w:val="24"/>
        </w:rPr>
        <w:t xml:space="preserve"> 50% of any remaining amount of full withdrawal </w:t>
      </w:r>
      <w:r w:rsidRPr="004F5A37">
        <w:rPr>
          <w:rFonts w:ascii="Times New Roman" w:hAnsi="Times New Roman"/>
          <w:color w:val="auto"/>
          <w:sz w:val="24"/>
        </w:rPr>
        <w:t xml:space="preserve">would then be subject to tax. </w:t>
      </w:r>
    </w:p>
    <w:p w14:paraId="0660B208" w14:textId="77777777" w:rsidR="00A41247" w:rsidRPr="004F5A37" w:rsidRDefault="00A41247" w:rsidP="00A55E98">
      <w:pPr>
        <w:jc w:val="both"/>
        <w:rPr>
          <w:szCs w:val="22"/>
        </w:rPr>
      </w:pPr>
    </w:p>
    <w:p w14:paraId="469A831F" w14:textId="77777777" w:rsidR="00A41247" w:rsidRPr="004F5A37" w:rsidRDefault="00A41247" w:rsidP="00AC47F0">
      <w:pPr>
        <w:keepNext/>
        <w:numPr>
          <w:ilvl w:val="0"/>
          <w:numId w:val="11"/>
        </w:numPr>
        <w:jc w:val="both"/>
        <w:rPr>
          <w:b/>
          <w:bCs/>
          <w:szCs w:val="22"/>
        </w:rPr>
      </w:pPr>
      <w:r w:rsidRPr="004F5A37">
        <w:rPr>
          <w:b/>
          <w:bCs/>
          <w:szCs w:val="22"/>
        </w:rPr>
        <w:t>If I am a foreigner and start</w:t>
      </w:r>
      <w:r w:rsidR="00E22A50">
        <w:rPr>
          <w:b/>
          <w:bCs/>
          <w:szCs w:val="22"/>
        </w:rPr>
        <w:t>ed</w:t>
      </w:r>
      <w:r w:rsidRPr="004F5A37">
        <w:rPr>
          <w:b/>
          <w:bCs/>
          <w:szCs w:val="22"/>
        </w:rPr>
        <w:t xml:space="preserve"> contributing to SRS at the age of 55, am I allowed to withdraw my SRS contribution without penalties, at the age of 62? Do I need to wait for 10 years to make a penalty-free withdrawal?</w:t>
      </w:r>
    </w:p>
    <w:p w14:paraId="30A5082A" w14:textId="77777777" w:rsidR="00A41247" w:rsidRPr="004F5A37" w:rsidRDefault="00A41247" w:rsidP="00723381">
      <w:pPr>
        <w:keepNext/>
        <w:jc w:val="both"/>
        <w:rPr>
          <w:szCs w:val="22"/>
        </w:rPr>
      </w:pPr>
    </w:p>
    <w:p w14:paraId="46370D2C" w14:textId="77777777" w:rsidR="00A41247" w:rsidRPr="004F5A37" w:rsidRDefault="00BB4ACB" w:rsidP="00723381">
      <w:pPr>
        <w:keepNext/>
        <w:ind w:left="720"/>
        <w:jc w:val="both"/>
        <w:rPr>
          <w:szCs w:val="22"/>
        </w:rPr>
      </w:pPr>
      <w:r w:rsidRPr="004F5A37">
        <w:rPr>
          <w:szCs w:val="22"/>
        </w:rPr>
        <w:t>Any SRS member, regardless whether he is a foreigner</w:t>
      </w:r>
      <w:r w:rsidR="00896BA9" w:rsidRPr="004F5A37">
        <w:rPr>
          <w:szCs w:val="22"/>
        </w:rPr>
        <w:t xml:space="preserve"> or not</w:t>
      </w:r>
      <w:r w:rsidRPr="004F5A37">
        <w:rPr>
          <w:szCs w:val="22"/>
        </w:rPr>
        <w:t>,</w:t>
      </w:r>
      <w:r w:rsidR="00A41247" w:rsidRPr="004F5A37">
        <w:rPr>
          <w:szCs w:val="22"/>
        </w:rPr>
        <w:t xml:space="preserve"> may withdraw his SRS without penalties at the age of 62, if that is the statutory retirement age prevailing at the time of his first contribution.</w:t>
      </w:r>
    </w:p>
    <w:p w14:paraId="490129A0" w14:textId="77777777" w:rsidR="00A41247" w:rsidRPr="004F5A37" w:rsidRDefault="00A41247" w:rsidP="00A55E98">
      <w:pPr>
        <w:jc w:val="both"/>
        <w:rPr>
          <w:szCs w:val="22"/>
        </w:rPr>
      </w:pPr>
    </w:p>
    <w:p w14:paraId="4CA6B465" w14:textId="77777777" w:rsidR="00A41247" w:rsidRPr="004F5A37" w:rsidRDefault="00A41247" w:rsidP="00AC47F0">
      <w:pPr>
        <w:numPr>
          <w:ilvl w:val="0"/>
          <w:numId w:val="11"/>
        </w:numPr>
        <w:jc w:val="both"/>
        <w:rPr>
          <w:b/>
          <w:bCs/>
          <w:szCs w:val="22"/>
        </w:rPr>
      </w:pPr>
      <w:r w:rsidRPr="004F5A37">
        <w:rPr>
          <w:b/>
          <w:bCs/>
          <w:szCs w:val="22"/>
        </w:rPr>
        <w:t>I am a foreigner who no longer works and lives in Singapore and I make an SRS withdrawal. How will I be taxed?</w:t>
      </w:r>
    </w:p>
    <w:p w14:paraId="3263554B" w14:textId="77777777" w:rsidR="00A41247" w:rsidRPr="004F5A37" w:rsidRDefault="00A41247" w:rsidP="00A55E98">
      <w:pPr>
        <w:jc w:val="both"/>
        <w:rPr>
          <w:szCs w:val="22"/>
        </w:rPr>
      </w:pPr>
    </w:p>
    <w:p w14:paraId="27CBE67B" w14:textId="77777777" w:rsidR="00A41247" w:rsidRPr="004F5A37" w:rsidRDefault="00A41247" w:rsidP="00A55E98">
      <w:pPr>
        <w:ind w:left="720"/>
        <w:jc w:val="both"/>
        <w:rPr>
          <w:szCs w:val="22"/>
        </w:rPr>
      </w:pPr>
      <w:r w:rsidRPr="004F5A37">
        <w:rPr>
          <w:szCs w:val="22"/>
        </w:rPr>
        <w:t xml:space="preserve">A foreigner will be taxed as a non-resident in this instance. He will generally be taxed at 15% or the local resident rate, whichever is higher. If the withdrawal is made after the </w:t>
      </w:r>
      <w:r w:rsidRPr="004F5A37">
        <w:rPr>
          <w:szCs w:val="22"/>
        </w:rPr>
        <w:lastRenderedPageBreak/>
        <w:t xml:space="preserve">statutory retirement age or </w:t>
      </w:r>
      <w:r w:rsidR="00780139">
        <w:rPr>
          <w:szCs w:val="22"/>
        </w:rPr>
        <w:t>after certain conditions are met</w:t>
      </w:r>
      <w:r w:rsidR="00780139">
        <w:rPr>
          <w:rStyle w:val="FootnoteReference"/>
          <w:szCs w:val="22"/>
        </w:rPr>
        <w:footnoteReference w:id="14"/>
      </w:r>
      <w:r w:rsidRPr="004F5A37">
        <w:rPr>
          <w:szCs w:val="22"/>
        </w:rPr>
        <w:t>, only 50% of the SRS withdrawal will be subject to tax.</w:t>
      </w:r>
    </w:p>
    <w:p w14:paraId="5455B40E" w14:textId="77777777" w:rsidR="005E7F51" w:rsidRPr="004F5A37" w:rsidRDefault="005E7F51" w:rsidP="00A55E98">
      <w:pPr>
        <w:ind w:left="720"/>
        <w:jc w:val="both"/>
        <w:rPr>
          <w:szCs w:val="22"/>
        </w:rPr>
      </w:pPr>
    </w:p>
    <w:p w14:paraId="720EA461" w14:textId="77777777" w:rsidR="00296258" w:rsidRPr="004F5A37" w:rsidRDefault="00296258" w:rsidP="00296258">
      <w:pPr>
        <w:ind w:left="720"/>
        <w:rPr>
          <w:rFonts w:cs="Calibri"/>
          <w:b/>
          <w:bCs/>
          <w:lang w:eastAsia="en-SG"/>
        </w:rPr>
      </w:pPr>
    </w:p>
    <w:p w14:paraId="36C4FF05" w14:textId="77777777" w:rsidR="00DE5C62" w:rsidRPr="004F5A37" w:rsidRDefault="00DE5C62" w:rsidP="00AC47F0">
      <w:pPr>
        <w:numPr>
          <w:ilvl w:val="0"/>
          <w:numId w:val="11"/>
        </w:numPr>
        <w:rPr>
          <w:rFonts w:cs="Calibri"/>
          <w:b/>
          <w:bCs/>
          <w:lang w:eastAsia="en-SG"/>
        </w:rPr>
      </w:pPr>
      <w:r w:rsidRPr="004F5A37">
        <w:rPr>
          <w:rFonts w:cs="Calibri"/>
          <w:b/>
          <w:bCs/>
          <w:lang w:eastAsia="en-SG"/>
        </w:rPr>
        <w:t>I am a foreigner/ SPR.  Upon the expiry of my 10 year-withdrawal period</w:t>
      </w:r>
      <w:r w:rsidRPr="004F5A37">
        <w:rPr>
          <w:rStyle w:val="FootnoteReference"/>
          <w:rFonts w:cs="Calibri"/>
        </w:rPr>
        <w:footnoteReference w:id="15"/>
      </w:r>
      <w:r w:rsidRPr="004F5A37">
        <w:rPr>
          <w:rFonts w:cs="Calibri"/>
          <w:b/>
          <w:bCs/>
          <w:lang w:eastAsia="en-SG"/>
        </w:rPr>
        <w:t xml:space="preserve"> in a prior year, the balance (comprising of cash and listed shares) remaining in my SRS account was deemed withdrawn and 50% of such balance was subject to tax.  If I subsequently make an actual withdrawal of the cash and listed shares from my SRS account, will my withdrawal be subject to withholding tax?</w:t>
      </w:r>
    </w:p>
    <w:p w14:paraId="3E783E4E" w14:textId="77777777" w:rsidR="00DE5C62" w:rsidRPr="004F5A37" w:rsidRDefault="00DE5C62" w:rsidP="00DE5C62">
      <w:pPr>
        <w:ind w:left="720"/>
        <w:rPr>
          <w:rFonts w:cs="Calibri"/>
          <w:bCs/>
          <w:lang w:eastAsia="en-SG"/>
        </w:rPr>
      </w:pPr>
    </w:p>
    <w:p w14:paraId="25FB07DC" w14:textId="4539A986" w:rsidR="00DE5C62" w:rsidRPr="004F5A37" w:rsidRDefault="00DE5C62" w:rsidP="001E1F3C">
      <w:pPr>
        <w:ind w:left="720"/>
        <w:rPr>
          <w:rFonts w:cs="Calibri"/>
          <w:bCs/>
          <w:lang w:eastAsia="en-SG"/>
        </w:rPr>
      </w:pPr>
      <w:r w:rsidRPr="004F5A37">
        <w:rPr>
          <w:rFonts w:cs="Calibri"/>
          <w:bCs/>
          <w:lang w:eastAsia="en-SG"/>
        </w:rPr>
        <w:t xml:space="preserve">Yes.  Your withdrawal will be subject to withholding tax.  However, if you have already paid tax on the deemed withdrawal in the prior year and there is no further tax outstanding, IRAS will refund the amount of tax withheld.  </w:t>
      </w:r>
    </w:p>
    <w:p w14:paraId="2A694E60" w14:textId="77777777" w:rsidR="00C201EB" w:rsidRPr="004F5A37" w:rsidRDefault="00C201EB" w:rsidP="00C201EB">
      <w:pPr>
        <w:ind w:left="720"/>
        <w:jc w:val="both"/>
        <w:rPr>
          <w:b/>
          <w:bCs/>
          <w:szCs w:val="22"/>
        </w:rPr>
      </w:pPr>
    </w:p>
    <w:p w14:paraId="24F08F58" w14:textId="77777777" w:rsidR="00A41247" w:rsidRPr="004F5A37" w:rsidRDefault="00A41247" w:rsidP="00AC47F0">
      <w:pPr>
        <w:numPr>
          <w:ilvl w:val="0"/>
          <w:numId w:val="11"/>
        </w:numPr>
        <w:jc w:val="both"/>
        <w:rPr>
          <w:b/>
          <w:bCs/>
          <w:szCs w:val="22"/>
        </w:rPr>
      </w:pPr>
      <w:r w:rsidRPr="004F5A37">
        <w:rPr>
          <w:b/>
          <w:bCs/>
          <w:szCs w:val="22"/>
        </w:rPr>
        <w:t>I am thinking of withdrawing all my SRS monies. After making a full withdrawal, can I open a new account and make new contributions again?</w:t>
      </w:r>
    </w:p>
    <w:p w14:paraId="3BB7EDF9" w14:textId="77777777" w:rsidR="00A41247" w:rsidRPr="004F5A37" w:rsidRDefault="00A41247" w:rsidP="00A55E98">
      <w:pPr>
        <w:jc w:val="both"/>
        <w:rPr>
          <w:szCs w:val="22"/>
        </w:rPr>
      </w:pPr>
    </w:p>
    <w:p w14:paraId="1A313C7B" w14:textId="77777777" w:rsidR="002F047F" w:rsidRPr="004F5A37" w:rsidRDefault="0044542E" w:rsidP="00187A79">
      <w:pPr>
        <w:ind w:left="720"/>
        <w:jc w:val="both"/>
        <w:rPr>
          <w:szCs w:val="22"/>
        </w:rPr>
      </w:pPr>
      <w:r w:rsidRPr="004F5A37">
        <w:rPr>
          <w:szCs w:val="22"/>
        </w:rPr>
        <w:t>If you</w:t>
      </w:r>
      <w:r w:rsidR="00186C6E" w:rsidRPr="004F5A37">
        <w:rPr>
          <w:szCs w:val="22"/>
        </w:rPr>
        <w:t>r</w:t>
      </w:r>
      <w:r w:rsidRPr="004F5A37">
        <w:rPr>
          <w:szCs w:val="22"/>
        </w:rPr>
        <w:t xml:space="preserve"> withdrawals are made either at or after the prescribed retirement age* or on medical grounds, you will </w:t>
      </w:r>
      <w:r w:rsidR="004777D3" w:rsidRPr="004F5A37">
        <w:rPr>
          <w:szCs w:val="22"/>
        </w:rPr>
        <w:t xml:space="preserve">not </w:t>
      </w:r>
      <w:r w:rsidRPr="004F5A37">
        <w:rPr>
          <w:szCs w:val="22"/>
        </w:rPr>
        <w:t xml:space="preserve">be able to </w:t>
      </w:r>
      <w:r w:rsidR="005E2F4E" w:rsidRPr="004F5A37">
        <w:rPr>
          <w:szCs w:val="22"/>
        </w:rPr>
        <w:t xml:space="preserve">open a new account to </w:t>
      </w:r>
      <w:r w:rsidRPr="004F5A37">
        <w:rPr>
          <w:szCs w:val="22"/>
        </w:rPr>
        <w:t>contribute again</w:t>
      </w:r>
      <w:r w:rsidR="005E2F4E" w:rsidRPr="004F5A37">
        <w:rPr>
          <w:szCs w:val="22"/>
        </w:rPr>
        <w:t xml:space="preserve">. </w:t>
      </w:r>
    </w:p>
    <w:p w14:paraId="6DE9F80C" w14:textId="77777777" w:rsidR="00376DEF" w:rsidRPr="004F5A37" w:rsidRDefault="00376DEF" w:rsidP="00187A79">
      <w:pPr>
        <w:ind w:left="720"/>
        <w:jc w:val="both"/>
        <w:rPr>
          <w:szCs w:val="22"/>
        </w:rPr>
      </w:pPr>
    </w:p>
    <w:p w14:paraId="43DDDB7F" w14:textId="77777777" w:rsidR="00187A79" w:rsidRPr="004F5A37" w:rsidRDefault="005E2F4E" w:rsidP="00187A79">
      <w:pPr>
        <w:ind w:left="720"/>
        <w:jc w:val="both"/>
      </w:pPr>
      <w:r w:rsidRPr="004F5A37">
        <w:rPr>
          <w:szCs w:val="22"/>
        </w:rPr>
        <w:t>Otherwise, y</w:t>
      </w:r>
      <w:r w:rsidR="0044542E" w:rsidRPr="004F5A37">
        <w:rPr>
          <w:szCs w:val="22"/>
        </w:rPr>
        <w:t xml:space="preserve">ou may open a </w:t>
      </w:r>
      <w:r w:rsidR="00187A79" w:rsidRPr="004F5A37">
        <w:t xml:space="preserve">subsequent SRS account with any SRS operator. </w:t>
      </w:r>
      <w:r w:rsidR="00187A79" w:rsidRPr="004F5A37">
        <w:rPr>
          <w:szCs w:val="22"/>
        </w:rPr>
        <w:t>The date of first SRS contribution, if it is relevant in deciding your qualification for any SRS concession, will be the date of first contribution to your new account and NOT the date of first contribution to your previous account.</w:t>
      </w:r>
      <w:r w:rsidR="00187A79" w:rsidRPr="004F5A37">
        <w:t xml:space="preserve">  </w:t>
      </w:r>
    </w:p>
    <w:p w14:paraId="313A69C9" w14:textId="77777777" w:rsidR="00093EA1" w:rsidRPr="004F5A37" w:rsidRDefault="00093EA1" w:rsidP="00093EA1">
      <w:pPr>
        <w:ind w:left="720"/>
        <w:jc w:val="both"/>
        <w:rPr>
          <w:szCs w:val="22"/>
        </w:rPr>
      </w:pPr>
    </w:p>
    <w:p w14:paraId="28F904E9" w14:textId="77777777" w:rsidR="00093EA1" w:rsidRPr="004F5A37" w:rsidRDefault="00093EA1" w:rsidP="00093EA1">
      <w:pPr>
        <w:ind w:left="720"/>
        <w:jc w:val="both"/>
        <w:rPr>
          <w:szCs w:val="22"/>
        </w:rPr>
      </w:pPr>
      <w:r w:rsidRPr="004F5A37">
        <w:rPr>
          <w:szCs w:val="22"/>
        </w:rPr>
        <w:t>(* The statutory retirement age that was prevailing when you made your first SRS contribution.)</w:t>
      </w:r>
    </w:p>
    <w:p w14:paraId="743E1DA8" w14:textId="77777777" w:rsidR="00A41247" w:rsidRPr="004F5A37" w:rsidRDefault="00A41247" w:rsidP="00A55E98">
      <w:pPr>
        <w:jc w:val="both"/>
        <w:rPr>
          <w:szCs w:val="22"/>
        </w:rPr>
      </w:pPr>
    </w:p>
    <w:p w14:paraId="0E04AD05" w14:textId="77777777" w:rsidR="00A41247" w:rsidRPr="004F5A37" w:rsidRDefault="00A41247" w:rsidP="00AC47F0">
      <w:pPr>
        <w:numPr>
          <w:ilvl w:val="0"/>
          <w:numId w:val="11"/>
        </w:numPr>
        <w:jc w:val="both"/>
        <w:rPr>
          <w:b/>
          <w:bCs/>
          <w:szCs w:val="22"/>
        </w:rPr>
      </w:pPr>
      <w:r w:rsidRPr="004F5A37">
        <w:rPr>
          <w:b/>
          <w:bCs/>
          <w:szCs w:val="22"/>
        </w:rPr>
        <w:t>I am a foreigner. What happens to my SRS deposits when I leave Singapore?</w:t>
      </w:r>
    </w:p>
    <w:p w14:paraId="646E5D60" w14:textId="77777777" w:rsidR="00A41247" w:rsidRPr="004F5A37" w:rsidRDefault="00A41247" w:rsidP="00A55E98">
      <w:pPr>
        <w:jc w:val="both"/>
        <w:rPr>
          <w:szCs w:val="22"/>
        </w:rPr>
      </w:pPr>
    </w:p>
    <w:p w14:paraId="79010D6E" w14:textId="77777777" w:rsidR="00A41247" w:rsidRPr="004F5A37" w:rsidRDefault="00A41247" w:rsidP="00A55E98">
      <w:pPr>
        <w:ind w:left="720"/>
        <w:jc w:val="both"/>
        <w:rPr>
          <w:szCs w:val="22"/>
        </w:rPr>
      </w:pPr>
      <w:r w:rsidRPr="004F5A37">
        <w:rPr>
          <w:szCs w:val="22"/>
        </w:rPr>
        <w:t xml:space="preserve">Any cash proceeds from the maturity of </w:t>
      </w:r>
      <w:r w:rsidR="00F105D0" w:rsidRPr="004F5A37">
        <w:rPr>
          <w:szCs w:val="22"/>
        </w:rPr>
        <w:t xml:space="preserve">your </w:t>
      </w:r>
      <w:r w:rsidRPr="004F5A37">
        <w:rPr>
          <w:szCs w:val="22"/>
        </w:rPr>
        <w:t>SRS investments</w:t>
      </w:r>
      <w:r w:rsidR="00F105D0" w:rsidRPr="004F5A37">
        <w:rPr>
          <w:szCs w:val="22"/>
        </w:rPr>
        <w:t xml:space="preserve"> or </w:t>
      </w:r>
      <w:r w:rsidRPr="004F5A37">
        <w:rPr>
          <w:szCs w:val="22"/>
        </w:rPr>
        <w:t xml:space="preserve">deposits will be retained in </w:t>
      </w:r>
      <w:r w:rsidR="00F105D0" w:rsidRPr="004F5A37">
        <w:rPr>
          <w:szCs w:val="22"/>
        </w:rPr>
        <w:t xml:space="preserve">your </w:t>
      </w:r>
      <w:r w:rsidRPr="004F5A37">
        <w:rPr>
          <w:szCs w:val="22"/>
        </w:rPr>
        <w:t xml:space="preserve">SRS account. You may withdraw your SRS monies </w:t>
      </w:r>
      <w:r w:rsidR="00F105D0" w:rsidRPr="004F5A37">
        <w:rPr>
          <w:szCs w:val="22"/>
        </w:rPr>
        <w:t xml:space="preserve">at </w:t>
      </w:r>
      <w:r w:rsidRPr="004F5A37">
        <w:rPr>
          <w:szCs w:val="22"/>
        </w:rPr>
        <w:t>any</w:t>
      </w:r>
      <w:r w:rsidR="00F105D0" w:rsidRPr="004F5A37">
        <w:rPr>
          <w:szCs w:val="22"/>
        </w:rPr>
        <w:t xml:space="preserve"> </w:t>
      </w:r>
      <w:r w:rsidRPr="004F5A37">
        <w:rPr>
          <w:szCs w:val="22"/>
        </w:rPr>
        <w:t xml:space="preserve">time. You may also continue to operate your SRS account after leaving Singapore. </w:t>
      </w:r>
    </w:p>
    <w:p w14:paraId="386D21D5" w14:textId="77777777" w:rsidR="00A41247" w:rsidRPr="004F5A37" w:rsidRDefault="00A41247" w:rsidP="00A55E98">
      <w:pPr>
        <w:pStyle w:val="NormalWeb"/>
        <w:spacing w:before="0" w:beforeAutospacing="0" w:after="0" w:afterAutospacing="0"/>
        <w:jc w:val="both"/>
        <w:rPr>
          <w:rFonts w:ascii="Times New Roman" w:hAnsi="Times New Roman"/>
          <w:color w:val="auto"/>
          <w:sz w:val="24"/>
        </w:rPr>
      </w:pPr>
    </w:p>
    <w:p w14:paraId="4DB7BF5F" w14:textId="77777777"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 xml:space="preserve">As for the taxability of SRS withdrawals, all withdrawals are generally taxable. In addition, all withdrawals made before the retirement age (currently 62) attract a 5% penalty. </w:t>
      </w:r>
    </w:p>
    <w:p w14:paraId="1D3574EF" w14:textId="77777777" w:rsidR="00A41247" w:rsidRPr="004F5A37" w:rsidRDefault="00A41247" w:rsidP="00A55E98">
      <w:pPr>
        <w:jc w:val="both"/>
      </w:pPr>
    </w:p>
    <w:p w14:paraId="26D3AB00" w14:textId="13031E21" w:rsidR="00A41247" w:rsidRPr="004F5A37" w:rsidRDefault="00A41247" w:rsidP="00A55E98">
      <w:pPr>
        <w:ind w:left="720"/>
        <w:jc w:val="both"/>
      </w:pPr>
      <w:r w:rsidRPr="004F5A37">
        <w:t>As a concession, the 5% penalty is waived for foreigners</w:t>
      </w:r>
      <w:r w:rsidR="008D645B">
        <w:t>, subject to conditions</w:t>
      </w:r>
      <w:r w:rsidR="008D645B">
        <w:rPr>
          <w:rStyle w:val="FootnoteReference"/>
        </w:rPr>
        <w:footnoteReference w:id="16"/>
      </w:r>
      <w:r w:rsidRPr="004F5A37">
        <w:t xml:space="preserve">. The SRS operators will be withholding tax (and the 5% penalty if applicable) on withdrawals made by </w:t>
      </w:r>
      <w:r w:rsidR="00896BA9" w:rsidRPr="004F5A37">
        <w:t>foreigners and S</w:t>
      </w:r>
      <w:r w:rsidR="00335E95" w:rsidRPr="004F5A37">
        <w:t xml:space="preserve">ingapore </w:t>
      </w:r>
      <w:r w:rsidR="00896BA9" w:rsidRPr="004F5A37">
        <w:t>P</w:t>
      </w:r>
      <w:r w:rsidR="00335E95" w:rsidRPr="004F5A37">
        <w:t xml:space="preserve">ermanent </w:t>
      </w:r>
      <w:r w:rsidR="00896BA9" w:rsidRPr="004F5A37">
        <w:t>R</w:t>
      </w:r>
      <w:r w:rsidR="00335E95" w:rsidRPr="004F5A37">
        <w:t>esident</w:t>
      </w:r>
      <w:r w:rsidR="00896BA9" w:rsidRPr="004F5A37">
        <w:t>s</w:t>
      </w:r>
      <w:r w:rsidR="00335E95" w:rsidRPr="004F5A37">
        <w:t xml:space="preserve"> (SPRs)</w:t>
      </w:r>
      <w:r w:rsidRPr="004F5A37">
        <w:t>.</w:t>
      </w:r>
      <w:r w:rsidR="005E7F51" w:rsidRPr="004F5A37">
        <w:t xml:space="preserve">  </w:t>
      </w:r>
    </w:p>
    <w:p w14:paraId="2153DEFE" w14:textId="77777777" w:rsidR="00A41247" w:rsidRPr="004F5A37" w:rsidRDefault="00A41247" w:rsidP="00A55E98">
      <w:pPr>
        <w:ind w:left="720"/>
        <w:jc w:val="both"/>
      </w:pPr>
    </w:p>
    <w:p w14:paraId="299E6E65" w14:textId="77777777" w:rsidR="00A41247" w:rsidRPr="004F5A37" w:rsidRDefault="00A41247" w:rsidP="00AC47F0">
      <w:pPr>
        <w:keepNext/>
        <w:numPr>
          <w:ilvl w:val="0"/>
          <w:numId w:val="11"/>
        </w:numPr>
        <w:jc w:val="both"/>
        <w:rPr>
          <w:b/>
          <w:bCs/>
          <w:szCs w:val="22"/>
        </w:rPr>
      </w:pPr>
      <w:r w:rsidRPr="004F5A37">
        <w:rPr>
          <w:b/>
        </w:rPr>
        <w:t>I</w:t>
      </w:r>
      <w:r w:rsidRPr="004F5A37">
        <w:rPr>
          <w:b/>
          <w:bCs/>
          <w:szCs w:val="22"/>
        </w:rPr>
        <w:t xml:space="preserve"> am a Singapore P</w:t>
      </w:r>
      <w:r w:rsidR="00BB18BB" w:rsidRPr="004F5A37">
        <w:rPr>
          <w:b/>
          <w:bCs/>
          <w:szCs w:val="22"/>
        </w:rPr>
        <w:t xml:space="preserve">ermanent </w:t>
      </w:r>
      <w:r w:rsidRPr="004F5A37">
        <w:rPr>
          <w:b/>
          <w:bCs/>
          <w:szCs w:val="22"/>
        </w:rPr>
        <w:t>R</w:t>
      </w:r>
      <w:r w:rsidR="00BB18BB" w:rsidRPr="004F5A37">
        <w:rPr>
          <w:b/>
          <w:bCs/>
          <w:szCs w:val="22"/>
        </w:rPr>
        <w:t>esident</w:t>
      </w:r>
      <w:r w:rsidR="00055AF8" w:rsidRPr="004F5A37">
        <w:rPr>
          <w:b/>
          <w:bCs/>
          <w:szCs w:val="22"/>
        </w:rPr>
        <w:t xml:space="preserve"> (SPR)</w:t>
      </w:r>
      <w:r w:rsidRPr="004F5A37">
        <w:rPr>
          <w:b/>
          <w:bCs/>
          <w:szCs w:val="22"/>
        </w:rPr>
        <w:t xml:space="preserve"> now. If I cancel my </w:t>
      </w:r>
      <w:r w:rsidR="00055AF8" w:rsidRPr="004F5A37">
        <w:rPr>
          <w:b/>
          <w:bCs/>
          <w:szCs w:val="22"/>
        </w:rPr>
        <w:t>S</w:t>
      </w:r>
      <w:r w:rsidRPr="004F5A37">
        <w:rPr>
          <w:b/>
          <w:bCs/>
          <w:szCs w:val="22"/>
        </w:rPr>
        <w:t>PR status before I reach the statutory retirement age, when can I withdraw my SRS funds without penalty?</w:t>
      </w:r>
    </w:p>
    <w:p w14:paraId="3DFDF467" w14:textId="77777777" w:rsidR="00A41247" w:rsidRPr="004F5A37" w:rsidRDefault="00A41247" w:rsidP="00376DEF">
      <w:pPr>
        <w:keepNext/>
        <w:jc w:val="both"/>
        <w:rPr>
          <w:szCs w:val="22"/>
        </w:rPr>
      </w:pPr>
    </w:p>
    <w:p w14:paraId="5295F9D8" w14:textId="77777777" w:rsidR="00A41247" w:rsidRPr="004F5A37" w:rsidRDefault="00A41247" w:rsidP="00995B3B">
      <w:pPr>
        <w:ind w:left="720"/>
        <w:jc w:val="both"/>
        <w:rPr>
          <w:szCs w:val="22"/>
        </w:rPr>
      </w:pPr>
      <w:r w:rsidRPr="004F5A37">
        <w:rPr>
          <w:szCs w:val="22"/>
        </w:rPr>
        <w:t xml:space="preserve">Currently all SRS </w:t>
      </w:r>
      <w:r w:rsidR="00896BA9" w:rsidRPr="004F5A37">
        <w:rPr>
          <w:szCs w:val="22"/>
        </w:rPr>
        <w:t>members</w:t>
      </w:r>
      <w:r w:rsidRPr="004F5A37">
        <w:rPr>
          <w:szCs w:val="22"/>
        </w:rPr>
        <w:t xml:space="preserve">, regardless of their </w:t>
      </w:r>
      <w:r w:rsidR="00896BA9" w:rsidRPr="004F5A37">
        <w:rPr>
          <w:szCs w:val="22"/>
        </w:rPr>
        <w:t>nationalities</w:t>
      </w:r>
      <w:r w:rsidRPr="004F5A37">
        <w:rPr>
          <w:szCs w:val="22"/>
        </w:rPr>
        <w:t xml:space="preserve">, can withdraw their SRS monies penalty-free if they: </w:t>
      </w:r>
    </w:p>
    <w:p w14:paraId="5E9EB8EC" w14:textId="77777777" w:rsidR="00A41247" w:rsidRPr="004F5A37" w:rsidRDefault="00A41247" w:rsidP="00F63DD1">
      <w:pPr>
        <w:pStyle w:val="NormalWeb"/>
        <w:spacing w:before="0" w:beforeAutospacing="0" w:after="0" w:afterAutospacing="0"/>
        <w:jc w:val="both"/>
        <w:rPr>
          <w:rFonts w:ascii="Times New Roman" w:hAnsi="Times New Roman"/>
          <w:color w:val="auto"/>
          <w:sz w:val="24"/>
        </w:rPr>
      </w:pPr>
    </w:p>
    <w:p w14:paraId="0A290D54" w14:textId="77777777" w:rsidR="00A41247" w:rsidRPr="004F5A37" w:rsidRDefault="00A41247" w:rsidP="00F63DD1">
      <w:pPr>
        <w:pStyle w:val="NormalWeb"/>
        <w:spacing w:before="0" w:beforeAutospacing="0" w:after="0" w:afterAutospacing="0"/>
        <w:ind w:left="1080" w:hanging="360"/>
        <w:jc w:val="both"/>
        <w:rPr>
          <w:rFonts w:ascii="Times New Roman" w:hAnsi="Times New Roman"/>
          <w:color w:val="auto"/>
          <w:sz w:val="24"/>
        </w:rPr>
      </w:pPr>
      <w:r w:rsidRPr="004F5A37">
        <w:rPr>
          <w:rFonts w:ascii="Times New Roman" w:hAnsi="Times New Roman"/>
          <w:color w:val="auto"/>
          <w:sz w:val="24"/>
        </w:rPr>
        <w:t>a) have reached the statutory retirement age prevailing at their first contribution; or</w:t>
      </w:r>
      <w:r w:rsidRPr="004F5A37">
        <w:rPr>
          <w:rFonts w:ascii="Times New Roman" w:hAnsi="Times New Roman"/>
          <w:color w:val="auto"/>
          <w:sz w:val="24"/>
        </w:rPr>
        <w:br/>
      </w:r>
    </w:p>
    <w:p w14:paraId="63F10FF4" w14:textId="77777777" w:rsidR="00A41247" w:rsidRPr="004F5A37" w:rsidRDefault="00A41247" w:rsidP="00E51DC9">
      <w:pPr>
        <w:pStyle w:val="NormalWeb"/>
        <w:spacing w:before="0" w:beforeAutospacing="0" w:after="0" w:afterAutospacing="0"/>
        <w:ind w:left="993" w:hanging="273"/>
        <w:jc w:val="both"/>
        <w:rPr>
          <w:rFonts w:ascii="Times New Roman" w:hAnsi="Times New Roman"/>
          <w:color w:val="auto"/>
          <w:sz w:val="24"/>
        </w:rPr>
      </w:pPr>
      <w:r w:rsidRPr="004F5A37">
        <w:rPr>
          <w:rFonts w:ascii="Times New Roman" w:hAnsi="Times New Roman"/>
          <w:color w:val="auto"/>
          <w:sz w:val="24"/>
        </w:rPr>
        <w:t xml:space="preserve">b) are physically or mentally incapacitated from ever continuing in any employment, are found to be </w:t>
      </w:r>
      <w:r w:rsidR="00EA0274" w:rsidRPr="004F5A37">
        <w:rPr>
          <w:rFonts w:ascii="Times New Roman" w:hAnsi="Times New Roman"/>
          <w:color w:val="auto"/>
          <w:sz w:val="24"/>
        </w:rPr>
        <w:t>mentally disordered and incapable of managing himself or his affairs</w:t>
      </w:r>
      <w:r w:rsidR="004C008F" w:rsidRPr="004F5A37">
        <w:rPr>
          <w:rFonts w:ascii="Times New Roman" w:hAnsi="Times New Roman"/>
          <w:color w:val="auto"/>
          <w:sz w:val="24"/>
        </w:rPr>
        <w:t>,</w:t>
      </w:r>
      <w:r w:rsidR="00AD04A5" w:rsidRPr="004F5A37">
        <w:rPr>
          <w:rFonts w:ascii="Times New Roman" w:hAnsi="Times New Roman"/>
          <w:color w:val="auto"/>
          <w:sz w:val="24"/>
        </w:rPr>
        <w:t xml:space="preserve"> </w:t>
      </w:r>
      <w:r w:rsidRPr="004F5A37">
        <w:rPr>
          <w:rFonts w:ascii="Times New Roman" w:hAnsi="Times New Roman"/>
          <w:color w:val="auto"/>
          <w:sz w:val="24"/>
        </w:rPr>
        <w:t xml:space="preserve">or are suffering from a terminal illness or disease. </w:t>
      </w:r>
    </w:p>
    <w:p w14:paraId="31FDE593" w14:textId="51DA7682" w:rsidR="0079543C" w:rsidRPr="004F5A37" w:rsidRDefault="00A41247" w:rsidP="00AE3189">
      <w:pPr>
        <w:ind w:left="720"/>
        <w:jc w:val="both"/>
        <w:rPr>
          <w:rFonts w:ascii="Calibri" w:hAnsi="Calibri" w:cs="Calibri"/>
          <w:color w:val="7030A0"/>
        </w:rPr>
      </w:pPr>
      <w:r w:rsidRPr="004F5A37">
        <w:br/>
      </w:r>
      <w:r w:rsidR="0079543C" w:rsidRPr="004F5A37">
        <w:rPr>
          <w:szCs w:val="22"/>
        </w:rPr>
        <w:t>Only 50% of the withdrawal is subject to tax under the above circumstances.  From YA 2016, up to $400,000 of an amount of full withdrawal made by an SRS member on the grounds of terminal ill</w:t>
      </w:r>
      <w:r w:rsidR="006F2D99">
        <w:rPr>
          <w:szCs w:val="22"/>
        </w:rPr>
        <w:t xml:space="preserve">ness would be exempt from tax. </w:t>
      </w:r>
      <w:r w:rsidR="0079543C" w:rsidRPr="004F5A37">
        <w:rPr>
          <w:szCs w:val="22"/>
        </w:rPr>
        <w:t xml:space="preserve">50% of any remaining amount of full withdrawal would then be subject to tax. </w:t>
      </w:r>
    </w:p>
    <w:p w14:paraId="745CFB63" w14:textId="77777777" w:rsidR="0079543C" w:rsidRPr="004F5A37" w:rsidRDefault="0079543C" w:rsidP="00034D47">
      <w:pPr>
        <w:jc w:val="both"/>
        <w:rPr>
          <w:rFonts w:cs="Calibri"/>
        </w:rPr>
      </w:pPr>
    </w:p>
    <w:p w14:paraId="2E24EDA4" w14:textId="77777777" w:rsidR="0079543C" w:rsidRPr="004F5A37" w:rsidRDefault="0079543C" w:rsidP="00C00BFD">
      <w:pPr>
        <w:ind w:left="720"/>
        <w:jc w:val="both"/>
        <w:rPr>
          <w:szCs w:val="22"/>
        </w:rPr>
      </w:pPr>
      <w:r w:rsidRPr="004F5A37">
        <w:rPr>
          <w:szCs w:val="22"/>
        </w:rPr>
        <w:t>Subject to the conditions below, after you have cancelled your PR status (and have not applied for Singapore citizenship), you would qualify for an additional concession (penalty free withdrawal):</w:t>
      </w:r>
    </w:p>
    <w:p w14:paraId="59BD7CFA" w14:textId="77777777" w:rsidR="0079543C" w:rsidRPr="004F5A37" w:rsidRDefault="0079543C">
      <w:pPr>
        <w:pStyle w:val="NormalWeb"/>
        <w:spacing w:before="0" w:beforeAutospacing="0" w:after="0" w:afterAutospacing="0"/>
        <w:jc w:val="both"/>
        <w:rPr>
          <w:rFonts w:ascii="Calibri" w:hAnsi="Calibri" w:cs="Calibri"/>
          <w:color w:val="auto"/>
        </w:rPr>
      </w:pPr>
    </w:p>
    <w:p w14:paraId="557058D6" w14:textId="77777777" w:rsidR="00007337" w:rsidRPr="004F5A37" w:rsidRDefault="0079543C" w:rsidP="00E51DC9">
      <w:pPr>
        <w:pStyle w:val="NormalWeb"/>
        <w:numPr>
          <w:ilvl w:val="1"/>
          <w:numId w:val="29"/>
        </w:numPr>
        <w:spacing w:before="0" w:beforeAutospacing="0" w:after="0" w:afterAutospacing="0"/>
        <w:ind w:left="1440"/>
        <w:jc w:val="both"/>
        <w:rPr>
          <w:rFonts w:ascii="Times New Roman" w:hAnsi="Times New Roman"/>
          <w:color w:val="auto"/>
          <w:sz w:val="24"/>
        </w:rPr>
      </w:pPr>
      <w:r w:rsidRPr="004F5A37">
        <w:rPr>
          <w:rFonts w:ascii="Times New Roman" w:hAnsi="Times New Roman"/>
          <w:color w:val="auto"/>
          <w:sz w:val="24"/>
        </w:rPr>
        <w:t xml:space="preserve">you are neither a Singapore Citizen nor a SPR </w:t>
      </w:r>
      <w:r w:rsidR="003D66E5">
        <w:rPr>
          <w:rFonts w:ascii="Times New Roman" w:hAnsi="Times New Roman"/>
          <w:color w:val="auto"/>
          <w:sz w:val="24"/>
        </w:rPr>
        <w:t xml:space="preserve">on the date of withdrawal and </w:t>
      </w:r>
      <w:r w:rsidRPr="004F5A37">
        <w:rPr>
          <w:rFonts w:ascii="Times New Roman" w:hAnsi="Times New Roman"/>
          <w:color w:val="auto"/>
          <w:sz w:val="24"/>
        </w:rPr>
        <w:t xml:space="preserve">for a continuous period of 10 years preceding the date of withdrawal; </w:t>
      </w:r>
    </w:p>
    <w:p w14:paraId="520CF7A9" w14:textId="77777777" w:rsidR="00007337" w:rsidRPr="004F5A37" w:rsidRDefault="0079543C" w:rsidP="00E51DC9">
      <w:pPr>
        <w:pStyle w:val="NormalWeb"/>
        <w:numPr>
          <w:ilvl w:val="1"/>
          <w:numId w:val="29"/>
        </w:numPr>
        <w:spacing w:before="0" w:beforeAutospacing="0" w:after="0" w:afterAutospacing="0"/>
        <w:ind w:left="1440"/>
        <w:jc w:val="both"/>
        <w:rPr>
          <w:rFonts w:ascii="Times New Roman" w:hAnsi="Times New Roman"/>
          <w:color w:val="auto"/>
          <w:sz w:val="24"/>
        </w:rPr>
      </w:pPr>
      <w:r w:rsidRPr="004F5A37">
        <w:rPr>
          <w:rFonts w:ascii="Times New Roman" w:hAnsi="Times New Roman"/>
          <w:color w:val="auto"/>
          <w:sz w:val="24"/>
        </w:rPr>
        <w:t>you have maintained your SRS account for a period of not less than 10 years from the date of your first contribution to your SRS account; and</w:t>
      </w:r>
    </w:p>
    <w:p w14:paraId="5685FA24" w14:textId="77777777" w:rsidR="0079543C" w:rsidRPr="004F5A37" w:rsidRDefault="0079543C" w:rsidP="00E51DC9">
      <w:pPr>
        <w:pStyle w:val="NormalWeb"/>
        <w:numPr>
          <w:ilvl w:val="1"/>
          <w:numId w:val="29"/>
        </w:numPr>
        <w:spacing w:before="0" w:beforeAutospacing="0" w:after="0" w:afterAutospacing="0"/>
        <w:ind w:left="1440"/>
        <w:jc w:val="both"/>
        <w:rPr>
          <w:rFonts w:ascii="Times New Roman" w:hAnsi="Times New Roman"/>
          <w:color w:val="auto"/>
          <w:sz w:val="24"/>
        </w:rPr>
      </w:pPr>
      <w:r w:rsidRPr="004F5A37">
        <w:rPr>
          <w:rFonts w:ascii="Times New Roman" w:hAnsi="Times New Roman"/>
          <w:color w:val="auto"/>
          <w:sz w:val="24"/>
        </w:rPr>
        <w:t xml:space="preserve">you make a one-time full withdrawal from your SRS account. </w:t>
      </w:r>
    </w:p>
    <w:p w14:paraId="6CDA188F" w14:textId="77777777" w:rsidR="0079543C" w:rsidRPr="004F5A37" w:rsidRDefault="0079543C" w:rsidP="0079543C">
      <w:pPr>
        <w:ind w:left="720"/>
        <w:jc w:val="both"/>
        <w:rPr>
          <w:szCs w:val="22"/>
        </w:rPr>
      </w:pPr>
    </w:p>
    <w:p w14:paraId="05ED0BDB" w14:textId="77777777" w:rsidR="0079543C" w:rsidRPr="004F5A37" w:rsidRDefault="0079543C" w:rsidP="0079543C">
      <w:pPr>
        <w:ind w:left="720"/>
        <w:jc w:val="both"/>
        <w:rPr>
          <w:szCs w:val="22"/>
        </w:rPr>
      </w:pPr>
      <w:r w:rsidRPr="004F5A37">
        <w:rPr>
          <w:szCs w:val="22"/>
        </w:rPr>
        <w:t xml:space="preserve">Similarly, only 50% of the withdrawal is subject to tax. </w:t>
      </w:r>
    </w:p>
    <w:p w14:paraId="71EC853B" w14:textId="77777777" w:rsidR="00A41247" w:rsidRPr="004F5A37" w:rsidRDefault="00A41247" w:rsidP="0079543C">
      <w:pPr>
        <w:pStyle w:val="NormalWeb"/>
        <w:spacing w:before="0" w:beforeAutospacing="0" w:after="0" w:afterAutospacing="0"/>
        <w:ind w:left="720"/>
        <w:jc w:val="both"/>
        <w:rPr>
          <w:rFonts w:ascii="Times New Roman" w:hAnsi="Times New Roman"/>
          <w:color w:val="auto"/>
          <w:sz w:val="24"/>
        </w:rPr>
      </w:pPr>
    </w:p>
    <w:p w14:paraId="19C01CE0" w14:textId="77777777" w:rsidR="00A41247" w:rsidRPr="004F5A37" w:rsidRDefault="00A41247" w:rsidP="00AC47F0">
      <w:pPr>
        <w:numPr>
          <w:ilvl w:val="0"/>
          <w:numId w:val="11"/>
        </w:numPr>
        <w:jc w:val="both"/>
        <w:rPr>
          <w:b/>
          <w:bCs/>
          <w:szCs w:val="22"/>
        </w:rPr>
      </w:pPr>
      <w:r w:rsidRPr="004F5A37">
        <w:rPr>
          <w:b/>
          <w:bCs/>
          <w:szCs w:val="22"/>
        </w:rPr>
        <w:t>Would the authorities consider waiving the tax on withdrawal completely and raising penalties for early withdrawal instead? This may encourage even non-taxpayers, who already do not benefit from tax deductions, to make SRS contributions.</w:t>
      </w:r>
    </w:p>
    <w:p w14:paraId="7A207B56" w14:textId="77777777" w:rsidR="00A41247" w:rsidRPr="004F5A37" w:rsidRDefault="00A41247" w:rsidP="00A55E98">
      <w:pPr>
        <w:jc w:val="both"/>
        <w:rPr>
          <w:szCs w:val="22"/>
        </w:rPr>
      </w:pPr>
    </w:p>
    <w:p w14:paraId="4B289AC3" w14:textId="77777777" w:rsidR="00A41247" w:rsidRPr="004F5A37" w:rsidRDefault="00A41247" w:rsidP="00A55E98">
      <w:pPr>
        <w:ind w:left="720"/>
        <w:jc w:val="both"/>
        <w:rPr>
          <w:szCs w:val="22"/>
        </w:rPr>
      </w:pPr>
      <w:r w:rsidRPr="004F5A37">
        <w:rPr>
          <w:szCs w:val="22"/>
        </w:rPr>
        <w:t xml:space="preserve">People who do not pay tax today (i.e. lower income earners) are unlikely to pay tax on their SRS withdrawals. This is because of the significant effective tax exemption on much of their SRS withdrawals, as elaborated below. </w:t>
      </w:r>
    </w:p>
    <w:p w14:paraId="6FC602E1" w14:textId="77777777" w:rsidR="00A41247" w:rsidRPr="004F5A37" w:rsidRDefault="00A41247" w:rsidP="00A55E98">
      <w:pPr>
        <w:pStyle w:val="NormalWeb"/>
        <w:spacing w:before="0" w:beforeAutospacing="0" w:after="0" w:afterAutospacing="0"/>
        <w:jc w:val="both"/>
        <w:rPr>
          <w:rFonts w:ascii="Times New Roman" w:hAnsi="Times New Roman"/>
          <w:color w:val="auto"/>
          <w:sz w:val="24"/>
        </w:rPr>
      </w:pPr>
    </w:p>
    <w:p w14:paraId="1A695BFD" w14:textId="77777777"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 xml:space="preserve">With effect from Year of Assessment 2003, all taxpayers are not subject to tax on their first $20,000 of income (zero tax rate income band). Retirees </w:t>
      </w:r>
      <w:r w:rsidR="00F105D0" w:rsidRPr="004F5A37">
        <w:rPr>
          <w:rFonts w:ascii="Times New Roman" w:hAnsi="Times New Roman"/>
          <w:color w:val="auto"/>
          <w:sz w:val="24"/>
        </w:rPr>
        <w:t xml:space="preserve">will </w:t>
      </w:r>
      <w:r w:rsidRPr="004F5A37">
        <w:rPr>
          <w:rFonts w:ascii="Times New Roman" w:hAnsi="Times New Roman"/>
          <w:color w:val="auto"/>
          <w:sz w:val="24"/>
        </w:rPr>
        <w:t xml:space="preserve">also enjoy a further 50% tax concession on their SRS withdrawals, that is, only 50% of SRS withdrawal is subject to tax. The result is that a retiree is taxed only on the amount of SRS withdrawals exceeding $40,000, assuming that he has no other sources of income. </w:t>
      </w:r>
    </w:p>
    <w:p w14:paraId="56FAC244" w14:textId="77777777" w:rsidR="00A41247" w:rsidRPr="004F5A37" w:rsidRDefault="00A41247" w:rsidP="00A55E98">
      <w:pPr>
        <w:jc w:val="both"/>
      </w:pPr>
    </w:p>
    <w:p w14:paraId="6CFB7DDF" w14:textId="77777777" w:rsidR="00A41247" w:rsidRPr="004F5A37" w:rsidRDefault="00A41247" w:rsidP="00A55E98">
      <w:pPr>
        <w:ind w:left="720"/>
        <w:jc w:val="both"/>
      </w:pPr>
      <w:r w:rsidRPr="004F5A37">
        <w:t>To illustrate, consider a retiree making an SRS withdrawal of $50,000. As a result of the 50% tax concession, only $25,000 is subject to tax. However due to the zero tax rate for the first $20,000 of income, the retiree is actually subject to tax on only $5,000 of SRS withdrawal. Non-taxpayers should therefore not be deterred from making SRS contributions by the tax on withdrawals. Over a 10</w:t>
      </w:r>
      <w:r w:rsidR="00F105D0" w:rsidRPr="004F5A37">
        <w:t>-</w:t>
      </w:r>
      <w:r w:rsidRPr="004F5A37">
        <w:t xml:space="preserve">year withdrawal period, a retiree can withdraw </w:t>
      </w:r>
      <w:r w:rsidR="00F105D0" w:rsidRPr="004F5A37">
        <w:t xml:space="preserve">up to </w:t>
      </w:r>
      <w:r w:rsidRPr="004F5A37">
        <w:t>$400,000 from SRS tax free (</w:t>
      </w:r>
      <w:r w:rsidR="00F105D0" w:rsidRPr="004F5A37">
        <w:t xml:space="preserve">based on current </w:t>
      </w:r>
      <w:r w:rsidRPr="004F5A37">
        <w:t>marginal tax rates).</w:t>
      </w:r>
    </w:p>
    <w:p w14:paraId="0718C5AF" w14:textId="77777777" w:rsidR="00A41247" w:rsidRPr="004F5A37" w:rsidRDefault="00A41247" w:rsidP="00A55E98">
      <w:pPr>
        <w:jc w:val="both"/>
      </w:pPr>
    </w:p>
    <w:p w14:paraId="5C646CD1" w14:textId="77777777" w:rsidR="00A41247" w:rsidRPr="004F5A37" w:rsidRDefault="00A41247" w:rsidP="00AC47F0">
      <w:pPr>
        <w:numPr>
          <w:ilvl w:val="0"/>
          <w:numId w:val="11"/>
        </w:numPr>
        <w:jc w:val="both"/>
        <w:rPr>
          <w:b/>
          <w:bCs/>
          <w:szCs w:val="22"/>
        </w:rPr>
      </w:pPr>
      <w:r w:rsidRPr="004F5A37">
        <w:rPr>
          <w:b/>
          <w:bCs/>
          <w:szCs w:val="22"/>
        </w:rPr>
        <w:t xml:space="preserve">If a foreigner who has held her SRS account for 7 years is leaving Singapore, can she opt to leave the account alone for 3 more years, to take advantage of the 50% tax </w:t>
      </w:r>
      <w:r w:rsidR="00896BA9" w:rsidRPr="004F5A37">
        <w:rPr>
          <w:b/>
          <w:bCs/>
          <w:szCs w:val="22"/>
        </w:rPr>
        <w:t>concession</w:t>
      </w:r>
      <w:r w:rsidRPr="004F5A37">
        <w:rPr>
          <w:b/>
          <w:bCs/>
          <w:szCs w:val="22"/>
        </w:rPr>
        <w:t xml:space="preserve"> and </w:t>
      </w:r>
      <w:r w:rsidR="00985A90" w:rsidRPr="004F5A37">
        <w:rPr>
          <w:b/>
          <w:bCs/>
          <w:szCs w:val="22"/>
        </w:rPr>
        <w:t>not be subject</w:t>
      </w:r>
      <w:r w:rsidR="00BF01BF" w:rsidRPr="004F5A37">
        <w:rPr>
          <w:b/>
          <w:bCs/>
          <w:szCs w:val="22"/>
        </w:rPr>
        <w:t>ed</w:t>
      </w:r>
      <w:r w:rsidR="00985A90" w:rsidRPr="004F5A37">
        <w:rPr>
          <w:b/>
          <w:bCs/>
          <w:szCs w:val="22"/>
        </w:rPr>
        <w:t xml:space="preserve"> to</w:t>
      </w:r>
      <w:r w:rsidRPr="004F5A37">
        <w:rPr>
          <w:b/>
          <w:bCs/>
          <w:szCs w:val="22"/>
        </w:rPr>
        <w:t xml:space="preserve"> the withdrawal penalty?</w:t>
      </w:r>
    </w:p>
    <w:p w14:paraId="13AF6824" w14:textId="77777777" w:rsidR="00A41247" w:rsidRPr="004F5A37" w:rsidRDefault="00A41247" w:rsidP="00A55E98">
      <w:pPr>
        <w:jc w:val="both"/>
        <w:rPr>
          <w:szCs w:val="22"/>
        </w:rPr>
      </w:pPr>
    </w:p>
    <w:p w14:paraId="4B3AFB3A" w14:textId="77777777" w:rsidR="002C5CE4" w:rsidRPr="00B073DC" w:rsidRDefault="002C5CE4" w:rsidP="00A721C0">
      <w:pPr>
        <w:ind w:left="720"/>
        <w:jc w:val="both"/>
      </w:pPr>
      <w:r>
        <w:t xml:space="preserve">Yes, he may, provided that </w:t>
      </w:r>
      <w:r w:rsidRPr="00B073DC">
        <w:t>he meets the following conditions:</w:t>
      </w:r>
    </w:p>
    <w:p w14:paraId="30C4CB38" w14:textId="77777777" w:rsidR="002C5CE4" w:rsidRPr="00B073DC" w:rsidRDefault="002C5CE4" w:rsidP="00AE3189">
      <w:pPr>
        <w:pStyle w:val="NormalWeb"/>
        <w:numPr>
          <w:ilvl w:val="0"/>
          <w:numId w:val="32"/>
        </w:numPr>
        <w:spacing w:before="0" w:beforeAutospacing="0" w:after="0" w:afterAutospacing="0"/>
        <w:ind w:left="1440" w:hanging="720"/>
        <w:jc w:val="both"/>
        <w:rPr>
          <w:rFonts w:ascii="Times New Roman" w:hAnsi="Times New Roman"/>
          <w:color w:val="auto"/>
          <w:sz w:val="24"/>
          <w:szCs w:val="24"/>
        </w:rPr>
      </w:pPr>
      <w:r>
        <w:rPr>
          <w:rFonts w:ascii="Times New Roman" w:hAnsi="Times New Roman"/>
          <w:color w:val="auto"/>
          <w:sz w:val="24"/>
          <w:szCs w:val="24"/>
        </w:rPr>
        <w:t>h</w:t>
      </w:r>
      <w:r w:rsidR="00043271">
        <w:rPr>
          <w:rFonts w:ascii="Times New Roman" w:hAnsi="Times New Roman"/>
          <w:color w:val="auto"/>
          <w:sz w:val="24"/>
          <w:szCs w:val="24"/>
        </w:rPr>
        <w:t>e is</w:t>
      </w:r>
      <w:r w:rsidRPr="00B073DC">
        <w:rPr>
          <w:rFonts w:ascii="Times New Roman" w:hAnsi="Times New Roman"/>
          <w:color w:val="auto"/>
          <w:sz w:val="24"/>
          <w:szCs w:val="24"/>
        </w:rPr>
        <w:t xml:space="preserve"> neither a Singapore Citizen nor a SPR on the date of withdrawal and for a continuous period of 10 years preceding the date of withdrawal; </w:t>
      </w:r>
    </w:p>
    <w:p w14:paraId="08B4F372" w14:textId="77777777" w:rsidR="002C5CE4" w:rsidRPr="00B073DC" w:rsidRDefault="002C5CE4" w:rsidP="00AE3189">
      <w:pPr>
        <w:pStyle w:val="NormalWeb"/>
        <w:numPr>
          <w:ilvl w:val="0"/>
          <w:numId w:val="32"/>
        </w:numPr>
        <w:spacing w:before="0" w:beforeAutospacing="0" w:after="0" w:afterAutospacing="0"/>
        <w:ind w:left="1440" w:hanging="720"/>
        <w:jc w:val="both"/>
        <w:rPr>
          <w:rFonts w:ascii="Times New Roman" w:hAnsi="Times New Roman"/>
          <w:color w:val="auto"/>
          <w:sz w:val="24"/>
          <w:szCs w:val="24"/>
        </w:rPr>
      </w:pPr>
      <w:r>
        <w:rPr>
          <w:rFonts w:ascii="Times New Roman" w:hAnsi="Times New Roman"/>
          <w:color w:val="auto"/>
          <w:sz w:val="24"/>
          <w:szCs w:val="24"/>
        </w:rPr>
        <w:t>he</w:t>
      </w:r>
      <w:r w:rsidRPr="00B073DC">
        <w:rPr>
          <w:rFonts w:ascii="Times New Roman" w:hAnsi="Times New Roman"/>
          <w:color w:val="auto"/>
          <w:sz w:val="24"/>
          <w:szCs w:val="24"/>
        </w:rPr>
        <w:t xml:space="preserve"> has maintained her SRS account for a period of not less than 10 years from the date of her first contribution to her SRS account; and</w:t>
      </w:r>
    </w:p>
    <w:p w14:paraId="20EC1690" w14:textId="77777777" w:rsidR="002C5CE4" w:rsidRPr="00B073DC" w:rsidRDefault="002C5CE4" w:rsidP="00AE3189">
      <w:pPr>
        <w:pStyle w:val="NormalWeb"/>
        <w:numPr>
          <w:ilvl w:val="0"/>
          <w:numId w:val="32"/>
        </w:numPr>
        <w:spacing w:before="0" w:beforeAutospacing="0" w:after="0" w:afterAutospacing="0"/>
        <w:ind w:left="1440" w:hanging="720"/>
        <w:jc w:val="both"/>
        <w:rPr>
          <w:rFonts w:ascii="Times New Roman" w:hAnsi="Times New Roman"/>
          <w:color w:val="auto"/>
          <w:sz w:val="24"/>
          <w:szCs w:val="24"/>
        </w:rPr>
      </w:pPr>
      <w:r w:rsidRPr="00B073DC">
        <w:rPr>
          <w:rFonts w:ascii="Times New Roman" w:hAnsi="Times New Roman"/>
          <w:color w:val="auto"/>
          <w:sz w:val="24"/>
          <w:szCs w:val="24"/>
        </w:rPr>
        <w:t>he makes a one-time full withdrawal from her SRS account.</w:t>
      </w:r>
    </w:p>
    <w:p w14:paraId="1C2A43FE" w14:textId="77777777" w:rsidR="00C201EB" w:rsidRDefault="00C201EB" w:rsidP="00A55E98">
      <w:pPr>
        <w:jc w:val="both"/>
        <w:rPr>
          <w:b/>
          <w:i/>
          <w:szCs w:val="22"/>
        </w:rPr>
      </w:pPr>
    </w:p>
    <w:p w14:paraId="1C7F2B29" w14:textId="77777777" w:rsidR="00872FB8" w:rsidRPr="004F5A37" w:rsidRDefault="00872FB8" w:rsidP="00A55E98">
      <w:pPr>
        <w:jc w:val="both"/>
        <w:rPr>
          <w:b/>
          <w:i/>
          <w:szCs w:val="22"/>
        </w:rPr>
      </w:pPr>
    </w:p>
    <w:p w14:paraId="55A78D19" w14:textId="77777777" w:rsidR="00A41247" w:rsidRPr="004F5A37" w:rsidRDefault="00A41247" w:rsidP="00A55E98">
      <w:pPr>
        <w:jc w:val="both"/>
        <w:rPr>
          <w:b/>
          <w:i/>
          <w:szCs w:val="22"/>
        </w:rPr>
      </w:pPr>
      <w:r w:rsidRPr="004F5A37">
        <w:rPr>
          <w:b/>
          <w:i/>
          <w:szCs w:val="22"/>
        </w:rPr>
        <w:t>INVESTING SRS FUNDS</w:t>
      </w:r>
    </w:p>
    <w:p w14:paraId="17DCE3AF" w14:textId="77777777" w:rsidR="00A41247" w:rsidRPr="004F5A37" w:rsidRDefault="00A41247" w:rsidP="00A55E98">
      <w:pPr>
        <w:jc w:val="both"/>
        <w:rPr>
          <w:szCs w:val="22"/>
        </w:rPr>
      </w:pPr>
    </w:p>
    <w:p w14:paraId="10175DC2" w14:textId="77777777" w:rsidR="00A41247" w:rsidRPr="004F5A37" w:rsidRDefault="00A41247" w:rsidP="00AC47F0">
      <w:pPr>
        <w:numPr>
          <w:ilvl w:val="0"/>
          <w:numId w:val="11"/>
        </w:numPr>
        <w:jc w:val="both"/>
        <w:rPr>
          <w:b/>
          <w:szCs w:val="22"/>
        </w:rPr>
      </w:pPr>
      <w:r w:rsidRPr="004F5A37">
        <w:rPr>
          <w:b/>
          <w:szCs w:val="22"/>
        </w:rPr>
        <w:t>What investment instruments can I purchase using my SRS funds?</w:t>
      </w:r>
    </w:p>
    <w:p w14:paraId="6B74A341" w14:textId="77777777" w:rsidR="00A41247" w:rsidRPr="004F5A37" w:rsidRDefault="00A41247" w:rsidP="00A55E98">
      <w:pPr>
        <w:jc w:val="both"/>
        <w:rPr>
          <w:szCs w:val="22"/>
        </w:rPr>
      </w:pPr>
    </w:p>
    <w:p w14:paraId="74A7F543" w14:textId="2F46C8F1" w:rsidR="00A41247" w:rsidRPr="004F5A37" w:rsidRDefault="00A41247" w:rsidP="00A55E98">
      <w:pPr>
        <w:ind w:left="720"/>
        <w:jc w:val="both"/>
        <w:rPr>
          <w:szCs w:val="22"/>
        </w:rPr>
      </w:pPr>
      <w:r w:rsidRPr="004F5A37">
        <w:rPr>
          <w:szCs w:val="22"/>
        </w:rPr>
        <w:t xml:space="preserve">You may invest in a wide range of financial assets, including those offered by financial institutions (product providers) other than your SRS </w:t>
      </w:r>
      <w:r w:rsidR="00781A52" w:rsidRPr="004F5A37">
        <w:rPr>
          <w:szCs w:val="22"/>
        </w:rPr>
        <w:t>o</w:t>
      </w:r>
      <w:r w:rsidRPr="004F5A37">
        <w:rPr>
          <w:szCs w:val="22"/>
        </w:rPr>
        <w:t xml:space="preserve">perator. </w:t>
      </w:r>
      <w:r w:rsidR="006478F5">
        <w:rPr>
          <w:szCs w:val="22"/>
        </w:rPr>
        <w:t>Please approach your</w:t>
      </w:r>
      <w:r w:rsidRPr="004F5A37">
        <w:rPr>
          <w:szCs w:val="22"/>
        </w:rPr>
        <w:t xml:space="preserve"> product providers</w:t>
      </w:r>
      <w:r w:rsidR="006478F5">
        <w:rPr>
          <w:szCs w:val="22"/>
        </w:rPr>
        <w:t xml:space="preserve"> for </w:t>
      </w:r>
      <w:r w:rsidRPr="004F5A37">
        <w:rPr>
          <w:szCs w:val="22"/>
        </w:rPr>
        <w:t>information on the products they are offering for SRS</w:t>
      </w:r>
      <w:r w:rsidR="00B82849">
        <w:rPr>
          <w:szCs w:val="22"/>
        </w:rPr>
        <w:t xml:space="preserve"> as</w:t>
      </w:r>
      <w:r w:rsidR="00743F10">
        <w:rPr>
          <w:szCs w:val="22"/>
        </w:rPr>
        <w:t xml:space="preserve"> the decision on whether to offer a product to SRS monies</w:t>
      </w:r>
      <w:r w:rsidR="00E941EE">
        <w:rPr>
          <w:szCs w:val="22"/>
        </w:rPr>
        <w:t xml:space="preserve"> generally</w:t>
      </w:r>
      <w:r w:rsidR="00743F10">
        <w:rPr>
          <w:szCs w:val="22"/>
        </w:rPr>
        <w:t xml:space="preserve"> lies with them</w:t>
      </w:r>
      <w:r w:rsidR="00A87C9B">
        <w:rPr>
          <w:rStyle w:val="FootnoteReference"/>
          <w:szCs w:val="22"/>
        </w:rPr>
        <w:footnoteReference w:id="17"/>
      </w:r>
      <w:r w:rsidRPr="004F5A37">
        <w:rPr>
          <w:szCs w:val="22"/>
        </w:rPr>
        <w:t xml:space="preserve">. However, direct property investments are not allowed. As for life insurance products, the following conditions shall apply: </w:t>
      </w:r>
    </w:p>
    <w:p w14:paraId="6A7906E5" w14:textId="77777777" w:rsidR="00A41247" w:rsidRPr="004F5A37" w:rsidRDefault="00A41247" w:rsidP="00A55E98">
      <w:pPr>
        <w:ind w:left="360"/>
        <w:jc w:val="both"/>
        <w:rPr>
          <w:szCs w:val="22"/>
        </w:rPr>
      </w:pPr>
    </w:p>
    <w:p w14:paraId="400A6D43" w14:textId="77777777" w:rsidR="00A41247" w:rsidRPr="004F5A37" w:rsidRDefault="00A41247" w:rsidP="00AC47F0">
      <w:pPr>
        <w:numPr>
          <w:ilvl w:val="0"/>
          <w:numId w:val="5"/>
        </w:numPr>
        <w:tabs>
          <w:tab w:val="clear" w:pos="720"/>
          <w:tab w:val="num" w:pos="1080"/>
        </w:tabs>
        <w:ind w:left="1080"/>
        <w:jc w:val="both"/>
        <w:rPr>
          <w:szCs w:val="22"/>
        </w:rPr>
      </w:pPr>
      <w:r w:rsidRPr="004F5A37">
        <w:rPr>
          <w:szCs w:val="22"/>
        </w:rPr>
        <w:t xml:space="preserve">Only single premium products are allowed (including recurrent single premium products, encompassing both annuity and non-annuity plans). </w:t>
      </w:r>
    </w:p>
    <w:p w14:paraId="6B0E76A8" w14:textId="77777777" w:rsidR="00A41247" w:rsidRPr="004F5A37" w:rsidRDefault="00A41247" w:rsidP="00A55E98">
      <w:pPr>
        <w:tabs>
          <w:tab w:val="num" w:pos="1080"/>
        </w:tabs>
        <w:ind w:left="1080" w:hanging="360"/>
        <w:jc w:val="both"/>
        <w:rPr>
          <w:szCs w:val="22"/>
        </w:rPr>
      </w:pPr>
    </w:p>
    <w:p w14:paraId="24EB0AA3" w14:textId="77777777" w:rsidR="00A41247" w:rsidRPr="004F5A37" w:rsidRDefault="00A41247" w:rsidP="00AC47F0">
      <w:pPr>
        <w:numPr>
          <w:ilvl w:val="0"/>
          <w:numId w:val="5"/>
        </w:numPr>
        <w:tabs>
          <w:tab w:val="clear" w:pos="720"/>
          <w:tab w:val="num" w:pos="1080"/>
        </w:tabs>
        <w:ind w:left="1080"/>
        <w:jc w:val="both"/>
        <w:rPr>
          <w:szCs w:val="22"/>
        </w:rPr>
      </w:pPr>
      <w:r w:rsidRPr="004F5A37">
        <w:rPr>
          <w:szCs w:val="22"/>
        </w:rPr>
        <w:t xml:space="preserve">Life cover (including total and permanent disability benefits) will be capped at 3 times the single premium. </w:t>
      </w:r>
    </w:p>
    <w:p w14:paraId="6803CF93" w14:textId="77777777" w:rsidR="00A41247" w:rsidRPr="004F5A37" w:rsidRDefault="00A41247" w:rsidP="00A55E98">
      <w:pPr>
        <w:tabs>
          <w:tab w:val="num" w:pos="1080"/>
        </w:tabs>
        <w:ind w:left="1080" w:hanging="360"/>
        <w:jc w:val="both"/>
        <w:rPr>
          <w:szCs w:val="22"/>
        </w:rPr>
      </w:pPr>
    </w:p>
    <w:p w14:paraId="753F3BBA" w14:textId="77777777" w:rsidR="00A41247" w:rsidRPr="004F5A37" w:rsidRDefault="00A41247" w:rsidP="00AC47F0">
      <w:pPr>
        <w:numPr>
          <w:ilvl w:val="0"/>
          <w:numId w:val="5"/>
        </w:numPr>
        <w:tabs>
          <w:tab w:val="clear" w:pos="720"/>
          <w:tab w:val="num" w:pos="1080"/>
        </w:tabs>
        <w:ind w:left="1080"/>
        <w:jc w:val="both"/>
        <w:rPr>
          <w:szCs w:val="22"/>
        </w:rPr>
      </w:pPr>
      <w:r w:rsidRPr="004F5A37">
        <w:rPr>
          <w:szCs w:val="22"/>
        </w:rPr>
        <w:t>Plans can allow for a contribution continuation feature/benefit upon disability.</w:t>
      </w:r>
    </w:p>
    <w:p w14:paraId="15E33C0B" w14:textId="77777777" w:rsidR="00A41247" w:rsidRPr="004F5A37" w:rsidRDefault="00A41247" w:rsidP="00A55E98">
      <w:pPr>
        <w:tabs>
          <w:tab w:val="num" w:pos="1080"/>
        </w:tabs>
        <w:ind w:left="1080" w:hanging="360"/>
        <w:jc w:val="both"/>
        <w:rPr>
          <w:szCs w:val="22"/>
        </w:rPr>
      </w:pPr>
    </w:p>
    <w:p w14:paraId="49833402" w14:textId="77777777" w:rsidR="00A41247" w:rsidRPr="004F5A37" w:rsidRDefault="00A41247" w:rsidP="00AC47F0">
      <w:pPr>
        <w:numPr>
          <w:ilvl w:val="0"/>
          <w:numId w:val="5"/>
        </w:numPr>
        <w:tabs>
          <w:tab w:val="clear" w:pos="720"/>
          <w:tab w:val="num" w:pos="1080"/>
        </w:tabs>
        <w:ind w:left="1080"/>
        <w:jc w:val="both"/>
        <w:rPr>
          <w:szCs w:val="22"/>
        </w:rPr>
      </w:pPr>
      <w:r w:rsidRPr="004F5A37">
        <w:rPr>
          <w:szCs w:val="22"/>
        </w:rPr>
        <w:t xml:space="preserve">Other types of life insurance e.g. critical illness, health and long-term care are excluded. </w:t>
      </w:r>
    </w:p>
    <w:p w14:paraId="496F0B8A" w14:textId="77777777" w:rsidR="00567307" w:rsidRPr="004F5A37" w:rsidRDefault="00567307" w:rsidP="00567307">
      <w:pPr>
        <w:pStyle w:val="ListParagraph"/>
        <w:rPr>
          <w:szCs w:val="22"/>
        </w:rPr>
      </w:pPr>
    </w:p>
    <w:p w14:paraId="441A8CAB" w14:textId="77777777" w:rsidR="00567307" w:rsidRPr="004F5A37" w:rsidRDefault="00711616" w:rsidP="00AC47F0">
      <w:pPr>
        <w:numPr>
          <w:ilvl w:val="0"/>
          <w:numId w:val="5"/>
        </w:numPr>
        <w:tabs>
          <w:tab w:val="clear" w:pos="720"/>
          <w:tab w:val="num" w:pos="1080"/>
        </w:tabs>
        <w:ind w:left="1080"/>
        <w:jc w:val="both"/>
        <w:rPr>
          <w:szCs w:val="22"/>
        </w:rPr>
      </w:pPr>
      <w:r w:rsidRPr="004F5A37">
        <w:rPr>
          <w:szCs w:val="22"/>
        </w:rPr>
        <w:t>Trust nomination</w:t>
      </w:r>
      <w:r w:rsidR="00567307" w:rsidRPr="004F5A37">
        <w:rPr>
          <w:szCs w:val="22"/>
        </w:rPr>
        <w:t xml:space="preserve"> </w:t>
      </w:r>
      <w:r w:rsidRPr="004F5A37">
        <w:rPr>
          <w:szCs w:val="22"/>
        </w:rPr>
        <w:t>is</w:t>
      </w:r>
      <w:r w:rsidR="00567307" w:rsidRPr="004F5A37">
        <w:rPr>
          <w:szCs w:val="22"/>
        </w:rPr>
        <w:t xml:space="preserve"> not allowed for </w:t>
      </w:r>
      <w:r w:rsidRPr="004F5A37">
        <w:rPr>
          <w:szCs w:val="22"/>
        </w:rPr>
        <w:t xml:space="preserve">life insurance products </w:t>
      </w:r>
      <w:r w:rsidR="00F82AB3" w:rsidRPr="004F5A37">
        <w:rPr>
          <w:szCs w:val="22"/>
        </w:rPr>
        <w:t>purchased using SRS funds</w:t>
      </w:r>
      <w:r w:rsidR="00567307" w:rsidRPr="004F5A37">
        <w:rPr>
          <w:szCs w:val="22"/>
        </w:rPr>
        <w:t>.</w:t>
      </w:r>
    </w:p>
    <w:p w14:paraId="4993464D" w14:textId="77777777" w:rsidR="00A41247" w:rsidRPr="004F5A37" w:rsidRDefault="00A41247" w:rsidP="00A55E98">
      <w:pPr>
        <w:tabs>
          <w:tab w:val="num" w:pos="1080"/>
        </w:tabs>
        <w:ind w:left="1080" w:hanging="360"/>
        <w:jc w:val="both"/>
        <w:rPr>
          <w:szCs w:val="22"/>
        </w:rPr>
      </w:pPr>
    </w:p>
    <w:p w14:paraId="31FCCB12" w14:textId="77777777" w:rsidR="00A41247" w:rsidRPr="004F5A37" w:rsidRDefault="00A41247" w:rsidP="00A55E98">
      <w:pPr>
        <w:ind w:firstLine="720"/>
        <w:jc w:val="both"/>
        <w:rPr>
          <w:szCs w:val="22"/>
        </w:rPr>
      </w:pPr>
      <w:r w:rsidRPr="004F5A37">
        <w:rPr>
          <w:szCs w:val="22"/>
        </w:rPr>
        <w:t>You should note that investment choices are made on a caveat emptor basis.</w:t>
      </w:r>
    </w:p>
    <w:p w14:paraId="4A0735E0" w14:textId="77777777" w:rsidR="00A41247" w:rsidRPr="004F5A37" w:rsidRDefault="00A41247" w:rsidP="00A55E98">
      <w:pPr>
        <w:jc w:val="both"/>
        <w:rPr>
          <w:szCs w:val="22"/>
        </w:rPr>
      </w:pPr>
    </w:p>
    <w:p w14:paraId="11AA9F08" w14:textId="77777777" w:rsidR="00A41247" w:rsidRPr="004F5A37" w:rsidRDefault="00A41247" w:rsidP="00AC47F0">
      <w:pPr>
        <w:numPr>
          <w:ilvl w:val="0"/>
          <w:numId w:val="11"/>
        </w:numPr>
        <w:jc w:val="both"/>
        <w:rPr>
          <w:b/>
          <w:szCs w:val="22"/>
        </w:rPr>
      </w:pPr>
      <w:r w:rsidRPr="004F5A37">
        <w:rPr>
          <w:b/>
          <w:szCs w:val="22"/>
        </w:rPr>
        <w:t>When can I sell the investments bought using my SRS funds?</w:t>
      </w:r>
    </w:p>
    <w:p w14:paraId="59A3A26A" w14:textId="77777777" w:rsidR="00A41247" w:rsidRPr="004F5A37" w:rsidRDefault="00A41247" w:rsidP="00A55E98">
      <w:pPr>
        <w:ind w:firstLine="720"/>
        <w:jc w:val="both"/>
        <w:rPr>
          <w:szCs w:val="22"/>
        </w:rPr>
      </w:pPr>
    </w:p>
    <w:p w14:paraId="759A924C" w14:textId="77777777" w:rsidR="00A41247" w:rsidRPr="004F5A37" w:rsidRDefault="001E1421" w:rsidP="00A55E98">
      <w:pPr>
        <w:ind w:firstLine="720"/>
        <w:jc w:val="both"/>
        <w:rPr>
          <w:szCs w:val="22"/>
        </w:rPr>
      </w:pPr>
      <w:r w:rsidRPr="004F5A37">
        <w:rPr>
          <w:szCs w:val="22"/>
        </w:rPr>
        <w:t>At a</w:t>
      </w:r>
      <w:r w:rsidR="00A41247" w:rsidRPr="004F5A37">
        <w:rPr>
          <w:szCs w:val="22"/>
        </w:rPr>
        <w:t>ny</w:t>
      </w:r>
      <w:r w:rsidRPr="004F5A37">
        <w:rPr>
          <w:szCs w:val="22"/>
        </w:rPr>
        <w:t xml:space="preserve"> </w:t>
      </w:r>
      <w:r w:rsidR="00A41247" w:rsidRPr="004F5A37">
        <w:rPr>
          <w:szCs w:val="22"/>
        </w:rPr>
        <w:t>time.</w:t>
      </w:r>
    </w:p>
    <w:p w14:paraId="45EB6CFD" w14:textId="77777777" w:rsidR="00A41247" w:rsidRPr="004F5A37" w:rsidRDefault="00A41247" w:rsidP="00A55E98">
      <w:pPr>
        <w:jc w:val="both"/>
        <w:rPr>
          <w:szCs w:val="22"/>
        </w:rPr>
      </w:pPr>
    </w:p>
    <w:p w14:paraId="73C0F7A7" w14:textId="77777777" w:rsidR="00A41247" w:rsidRPr="004F5A37" w:rsidRDefault="00A41247" w:rsidP="00AC47F0">
      <w:pPr>
        <w:keepNext/>
        <w:numPr>
          <w:ilvl w:val="0"/>
          <w:numId w:val="11"/>
        </w:numPr>
        <w:jc w:val="both"/>
        <w:rPr>
          <w:b/>
          <w:szCs w:val="22"/>
        </w:rPr>
      </w:pPr>
      <w:r w:rsidRPr="004F5A37">
        <w:rPr>
          <w:b/>
          <w:szCs w:val="22"/>
        </w:rPr>
        <w:t xml:space="preserve">Does the use of SRS funds for investment constitute a withdrawal from the account? </w:t>
      </w:r>
    </w:p>
    <w:p w14:paraId="4CE9C863" w14:textId="77777777" w:rsidR="00A41247" w:rsidRPr="004F5A37" w:rsidRDefault="00A41247" w:rsidP="00D626B7">
      <w:pPr>
        <w:keepNext/>
        <w:jc w:val="both"/>
        <w:rPr>
          <w:szCs w:val="22"/>
        </w:rPr>
      </w:pPr>
    </w:p>
    <w:p w14:paraId="3FB96E95" w14:textId="77777777" w:rsidR="00A41247" w:rsidRPr="004F5A37" w:rsidRDefault="00A41247" w:rsidP="00D626B7">
      <w:pPr>
        <w:keepNext/>
        <w:ind w:firstLine="720"/>
        <w:jc w:val="both"/>
        <w:rPr>
          <w:szCs w:val="22"/>
        </w:rPr>
      </w:pPr>
      <w:r w:rsidRPr="004F5A37">
        <w:rPr>
          <w:szCs w:val="22"/>
        </w:rPr>
        <w:t>No.</w:t>
      </w:r>
    </w:p>
    <w:p w14:paraId="47D42431" w14:textId="77777777" w:rsidR="00A41247" w:rsidRPr="004F5A37" w:rsidRDefault="00A41247" w:rsidP="00A55E98">
      <w:pPr>
        <w:jc w:val="both"/>
        <w:rPr>
          <w:szCs w:val="22"/>
        </w:rPr>
      </w:pPr>
    </w:p>
    <w:p w14:paraId="307D5261" w14:textId="77777777" w:rsidR="00A41247" w:rsidRPr="004F5A37" w:rsidRDefault="00A41247" w:rsidP="00AC47F0">
      <w:pPr>
        <w:keepNext/>
        <w:numPr>
          <w:ilvl w:val="0"/>
          <w:numId w:val="11"/>
        </w:numPr>
        <w:jc w:val="both"/>
        <w:rPr>
          <w:b/>
          <w:szCs w:val="22"/>
        </w:rPr>
      </w:pPr>
      <w:r w:rsidRPr="004F5A37">
        <w:rPr>
          <w:b/>
          <w:szCs w:val="22"/>
        </w:rPr>
        <w:t>Must all proceeds from the sale of my SRS investment instruments be returned to my SRS account?</w:t>
      </w:r>
    </w:p>
    <w:p w14:paraId="52CE2044" w14:textId="77777777" w:rsidR="00A41247" w:rsidRPr="004F5A37" w:rsidRDefault="00A41247" w:rsidP="00E244A9">
      <w:pPr>
        <w:keepNext/>
        <w:jc w:val="both"/>
        <w:rPr>
          <w:szCs w:val="22"/>
        </w:rPr>
      </w:pPr>
    </w:p>
    <w:p w14:paraId="48B8A00D" w14:textId="77777777" w:rsidR="00A41247" w:rsidRPr="004F5A37" w:rsidRDefault="00A41247" w:rsidP="00E244A9">
      <w:pPr>
        <w:keepNext/>
        <w:ind w:firstLine="720"/>
        <w:jc w:val="both"/>
        <w:rPr>
          <w:szCs w:val="22"/>
        </w:rPr>
      </w:pPr>
      <w:r w:rsidRPr="004F5A37">
        <w:rPr>
          <w:szCs w:val="22"/>
        </w:rPr>
        <w:t>Yes.</w:t>
      </w:r>
    </w:p>
    <w:p w14:paraId="6DE0FA45" w14:textId="77777777" w:rsidR="00A41247" w:rsidRPr="004F5A37" w:rsidRDefault="00A41247" w:rsidP="00A55E98">
      <w:pPr>
        <w:jc w:val="both"/>
        <w:rPr>
          <w:szCs w:val="22"/>
        </w:rPr>
      </w:pPr>
    </w:p>
    <w:p w14:paraId="6AEE2A51" w14:textId="77777777" w:rsidR="00A41247" w:rsidRPr="004F5A37" w:rsidRDefault="00A41247" w:rsidP="00AC47F0">
      <w:pPr>
        <w:numPr>
          <w:ilvl w:val="0"/>
          <w:numId w:val="11"/>
        </w:numPr>
        <w:jc w:val="both"/>
        <w:rPr>
          <w:b/>
          <w:szCs w:val="22"/>
        </w:rPr>
      </w:pPr>
      <w:r w:rsidRPr="004F5A37">
        <w:rPr>
          <w:b/>
          <w:szCs w:val="22"/>
        </w:rPr>
        <w:t>Is there a guaranteed rate of return on the investments I make with my SRS funds?</w:t>
      </w:r>
    </w:p>
    <w:p w14:paraId="4DDA4C01" w14:textId="77777777" w:rsidR="00A41247" w:rsidRPr="004F5A37" w:rsidRDefault="00A41247" w:rsidP="00A55E98">
      <w:pPr>
        <w:jc w:val="both"/>
        <w:rPr>
          <w:szCs w:val="22"/>
        </w:rPr>
      </w:pPr>
    </w:p>
    <w:p w14:paraId="4AA28F77" w14:textId="77777777" w:rsidR="00A41247" w:rsidRPr="004F5A37" w:rsidRDefault="00A41247" w:rsidP="00A55E98">
      <w:pPr>
        <w:ind w:firstLine="720"/>
        <w:jc w:val="both"/>
        <w:rPr>
          <w:szCs w:val="22"/>
        </w:rPr>
      </w:pPr>
      <w:r w:rsidRPr="004F5A37">
        <w:rPr>
          <w:szCs w:val="22"/>
        </w:rPr>
        <w:t>No.</w:t>
      </w:r>
      <w:r w:rsidR="001E1421" w:rsidRPr="004F5A37">
        <w:rPr>
          <w:szCs w:val="22"/>
        </w:rPr>
        <w:t xml:space="preserve"> </w:t>
      </w:r>
    </w:p>
    <w:p w14:paraId="59669E8C" w14:textId="77777777" w:rsidR="00A41247" w:rsidRPr="004F5A37" w:rsidRDefault="00A41247" w:rsidP="00A55E98">
      <w:pPr>
        <w:jc w:val="both"/>
        <w:rPr>
          <w:szCs w:val="22"/>
        </w:rPr>
      </w:pPr>
    </w:p>
    <w:p w14:paraId="50DD444A" w14:textId="77777777" w:rsidR="00A41247" w:rsidRPr="004F5A37" w:rsidRDefault="00A41247" w:rsidP="00AC47F0">
      <w:pPr>
        <w:keepNext/>
        <w:numPr>
          <w:ilvl w:val="0"/>
          <w:numId w:val="11"/>
        </w:numPr>
        <w:jc w:val="both"/>
        <w:rPr>
          <w:b/>
          <w:bCs/>
          <w:szCs w:val="22"/>
        </w:rPr>
      </w:pPr>
      <w:r w:rsidRPr="004F5A37">
        <w:rPr>
          <w:b/>
          <w:bCs/>
          <w:szCs w:val="22"/>
        </w:rPr>
        <w:t>Is there any interest paid on the balance in the SRS account, and if yes, what is the interest rate?</w:t>
      </w:r>
    </w:p>
    <w:p w14:paraId="5391A625" w14:textId="77777777" w:rsidR="00A41247" w:rsidRPr="004F5A37" w:rsidRDefault="00A41247" w:rsidP="00723381">
      <w:pPr>
        <w:keepNext/>
        <w:jc w:val="both"/>
        <w:rPr>
          <w:szCs w:val="22"/>
        </w:rPr>
      </w:pPr>
    </w:p>
    <w:p w14:paraId="159FBC6D" w14:textId="77777777" w:rsidR="00A41247" w:rsidRPr="004F5A37" w:rsidRDefault="00F74861" w:rsidP="00723381">
      <w:pPr>
        <w:keepNext/>
        <w:ind w:left="720"/>
        <w:jc w:val="both"/>
        <w:rPr>
          <w:szCs w:val="22"/>
        </w:rPr>
      </w:pPr>
      <w:r w:rsidRPr="004F5A37">
        <w:rPr>
          <w:szCs w:val="22"/>
        </w:rPr>
        <w:t>F</w:t>
      </w:r>
      <w:r w:rsidR="00A41247" w:rsidRPr="004F5A37">
        <w:rPr>
          <w:szCs w:val="22"/>
        </w:rPr>
        <w:t xml:space="preserve">unds in SRS accounts </w:t>
      </w:r>
      <w:r w:rsidRPr="004F5A37">
        <w:rPr>
          <w:szCs w:val="22"/>
        </w:rPr>
        <w:t xml:space="preserve">earn </w:t>
      </w:r>
      <w:r w:rsidR="00A41247" w:rsidRPr="004F5A37">
        <w:rPr>
          <w:szCs w:val="22"/>
        </w:rPr>
        <w:t>the market</w:t>
      </w:r>
      <w:r w:rsidRPr="004F5A37">
        <w:rPr>
          <w:szCs w:val="22"/>
        </w:rPr>
        <w:t xml:space="preserve"> rate</w:t>
      </w:r>
      <w:r w:rsidR="00A41247" w:rsidRPr="004F5A37">
        <w:rPr>
          <w:szCs w:val="22"/>
        </w:rPr>
        <w:t>. You may wish to approach the SRS operators for further information.</w:t>
      </w:r>
    </w:p>
    <w:p w14:paraId="2C0C530D" w14:textId="77777777" w:rsidR="00EE1129" w:rsidRPr="004F5A37" w:rsidRDefault="00EE1129" w:rsidP="00A55E98">
      <w:pPr>
        <w:jc w:val="both"/>
        <w:rPr>
          <w:szCs w:val="22"/>
        </w:rPr>
      </w:pPr>
    </w:p>
    <w:p w14:paraId="6FDAEF10" w14:textId="77777777" w:rsidR="00A41247" w:rsidRPr="004F5A37" w:rsidRDefault="00A41247" w:rsidP="00AC47F0">
      <w:pPr>
        <w:numPr>
          <w:ilvl w:val="0"/>
          <w:numId w:val="11"/>
        </w:numPr>
        <w:jc w:val="both"/>
        <w:rPr>
          <w:b/>
          <w:bCs/>
          <w:szCs w:val="22"/>
        </w:rPr>
      </w:pPr>
      <w:r w:rsidRPr="004F5A37">
        <w:rPr>
          <w:b/>
          <w:bCs/>
          <w:szCs w:val="22"/>
        </w:rPr>
        <w:t>What happens if the SRS operator or the financial institution where I make my SRS investments goes bankrupt? Can I still get back my money since it is meant for my retirement?</w:t>
      </w:r>
    </w:p>
    <w:p w14:paraId="3D1234BF" w14:textId="77777777" w:rsidR="00A41247" w:rsidRPr="004F5A37" w:rsidRDefault="00A41247" w:rsidP="00A55E98">
      <w:pPr>
        <w:jc w:val="both"/>
        <w:rPr>
          <w:szCs w:val="22"/>
        </w:rPr>
      </w:pPr>
    </w:p>
    <w:p w14:paraId="7E7E47A5" w14:textId="77777777" w:rsidR="00A41247" w:rsidRPr="004F5A37" w:rsidRDefault="00A41247" w:rsidP="00A55E98">
      <w:pPr>
        <w:ind w:left="720"/>
        <w:jc w:val="both"/>
        <w:rPr>
          <w:szCs w:val="22"/>
        </w:rPr>
      </w:pPr>
      <w:r w:rsidRPr="004F5A37">
        <w:rPr>
          <w:szCs w:val="22"/>
        </w:rPr>
        <w:t>Savings and investment products</w:t>
      </w:r>
      <w:r w:rsidR="00D626B7" w:rsidRPr="004F5A37">
        <w:rPr>
          <w:szCs w:val="22"/>
        </w:rPr>
        <w:t xml:space="preserve"> </w:t>
      </w:r>
      <w:r w:rsidRPr="004F5A37">
        <w:rPr>
          <w:szCs w:val="22"/>
        </w:rPr>
        <w:t xml:space="preserve">placed with financial institutions are not guaranteed </w:t>
      </w:r>
      <w:r w:rsidR="00D626B7" w:rsidRPr="004F5A37">
        <w:rPr>
          <w:szCs w:val="22"/>
        </w:rPr>
        <w:t xml:space="preserve">under the SRS </w:t>
      </w:r>
      <w:r w:rsidRPr="004F5A37">
        <w:rPr>
          <w:szCs w:val="22"/>
        </w:rPr>
        <w:t xml:space="preserve">against losses in the event of the financial institution’s bankruptcy. </w:t>
      </w:r>
      <w:r w:rsidR="001E1421" w:rsidRPr="004F5A37">
        <w:rPr>
          <w:szCs w:val="22"/>
        </w:rPr>
        <w:t>Generally, w</w:t>
      </w:r>
      <w:r w:rsidRPr="004F5A37">
        <w:rPr>
          <w:szCs w:val="22"/>
        </w:rPr>
        <w:t>hen placing their monies with any financial institution, investors should assess and monitor for themselves the financial soundness of that institution.</w:t>
      </w:r>
    </w:p>
    <w:p w14:paraId="4D8F70FD" w14:textId="77777777" w:rsidR="00A41247" w:rsidRPr="004F5A37" w:rsidRDefault="00A41247" w:rsidP="00A55E98">
      <w:pPr>
        <w:jc w:val="both"/>
        <w:rPr>
          <w:szCs w:val="22"/>
        </w:rPr>
      </w:pPr>
    </w:p>
    <w:p w14:paraId="12EE710E" w14:textId="77777777" w:rsidR="00A41247" w:rsidRPr="004F5A37" w:rsidRDefault="00A41247" w:rsidP="00AC47F0">
      <w:pPr>
        <w:numPr>
          <w:ilvl w:val="0"/>
          <w:numId w:val="11"/>
        </w:numPr>
        <w:jc w:val="both"/>
        <w:rPr>
          <w:b/>
          <w:bCs/>
          <w:szCs w:val="22"/>
        </w:rPr>
      </w:pPr>
      <w:r w:rsidRPr="004F5A37">
        <w:rPr>
          <w:b/>
          <w:bCs/>
          <w:szCs w:val="22"/>
        </w:rPr>
        <w:t>What investment products can I purchase within SRS? Is there a list of approved SRS investment products?</w:t>
      </w:r>
    </w:p>
    <w:p w14:paraId="6073E313" w14:textId="77777777" w:rsidR="00A41247" w:rsidRPr="004F5A37" w:rsidRDefault="00A41247" w:rsidP="00A55E98">
      <w:pPr>
        <w:ind w:firstLine="720"/>
        <w:jc w:val="both"/>
        <w:rPr>
          <w:szCs w:val="22"/>
        </w:rPr>
      </w:pPr>
    </w:p>
    <w:p w14:paraId="58DB4A8F" w14:textId="3ADD0F94" w:rsidR="00A75C87" w:rsidRPr="004F5A37" w:rsidRDefault="00A41247" w:rsidP="005B467D">
      <w:pPr>
        <w:ind w:left="720"/>
        <w:jc w:val="both"/>
        <w:rPr>
          <w:szCs w:val="22"/>
        </w:rPr>
      </w:pPr>
      <w:r w:rsidRPr="004F5A37">
        <w:rPr>
          <w:szCs w:val="22"/>
        </w:rPr>
        <w:t>The Government has few restrictions on SRS investments with the exception of direct property investments and certain insurance products. You should be able to make a wide variety of investments, including share</w:t>
      </w:r>
      <w:r w:rsidR="002B4D7F">
        <w:rPr>
          <w:szCs w:val="22"/>
        </w:rPr>
        <w:t>s</w:t>
      </w:r>
      <w:r w:rsidRPr="004F5A37">
        <w:rPr>
          <w:szCs w:val="22"/>
        </w:rPr>
        <w:t>, insurance, bond</w:t>
      </w:r>
      <w:r w:rsidR="002B4D7F">
        <w:rPr>
          <w:szCs w:val="22"/>
        </w:rPr>
        <w:t>s</w:t>
      </w:r>
      <w:r w:rsidRPr="004F5A37">
        <w:rPr>
          <w:szCs w:val="22"/>
        </w:rPr>
        <w:t>, unit trust</w:t>
      </w:r>
      <w:r w:rsidR="002B4D7F">
        <w:rPr>
          <w:szCs w:val="22"/>
        </w:rPr>
        <w:t>s</w:t>
      </w:r>
      <w:r w:rsidRPr="004F5A37">
        <w:rPr>
          <w:szCs w:val="22"/>
        </w:rPr>
        <w:t xml:space="preserve"> and fixed deposit</w:t>
      </w:r>
      <w:r w:rsidR="002B4D7F">
        <w:rPr>
          <w:szCs w:val="22"/>
        </w:rPr>
        <w:t>s</w:t>
      </w:r>
      <w:r w:rsidR="00B024CA">
        <w:rPr>
          <w:rStyle w:val="FootnoteReference"/>
          <w:szCs w:val="22"/>
        </w:rPr>
        <w:footnoteReference w:id="18"/>
      </w:r>
      <w:r w:rsidRPr="004F5A37">
        <w:rPr>
          <w:szCs w:val="22"/>
        </w:rPr>
        <w:t xml:space="preserve">. </w:t>
      </w:r>
    </w:p>
    <w:p w14:paraId="6FC8370C" w14:textId="77777777" w:rsidR="00A75C87" w:rsidRPr="004F5A37" w:rsidRDefault="00A75C87">
      <w:pPr>
        <w:ind w:left="720"/>
        <w:jc w:val="both"/>
        <w:rPr>
          <w:szCs w:val="22"/>
        </w:rPr>
      </w:pPr>
    </w:p>
    <w:p w14:paraId="6EF4C529" w14:textId="1B3DC64E" w:rsidR="00A41247" w:rsidRPr="004F5A37" w:rsidRDefault="00A41247">
      <w:pPr>
        <w:ind w:left="720"/>
        <w:jc w:val="both"/>
        <w:rPr>
          <w:szCs w:val="22"/>
        </w:rPr>
      </w:pPr>
      <w:r w:rsidRPr="004F5A37">
        <w:rPr>
          <w:szCs w:val="22"/>
        </w:rPr>
        <w:t>We currently do not maintain a list of financial institutions offering products under SRS</w:t>
      </w:r>
      <w:r w:rsidR="001E1421" w:rsidRPr="004F5A37">
        <w:rPr>
          <w:szCs w:val="22"/>
        </w:rPr>
        <w:t xml:space="preserve"> as </w:t>
      </w:r>
      <w:r w:rsidRPr="004F5A37">
        <w:rPr>
          <w:szCs w:val="22"/>
        </w:rPr>
        <w:t>this is a commercial decision</w:t>
      </w:r>
      <w:r w:rsidR="001E1421" w:rsidRPr="004F5A37">
        <w:rPr>
          <w:szCs w:val="22"/>
        </w:rPr>
        <w:t xml:space="preserve"> on the part of the </w:t>
      </w:r>
      <w:r w:rsidR="00AE112F">
        <w:rPr>
          <w:szCs w:val="22"/>
        </w:rPr>
        <w:t>product providers</w:t>
      </w:r>
      <w:r w:rsidR="00290B35">
        <w:rPr>
          <w:szCs w:val="22"/>
        </w:rPr>
        <w:t xml:space="preserve"> and SRS operators</w:t>
      </w:r>
      <w:r w:rsidRPr="004F5A37">
        <w:rPr>
          <w:szCs w:val="22"/>
        </w:rPr>
        <w:t>. We suggest you seek advice from the financial institutions which you are interested in purchasing products from.</w:t>
      </w:r>
      <w:r w:rsidR="00472A21" w:rsidRPr="004F5A37">
        <w:rPr>
          <w:szCs w:val="22"/>
        </w:rPr>
        <w:t xml:space="preserve"> </w:t>
      </w:r>
    </w:p>
    <w:p w14:paraId="3F3CB533" w14:textId="77777777" w:rsidR="00A41247" w:rsidRPr="004F5A37" w:rsidRDefault="00A41247" w:rsidP="00A55E98">
      <w:pPr>
        <w:jc w:val="both"/>
        <w:rPr>
          <w:szCs w:val="22"/>
        </w:rPr>
      </w:pPr>
    </w:p>
    <w:p w14:paraId="17003062" w14:textId="77777777" w:rsidR="00A41247" w:rsidRPr="004F5A37" w:rsidRDefault="00A41247" w:rsidP="00AC47F0">
      <w:pPr>
        <w:numPr>
          <w:ilvl w:val="0"/>
          <w:numId w:val="11"/>
        </w:numPr>
        <w:jc w:val="both"/>
        <w:rPr>
          <w:b/>
          <w:bCs/>
          <w:szCs w:val="22"/>
        </w:rPr>
      </w:pPr>
      <w:r w:rsidRPr="004F5A37">
        <w:rPr>
          <w:b/>
          <w:bCs/>
          <w:szCs w:val="22"/>
        </w:rPr>
        <w:t>Why is it that I cannot use my SRS funds to purchase the investment product I want? The range of investment products in SRS is limited.</w:t>
      </w:r>
    </w:p>
    <w:p w14:paraId="7D4CE4AF" w14:textId="77777777" w:rsidR="00A41247" w:rsidRPr="004F5A37" w:rsidRDefault="00A41247" w:rsidP="00757914">
      <w:pPr>
        <w:ind w:firstLine="720"/>
        <w:jc w:val="both"/>
        <w:rPr>
          <w:szCs w:val="22"/>
        </w:rPr>
      </w:pPr>
    </w:p>
    <w:p w14:paraId="09EDF98D" w14:textId="511261D7" w:rsidR="00A41247" w:rsidRPr="004F5A37" w:rsidRDefault="00EE232C" w:rsidP="00757914">
      <w:pPr>
        <w:ind w:left="720"/>
        <w:jc w:val="both"/>
        <w:rPr>
          <w:szCs w:val="22"/>
        </w:rPr>
      </w:pPr>
      <w:r w:rsidRPr="004F5A37">
        <w:rPr>
          <w:szCs w:val="22"/>
        </w:rPr>
        <w:t>The</w:t>
      </w:r>
      <w:r w:rsidR="00EB525C">
        <w:rPr>
          <w:szCs w:val="22"/>
        </w:rPr>
        <w:t xml:space="preserve"> decision on whether to offer a product to SRS monies </w:t>
      </w:r>
      <w:r w:rsidR="00007A82">
        <w:rPr>
          <w:szCs w:val="22"/>
        </w:rPr>
        <w:t xml:space="preserve">generally </w:t>
      </w:r>
      <w:r w:rsidR="00EB525C">
        <w:rPr>
          <w:szCs w:val="22"/>
        </w:rPr>
        <w:t>lies with product providers.</w:t>
      </w:r>
      <w:r w:rsidRPr="004F5A37">
        <w:rPr>
          <w:szCs w:val="22"/>
        </w:rPr>
        <w:t xml:space="preserve"> T</w:t>
      </w:r>
      <w:r w:rsidR="00A41247" w:rsidRPr="004F5A37">
        <w:rPr>
          <w:szCs w:val="22"/>
        </w:rPr>
        <w:t>he Government prescribes few restrictions on the range of possible SRS investments</w:t>
      </w:r>
      <w:r w:rsidRPr="004F5A37">
        <w:rPr>
          <w:szCs w:val="22"/>
        </w:rPr>
        <w:t>,</w:t>
      </w:r>
      <w:r w:rsidR="00F27711" w:rsidRPr="004F5A37">
        <w:rPr>
          <w:szCs w:val="22"/>
        </w:rPr>
        <w:t xml:space="preserve"> </w:t>
      </w:r>
      <w:r w:rsidR="00A41247" w:rsidRPr="004F5A37">
        <w:rPr>
          <w:szCs w:val="22"/>
        </w:rPr>
        <w:t>other than those on certain insurance products and property investments.</w:t>
      </w:r>
      <w:r w:rsidRPr="004F5A37">
        <w:rPr>
          <w:szCs w:val="22"/>
        </w:rPr>
        <w:t xml:space="preserve"> You may wish to take up the matter with your </w:t>
      </w:r>
      <w:r w:rsidR="00D13C4A">
        <w:rPr>
          <w:szCs w:val="22"/>
        </w:rPr>
        <w:t>product provider</w:t>
      </w:r>
      <w:r w:rsidRPr="004F5A37">
        <w:rPr>
          <w:szCs w:val="22"/>
        </w:rPr>
        <w:t>.</w:t>
      </w:r>
    </w:p>
    <w:p w14:paraId="098B3FF6" w14:textId="77777777" w:rsidR="00A41247" w:rsidRPr="004F5A37" w:rsidRDefault="00A41247" w:rsidP="00A55E98">
      <w:pPr>
        <w:jc w:val="both"/>
        <w:rPr>
          <w:szCs w:val="22"/>
        </w:rPr>
      </w:pPr>
    </w:p>
    <w:p w14:paraId="3E217A83" w14:textId="77777777" w:rsidR="00A41247" w:rsidRPr="004F5A37" w:rsidRDefault="00A41247" w:rsidP="00AC47F0">
      <w:pPr>
        <w:numPr>
          <w:ilvl w:val="0"/>
          <w:numId w:val="11"/>
        </w:numPr>
        <w:jc w:val="both"/>
        <w:rPr>
          <w:b/>
          <w:bCs/>
          <w:szCs w:val="22"/>
        </w:rPr>
      </w:pPr>
      <w:r w:rsidRPr="004F5A37">
        <w:rPr>
          <w:b/>
          <w:bCs/>
          <w:szCs w:val="22"/>
        </w:rPr>
        <w:t>Are ETFs (Exchange Traded Funds) which are traded in Singapore Stock Exchange eligible SRS investments?</w:t>
      </w:r>
    </w:p>
    <w:p w14:paraId="2565CBA2" w14:textId="77777777" w:rsidR="00A41247" w:rsidRPr="004F5A37" w:rsidRDefault="00A41247" w:rsidP="00757914">
      <w:pPr>
        <w:ind w:left="720"/>
        <w:jc w:val="both"/>
        <w:rPr>
          <w:szCs w:val="22"/>
        </w:rPr>
      </w:pPr>
    </w:p>
    <w:p w14:paraId="4D41C9BC" w14:textId="77777777" w:rsidR="00A41247" w:rsidRPr="004F5A37" w:rsidRDefault="00A41247" w:rsidP="00757914">
      <w:pPr>
        <w:ind w:left="720"/>
        <w:jc w:val="both"/>
        <w:rPr>
          <w:szCs w:val="22"/>
        </w:rPr>
      </w:pPr>
      <w:r w:rsidRPr="004F5A37">
        <w:rPr>
          <w:szCs w:val="22"/>
        </w:rPr>
        <w:t>The Government does not have any restriction on the use of SRS money for the purchase of Exchange Traded Funds (ETFs) listed on the Singapore Stock Exchange.</w:t>
      </w:r>
      <w:r w:rsidR="00837DED" w:rsidRPr="004F5A37">
        <w:rPr>
          <w:szCs w:val="22"/>
        </w:rPr>
        <w:t xml:space="preserve"> </w:t>
      </w:r>
      <w:r w:rsidRPr="004F5A37">
        <w:rPr>
          <w:szCs w:val="22"/>
        </w:rPr>
        <w:t xml:space="preserve">You may wish to make </w:t>
      </w:r>
      <w:r w:rsidR="009D2D72" w:rsidRPr="004F5A37">
        <w:rPr>
          <w:szCs w:val="22"/>
        </w:rPr>
        <w:t xml:space="preserve">an </w:t>
      </w:r>
      <w:r w:rsidRPr="004F5A37">
        <w:rPr>
          <w:szCs w:val="22"/>
        </w:rPr>
        <w:t>enquir</w:t>
      </w:r>
      <w:r w:rsidR="009D2D72" w:rsidRPr="004F5A37">
        <w:rPr>
          <w:szCs w:val="22"/>
        </w:rPr>
        <w:t>y</w:t>
      </w:r>
      <w:r w:rsidRPr="004F5A37">
        <w:rPr>
          <w:szCs w:val="22"/>
        </w:rPr>
        <w:t xml:space="preserve"> with your SRS operator on </w:t>
      </w:r>
      <w:r w:rsidR="009D2D72" w:rsidRPr="004F5A37">
        <w:rPr>
          <w:szCs w:val="22"/>
        </w:rPr>
        <w:t>whether</w:t>
      </w:r>
      <w:r w:rsidRPr="004F5A37">
        <w:rPr>
          <w:szCs w:val="22"/>
        </w:rPr>
        <w:t xml:space="preserve"> your SRS funds </w:t>
      </w:r>
      <w:r w:rsidR="009D2D72" w:rsidRPr="004F5A37">
        <w:rPr>
          <w:szCs w:val="22"/>
        </w:rPr>
        <w:t>can be u</w:t>
      </w:r>
      <w:r w:rsidR="003176AE" w:rsidRPr="004F5A37">
        <w:rPr>
          <w:szCs w:val="22"/>
        </w:rPr>
        <w:t>s</w:t>
      </w:r>
      <w:r w:rsidR="009D2D72" w:rsidRPr="004F5A37">
        <w:rPr>
          <w:szCs w:val="22"/>
        </w:rPr>
        <w:t xml:space="preserve">ed </w:t>
      </w:r>
      <w:r w:rsidRPr="004F5A37">
        <w:rPr>
          <w:szCs w:val="22"/>
        </w:rPr>
        <w:t>to purchase ETFs.</w:t>
      </w:r>
    </w:p>
    <w:p w14:paraId="6FE520DD" w14:textId="77777777" w:rsidR="00A41247" w:rsidRPr="004F5A37" w:rsidRDefault="00A41247" w:rsidP="00A55E98">
      <w:pPr>
        <w:jc w:val="both"/>
        <w:rPr>
          <w:szCs w:val="22"/>
        </w:rPr>
      </w:pPr>
    </w:p>
    <w:p w14:paraId="442AA9E2" w14:textId="77777777" w:rsidR="00A41247" w:rsidRPr="004F5A37" w:rsidRDefault="00A41247" w:rsidP="00AC47F0">
      <w:pPr>
        <w:keepNext/>
        <w:numPr>
          <w:ilvl w:val="0"/>
          <w:numId w:val="11"/>
        </w:numPr>
        <w:jc w:val="both"/>
        <w:rPr>
          <w:b/>
          <w:bCs/>
          <w:szCs w:val="22"/>
        </w:rPr>
      </w:pPr>
      <w:r w:rsidRPr="004F5A37">
        <w:rPr>
          <w:b/>
          <w:bCs/>
          <w:szCs w:val="22"/>
        </w:rPr>
        <w:t xml:space="preserve">Are </w:t>
      </w:r>
      <w:r w:rsidR="00204DB2" w:rsidRPr="004F5A37">
        <w:rPr>
          <w:b/>
          <w:bCs/>
          <w:szCs w:val="22"/>
        </w:rPr>
        <w:t xml:space="preserve">distributions </w:t>
      </w:r>
      <w:r w:rsidRPr="004F5A37">
        <w:rPr>
          <w:b/>
          <w:bCs/>
          <w:szCs w:val="22"/>
        </w:rPr>
        <w:t>received from unit trusts purchased with SRS funds taxable?</w:t>
      </w:r>
    </w:p>
    <w:p w14:paraId="33C416A6" w14:textId="77777777" w:rsidR="00A41247" w:rsidRPr="004F5A37" w:rsidRDefault="00A41247" w:rsidP="000B625C">
      <w:pPr>
        <w:keepNext/>
        <w:jc w:val="both"/>
        <w:rPr>
          <w:szCs w:val="22"/>
        </w:rPr>
      </w:pPr>
    </w:p>
    <w:p w14:paraId="04A5A617" w14:textId="77777777" w:rsidR="00A41247" w:rsidRPr="004F5A37" w:rsidRDefault="00621BB4" w:rsidP="000B625C">
      <w:pPr>
        <w:keepNext/>
        <w:ind w:left="720"/>
        <w:jc w:val="both"/>
        <w:rPr>
          <w:szCs w:val="22"/>
        </w:rPr>
      </w:pPr>
      <w:r w:rsidRPr="004F5A37">
        <w:rPr>
          <w:szCs w:val="22"/>
        </w:rPr>
        <w:t>D</w:t>
      </w:r>
      <w:r w:rsidR="00FE4E47" w:rsidRPr="004F5A37">
        <w:rPr>
          <w:szCs w:val="22"/>
        </w:rPr>
        <w:t xml:space="preserve">istributions from </w:t>
      </w:r>
      <w:r w:rsidR="00A41247" w:rsidRPr="004F5A37">
        <w:rPr>
          <w:szCs w:val="22"/>
        </w:rPr>
        <w:t xml:space="preserve">unit trusts purchased with SRS funds and deposited into the SRS account are not </w:t>
      </w:r>
      <w:r w:rsidR="00FE4E47" w:rsidRPr="004F5A37">
        <w:rPr>
          <w:szCs w:val="22"/>
        </w:rPr>
        <w:t>taxed when they are credited into the SRS account. However, tax will be imposed on the amount subsequently withdrawn from the SRS account.</w:t>
      </w:r>
    </w:p>
    <w:p w14:paraId="61E17447" w14:textId="77777777" w:rsidR="00A41247" w:rsidRPr="004F5A37" w:rsidRDefault="00A41247" w:rsidP="00A55E98">
      <w:pPr>
        <w:jc w:val="both"/>
        <w:rPr>
          <w:szCs w:val="22"/>
        </w:rPr>
      </w:pPr>
    </w:p>
    <w:p w14:paraId="2136C347" w14:textId="77777777" w:rsidR="00A41247" w:rsidRPr="004F5A37" w:rsidRDefault="00A41247" w:rsidP="00AC47F0">
      <w:pPr>
        <w:numPr>
          <w:ilvl w:val="0"/>
          <w:numId w:val="11"/>
        </w:numPr>
        <w:jc w:val="both"/>
        <w:rPr>
          <w:b/>
          <w:bCs/>
          <w:szCs w:val="22"/>
        </w:rPr>
      </w:pPr>
      <w:r w:rsidRPr="004F5A37">
        <w:rPr>
          <w:b/>
          <w:bCs/>
          <w:szCs w:val="22"/>
        </w:rPr>
        <w:t>Can I use the SRS funds to exercise the stock options issued by my company?</w:t>
      </w:r>
    </w:p>
    <w:p w14:paraId="4CEE3B75" w14:textId="77777777" w:rsidR="007A6030" w:rsidRPr="004F5A37" w:rsidRDefault="007A6030" w:rsidP="00A55E98">
      <w:pPr>
        <w:ind w:left="720"/>
        <w:jc w:val="both"/>
        <w:rPr>
          <w:szCs w:val="22"/>
        </w:rPr>
      </w:pPr>
    </w:p>
    <w:p w14:paraId="6A6BC7FA" w14:textId="77777777" w:rsidR="00085A04" w:rsidRPr="004F5A37" w:rsidRDefault="00A41247" w:rsidP="00A55E98">
      <w:pPr>
        <w:ind w:left="720"/>
        <w:jc w:val="both"/>
        <w:rPr>
          <w:szCs w:val="22"/>
        </w:rPr>
      </w:pPr>
      <w:r w:rsidRPr="004F5A37">
        <w:rPr>
          <w:szCs w:val="22"/>
        </w:rPr>
        <w:t>The Government does not restrict the exercise of stock options within SRS, provided that the following conditions are met:</w:t>
      </w:r>
    </w:p>
    <w:p w14:paraId="43E39ECE" w14:textId="77777777" w:rsidR="00A41247" w:rsidRPr="004F5A37" w:rsidRDefault="00A41247" w:rsidP="00A55E98">
      <w:pPr>
        <w:ind w:left="720"/>
        <w:jc w:val="both"/>
        <w:rPr>
          <w:szCs w:val="22"/>
        </w:rPr>
      </w:pPr>
      <w:r w:rsidRPr="004F5A37">
        <w:rPr>
          <w:szCs w:val="22"/>
        </w:rPr>
        <w:t xml:space="preserve"> </w:t>
      </w:r>
    </w:p>
    <w:p w14:paraId="0E502EA3" w14:textId="77777777" w:rsidR="00A41247" w:rsidRPr="004F5A37" w:rsidRDefault="00A41247" w:rsidP="00AC47F0">
      <w:pPr>
        <w:numPr>
          <w:ilvl w:val="0"/>
          <w:numId w:val="8"/>
        </w:numPr>
        <w:jc w:val="both"/>
        <w:rPr>
          <w:szCs w:val="22"/>
        </w:rPr>
      </w:pPr>
      <w:r w:rsidRPr="004F5A37">
        <w:rPr>
          <w:szCs w:val="22"/>
        </w:rPr>
        <w:t xml:space="preserve">The monies used to exercise the stock options must come from the SRS account; </w:t>
      </w:r>
      <w:r w:rsidRPr="004F5A37">
        <w:rPr>
          <w:szCs w:val="22"/>
        </w:rPr>
        <w:br/>
      </w:r>
    </w:p>
    <w:p w14:paraId="3519E8F9" w14:textId="77777777" w:rsidR="00A41247" w:rsidRPr="004F5A37" w:rsidRDefault="00A41247" w:rsidP="00AC47F0">
      <w:pPr>
        <w:numPr>
          <w:ilvl w:val="0"/>
          <w:numId w:val="8"/>
        </w:numPr>
        <w:jc w:val="both"/>
        <w:rPr>
          <w:szCs w:val="22"/>
        </w:rPr>
      </w:pPr>
      <w:r w:rsidRPr="004F5A37">
        <w:rPr>
          <w:szCs w:val="22"/>
        </w:rPr>
        <w:t xml:space="preserve">The shares from the exercise of the stock options must be retained within the SRS account; and </w:t>
      </w:r>
    </w:p>
    <w:p w14:paraId="3E0B766B" w14:textId="77777777" w:rsidR="00A41247" w:rsidRPr="004F5A37" w:rsidRDefault="00A41247" w:rsidP="00A55E98">
      <w:pPr>
        <w:ind w:left="720"/>
        <w:jc w:val="both"/>
        <w:rPr>
          <w:szCs w:val="22"/>
        </w:rPr>
      </w:pPr>
    </w:p>
    <w:p w14:paraId="58CAB82B" w14:textId="77777777" w:rsidR="00A41247" w:rsidRPr="004F5A37" w:rsidRDefault="00A41247" w:rsidP="00AC47F0">
      <w:pPr>
        <w:numPr>
          <w:ilvl w:val="0"/>
          <w:numId w:val="8"/>
        </w:numPr>
        <w:jc w:val="both"/>
        <w:rPr>
          <w:szCs w:val="22"/>
        </w:rPr>
      </w:pPr>
      <w:r w:rsidRPr="004F5A37">
        <w:rPr>
          <w:szCs w:val="22"/>
        </w:rPr>
        <w:lastRenderedPageBreak/>
        <w:t xml:space="preserve">The proceeds from the sale of the shares (from the exercise of the stock options) must be returned to the SRS account. </w:t>
      </w:r>
    </w:p>
    <w:p w14:paraId="74082688" w14:textId="77777777" w:rsidR="00A41247" w:rsidRPr="004F5A37" w:rsidRDefault="00A41247" w:rsidP="00A55E98">
      <w:pPr>
        <w:pStyle w:val="NormalWeb"/>
        <w:spacing w:before="0" w:beforeAutospacing="0" w:after="0" w:afterAutospacing="0"/>
        <w:jc w:val="both"/>
        <w:rPr>
          <w:rFonts w:ascii="Times New Roman" w:hAnsi="Times New Roman"/>
          <w:color w:val="auto"/>
          <w:sz w:val="24"/>
        </w:rPr>
      </w:pPr>
    </w:p>
    <w:p w14:paraId="77BB123C" w14:textId="77777777" w:rsidR="00A41247" w:rsidRPr="004F5A37" w:rsidRDefault="00A41247" w:rsidP="00A55E98">
      <w:pPr>
        <w:pStyle w:val="NormalWeb"/>
        <w:spacing w:before="0" w:beforeAutospacing="0" w:after="0" w:afterAutospacing="0"/>
        <w:ind w:firstLine="720"/>
        <w:jc w:val="both"/>
        <w:rPr>
          <w:rFonts w:ascii="Times New Roman" w:hAnsi="Times New Roman"/>
          <w:color w:val="auto"/>
          <w:sz w:val="24"/>
        </w:rPr>
      </w:pPr>
      <w:r w:rsidRPr="004F5A37">
        <w:rPr>
          <w:rFonts w:ascii="Times New Roman" w:hAnsi="Times New Roman"/>
          <w:color w:val="auto"/>
          <w:sz w:val="24"/>
        </w:rPr>
        <w:t xml:space="preserve">The conditions listed above are also applicable for most other investments. </w:t>
      </w:r>
    </w:p>
    <w:p w14:paraId="5EB7781D" w14:textId="77777777" w:rsidR="00A41247" w:rsidRPr="004F5A37" w:rsidRDefault="00A41247" w:rsidP="00A55E98">
      <w:pPr>
        <w:jc w:val="both"/>
      </w:pPr>
    </w:p>
    <w:p w14:paraId="3F87D52A" w14:textId="3D954538" w:rsidR="00A41247" w:rsidRPr="004F5A37" w:rsidRDefault="00A41247" w:rsidP="00A55E98">
      <w:pPr>
        <w:ind w:left="720"/>
        <w:jc w:val="both"/>
      </w:pPr>
      <w:r w:rsidRPr="004F5A37">
        <w:t xml:space="preserve"> We advise that you approach your SRS operator for more information.</w:t>
      </w:r>
    </w:p>
    <w:p w14:paraId="590983EC" w14:textId="77777777" w:rsidR="007A6030" w:rsidRPr="004F5A37" w:rsidRDefault="007A6030" w:rsidP="00A55E98">
      <w:pPr>
        <w:jc w:val="both"/>
      </w:pPr>
    </w:p>
    <w:p w14:paraId="5D16E281" w14:textId="77777777" w:rsidR="00A41247" w:rsidRPr="004F5A37" w:rsidRDefault="00A41247" w:rsidP="00AC47F0">
      <w:pPr>
        <w:numPr>
          <w:ilvl w:val="0"/>
          <w:numId w:val="11"/>
        </w:numPr>
        <w:jc w:val="both"/>
        <w:rPr>
          <w:b/>
          <w:bCs/>
          <w:szCs w:val="22"/>
        </w:rPr>
      </w:pPr>
      <w:r w:rsidRPr="004F5A37">
        <w:rPr>
          <w:b/>
          <w:bCs/>
          <w:szCs w:val="22"/>
        </w:rPr>
        <w:t xml:space="preserve">Can I surrender my annuity policy after my SRS account is deemed closed i.e. 10 years from the date of the </w:t>
      </w:r>
      <w:r w:rsidR="00684A80" w:rsidRPr="004F5A37">
        <w:rPr>
          <w:b/>
          <w:bCs/>
          <w:szCs w:val="22"/>
        </w:rPr>
        <w:t xml:space="preserve">first withdrawal made </w:t>
      </w:r>
      <w:r w:rsidR="00B0139E" w:rsidRPr="004F5A37">
        <w:rPr>
          <w:b/>
          <w:bCs/>
          <w:szCs w:val="22"/>
        </w:rPr>
        <w:t>having attained</w:t>
      </w:r>
      <w:r w:rsidR="00684A80" w:rsidRPr="004F5A37">
        <w:rPr>
          <w:b/>
          <w:bCs/>
          <w:szCs w:val="22"/>
        </w:rPr>
        <w:t xml:space="preserve"> the statutory retirement age that was prevailing when I made my first SRS contribution</w:t>
      </w:r>
      <w:r w:rsidRPr="004F5A37">
        <w:rPr>
          <w:b/>
          <w:bCs/>
          <w:szCs w:val="22"/>
        </w:rPr>
        <w:t>?</w:t>
      </w:r>
    </w:p>
    <w:p w14:paraId="51FC4CAC" w14:textId="77777777" w:rsidR="00A41247" w:rsidRPr="004F5A37" w:rsidRDefault="00A41247" w:rsidP="00A55E98">
      <w:pPr>
        <w:jc w:val="both"/>
        <w:rPr>
          <w:szCs w:val="22"/>
        </w:rPr>
      </w:pPr>
    </w:p>
    <w:p w14:paraId="57164C35" w14:textId="77777777" w:rsidR="00A41247" w:rsidRPr="004F5A37" w:rsidRDefault="00A41247" w:rsidP="00A55E98">
      <w:pPr>
        <w:ind w:left="720"/>
        <w:jc w:val="both"/>
        <w:rPr>
          <w:szCs w:val="22"/>
        </w:rPr>
      </w:pPr>
      <w:r w:rsidRPr="004F5A37">
        <w:rPr>
          <w:szCs w:val="22"/>
        </w:rPr>
        <w:t>An SRS member is not allowed to surrender the policy after the SRS account has been closed or deemed closed.</w:t>
      </w:r>
    </w:p>
    <w:p w14:paraId="0D767269" w14:textId="77777777" w:rsidR="00A41247" w:rsidRPr="004F5A37" w:rsidRDefault="00A41247" w:rsidP="00A55E98">
      <w:pPr>
        <w:jc w:val="both"/>
        <w:rPr>
          <w:szCs w:val="22"/>
        </w:rPr>
      </w:pPr>
    </w:p>
    <w:p w14:paraId="140FE1DE" w14:textId="77777777" w:rsidR="00A41247" w:rsidRPr="004F5A37" w:rsidRDefault="00A41247" w:rsidP="00AC47F0">
      <w:pPr>
        <w:keepNext/>
        <w:numPr>
          <w:ilvl w:val="0"/>
          <w:numId w:val="11"/>
        </w:numPr>
        <w:jc w:val="both"/>
        <w:rPr>
          <w:b/>
          <w:bCs/>
          <w:szCs w:val="22"/>
        </w:rPr>
      </w:pPr>
      <w:r w:rsidRPr="004F5A37">
        <w:rPr>
          <w:b/>
          <w:bCs/>
          <w:szCs w:val="22"/>
        </w:rPr>
        <w:t>Must the investment mature when one reaches the prescribed retirement age, i.e. currently at age 62? E.g. can an investor purchase a single-premium endowment plan maturing at age 62, another maturing at age 63, and so on until age 71?</w:t>
      </w:r>
    </w:p>
    <w:p w14:paraId="4058AC35" w14:textId="77777777" w:rsidR="00A41247" w:rsidRPr="004F5A37" w:rsidRDefault="00A41247" w:rsidP="00817171">
      <w:pPr>
        <w:keepNext/>
        <w:jc w:val="both"/>
        <w:rPr>
          <w:szCs w:val="22"/>
        </w:rPr>
      </w:pPr>
    </w:p>
    <w:p w14:paraId="24D34DB0" w14:textId="38E83D5C" w:rsidR="00A41247" w:rsidRPr="004F5A37" w:rsidRDefault="00A41247" w:rsidP="00817171">
      <w:pPr>
        <w:keepNext/>
        <w:ind w:left="720"/>
        <w:jc w:val="both"/>
        <w:rPr>
          <w:szCs w:val="22"/>
        </w:rPr>
      </w:pPr>
      <w:r w:rsidRPr="004F5A37">
        <w:rPr>
          <w:szCs w:val="22"/>
        </w:rPr>
        <w:t xml:space="preserve">The investment </w:t>
      </w:r>
      <w:r w:rsidR="002F6664" w:rsidRPr="004F5A37">
        <w:rPr>
          <w:szCs w:val="22"/>
        </w:rPr>
        <w:t xml:space="preserve">need not mature at the prescribed retirement age. </w:t>
      </w:r>
      <w:r w:rsidRPr="004F5A37">
        <w:rPr>
          <w:szCs w:val="22"/>
        </w:rPr>
        <w:t>An investor may purchase a single-premium endowment plan maturing at age 62, another maturing at age 63, etc.</w:t>
      </w:r>
      <w:r w:rsidR="008B6E8C" w:rsidRPr="004F5A37">
        <w:rPr>
          <w:szCs w:val="22"/>
        </w:rPr>
        <w:t xml:space="preserve"> If the investment is a life annuity,</w:t>
      </w:r>
      <w:r w:rsidR="00926CE3">
        <w:rPr>
          <w:szCs w:val="22"/>
        </w:rPr>
        <w:t xml:space="preserve">  you will be taxed on 50% of the total annuity payouts each year, for as long as the annuity payouts are received</w:t>
      </w:r>
      <w:r w:rsidR="008B6E8C" w:rsidRPr="004F5A37">
        <w:rPr>
          <w:szCs w:val="22"/>
        </w:rPr>
        <w:t>. If the investment is not a life annuity</w:t>
      </w:r>
      <w:r w:rsidR="00C274DD" w:rsidRPr="004F5A37">
        <w:rPr>
          <w:szCs w:val="22"/>
        </w:rPr>
        <w:t xml:space="preserve"> and matures beyond the ten-year withdrawal period, </w:t>
      </w:r>
      <w:r w:rsidR="008B6E8C" w:rsidRPr="004F5A37">
        <w:rPr>
          <w:szCs w:val="22"/>
        </w:rPr>
        <w:t xml:space="preserve">it will be valued </w:t>
      </w:r>
      <w:r w:rsidR="003A5656" w:rsidRPr="004F5A37">
        <w:rPr>
          <w:szCs w:val="22"/>
        </w:rPr>
        <w:t>and</w:t>
      </w:r>
      <w:r w:rsidR="00BF596C" w:rsidRPr="004F5A37">
        <w:rPr>
          <w:szCs w:val="22"/>
        </w:rPr>
        <w:t xml:space="preserve"> </w:t>
      </w:r>
      <w:r w:rsidR="00D801E2" w:rsidRPr="004F5A37">
        <w:rPr>
          <w:szCs w:val="22"/>
        </w:rPr>
        <w:t xml:space="preserve">taxed at 50% </w:t>
      </w:r>
      <w:r w:rsidR="00A05F4E" w:rsidRPr="004F5A37">
        <w:rPr>
          <w:szCs w:val="22"/>
        </w:rPr>
        <w:t xml:space="preserve">tax </w:t>
      </w:r>
      <w:r w:rsidR="00D801E2" w:rsidRPr="004F5A37">
        <w:rPr>
          <w:szCs w:val="22"/>
        </w:rPr>
        <w:t>concession</w:t>
      </w:r>
      <w:r w:rsidR="003A5656" w:rsidRPr="004F5A37">
        <w:rPr>
          <w:szCs w:val="22"/>
        </w:rPr>
        <w:t xml:space="preserve"> at the end of the ten-year period.</w:t>
      </w:r>
    </w:p>
    <w:p w14:paraId="59582A02" w14:textId="77777777" w:rsidR="00A41247" w:rsidRPr="004F5A37" w:rsidRDefault="00A41247" w:rsidP="00A55E98">
      <w:pPr>
        <w:jc w:val="both"/>
        <w:rPr>
          <w:szCs w:val="22"/>
        </w:rPr>
      </w:pPr>
    </w:p>
    <w:p w14:paraId="26507D19" w14:textId="77777777" w:rsidR="00A41247" w:rsidRPr="004F5A37" w:rsidRDefault="00A41247" w:rsidP="00AC47F0">
      <w:pPr>
        <w:numPr>
          <w:ilvl w:val="0"/>
          <w:numId w:val="11"/>
        </w:numPr>
        <w:jc w:val="both"/>
        <w:rPr>
          <w:b/>
          <w:bCs/>
          <w:szCs w:val="22"/>
        </w:rPr>
      </w:pPr>
      <w:r w:rsidRPr="004F5A37">
        <w:rPr>
          <w:b/>
          <w:bCs/>
          <w:szCs w:val="22"/>
        </w:rPr>
        <w:t>Can a customer purchase a single premium endowment policy that matures at age 65 under SRS? What happens to the cash proceeds upon maturity?</w:t>
      </w:r>
    </w:p>
    <w:p w14:paraId="78DBF0E9" w14:textId="77777777" w:rsidR="00A41247" w:rsidRPr="004F5A37" w:rsidRDefault="00A41247" w:rsidP="00A55E98">
      <w:pPr>
        <w:jc w:val="both"/>
        <w:rPr>
          <w:szCs w:val="22"/>
        </w:rPr>
      </w:pPr>
    </w:p>
    <w:p w14:paraId="28B609C4" w14:textId="77777777" w:rsidR="00A41247" w:rsidRPr="004F5A37" w:rsidRDefault="00A41247" w:rsidP="00A55E98">
      <w:pPr>
        <w:ind w:left="720"/>
        <w:jc w:val="both"/>
        <w:rPr>
          <w:szCs w:val="22"/>
        </w:rPr>
      </w:pPr>
      <w:r w:rsidRPr="004F5A37">
        <w:rPr>
          <w:szCs w:val="22"/>
        </w:rPr>
        <w:t xml:space="preserve">An SRS </w:t>
      </w:r>
      <w:r w:rsidR="00C40DBC" w:rsidRPr="004F5A37">
        <w:rPr>
          <w:szCs w:val="22"/>
        </w:rPr>
        <w:t>member</w:t>
      </w:r>
      <w:r w:rsidRPr="004F5A37">
        <w:rPr>
          <w:szCs w:val="22"/>
        </w:rPr>
        <w:t xml:space="preserve"> may purchase a single premium endowment policy that matures when he/she reaches the age of 65. The cash proceeds upon the maturity of any investment (including a single premium endowment policy) would generally have to be returned to the SRS account.</w:t>
      </w:r>
    </w:p>
    <w:p w14:paraId="6AA16610" w14:textId="77777777" w:rsidR="00A41247" w:rsidRPr="004F5A37" w:rsidRDefault="00A41247" w:rsidP="00A55E98">
      <w:pPr>
        <w:jc w:val="both"/>
        <w:rPr>
          <w:szCs w:val="22"/>
        </w:rPr>
      </w:pPr>
    </w:p>
    <w:p w14:paraId="4CD5670D" w14:textId="77777777" w:rsidR="00A41247" w:rsidRPr="004F5A37" w:rsidRDefault="00A41247" w:rsidP="00AC47F0">
      <w:pPr>
        <w:numPr>
          <w:ilvl w:val="0"/>
          <w:numId w:val="11"/>
        </w:numPr>
        <w:jc w:val="both"/>
        <w:rPr>
          <w:b/>
          <w:bCs/>
          <w:szCs w:val="22"/>
        </w:rPr>
      </w:pPr>
      <w:r w:rsidRPr="004F5A37">
        <w:rPr>
          <w:b/>
          <w:bCs/>
          <w:szCs w:val="22"/>
        </w:rPr>
        <w:t>How long will it take before I can utilize my money in the SRS account for investment after I have contributed it to my SRS account?</w:t>
      </w:r>
    </w:p>
    <w:p w14:paraId="31DF4580" w14:textId="77777777" w:rsidR="00A41247" w:rsidRPr="004F5A37" w:rsidRDefault="00A41247" w:rsidP="00A55E98">
      <w:pPr>
        <w:jc w:val="both"/>
        <w:rPr>
          <w:szCs w:val="22"/>
        </w:rPr>
      </w:pPr>
    </w:p>
    <w:p w14:paraId="5D7A08EE" w14:textId="77777777" w:rsidR="00A41247" w:rsidRPr="004F5A37" w:rsidRDefault="00A41247" w:rsidP="00A55E98">
      <w:pPr>
        <w:ind w:left="720"/>
        <w:jc w:val="both"/>
        <w:rPr>
          <w:szCs w:val="22"/>
        </w:rPr>
      </w:pPr>
      <w:r w:rsidRPr="004F5A37">
        <w:rPr>
          <w:szCs w:val="22"/>
        </w:rPr>
        <w:t>You should generally be able to utilise your SRS monies for investment once your SRS operator has confirmed the receipt of the monies (for example after it has cleared your cheque) and credited the monies to your SRS account. You may wish to check with your SRS operator on the actual time lag between making a contribution and being able to make an SRS investment.</w:t>
      </w:r>
    </w:p>
    <w:p w14:paraId="2DB56C9A" w14:textId="77777777" w:rsidR="00A41247" w:rsidRPr="004F5A37" w:rsidRDefault="00A41247" w:rsidP="00A55E98">
      <w:pPr>
        <w:jc w:val="both"/>
        <w:rPr>
          <w:szCs w:val="22"/>
        </w:rPr>
      </w:pPr>
    </w:p>
    <w:p w14:paraId="24141721" w14:textId="77777777" w:rsidR="00A41247" w:rsidRPr="004F5A37" w:rsidRDefault="00A41247" w:rsidP="00AC47F0">
      <w:pPr>
        <w:numPr>
          <w:ilvl w:val="0"/>
          <w:numId w:val="11"/>
        </w:numPr>
        <w:jc w:val="both"/>
        <w:rPr>
          <w:b/>
          <w:bCs/>
          <w:szCs w:val="22"/>
        </w:rPr>
      </w:pPr>
      <w:r w:rsidRPr="004F5A37">
        <w:rPr>
          <w:b/>
          <w:bCs/>
          <w:szCs w:val="22"/>
        </w:rPr>
        <w:t>Can I do a direct purchase of equities on the Singapore Stock Exchange or any other exchange in the world?</w:t>
      </w:r>
    </w:p>
    <w:p w14:paraId="31C815E5" w14:textId="77777777" w:rsidR="00A41247" w:rsidRPr="004F5A37" w:rsidRDefault="00A41247" w:rsidP="00A55E98">
      <w:pPr>
        <w:jc w:val="both"/>
        <w:rPr>
          <w:szCs w:val="22"/>
        </w:rPr>
      </w:pPr>
    </w:p>
    <w:p w14:paraId="63FCC1EA" w14:textId="4927B4C6" w:rsidR="00A41247" w:rsidRPr="004F5A37" w:rsidRDefault="00A41247" w:rsidP="00A55E98">
      <w:pPr>
        <w:ind w:left="720"/>
        <w:jc w:val="both"/>
        <w:rPr>
          <w:szCs w:val="22"/>
        </w:rPr>
      </w:pPr>
      <w:r w:rsidRPr="004F5A37">
        <w:rPr>
          <w:szCs w:val="22"/>
        </w:rPr>
        <w:lastRenderedPageBreak/>
        <w:t xml:space="preserve">The Government does not prohibit a person from purchasing shares listed in Singapore or any other countries. </w:t>
      </w:r>
      <w:r w:rsidR="00EE232C" w:rsidRPr="004F5A37">
        <w:rPr>
          <w:szCs w:val="22"/>
        </w:rPr>
        <w:t xml:space="preserve">The range of investment products on offer </w:t>
      </w:r>
      <w:r w:rsidR="00ED5D62">
        <w:rPr>
          <w:szCs w:val="22"/>
        </w:rPr>
        <w:t xml:space="preserve">generally </w:t>
      </w:r>
      <w:r w:rsidR="00EE232C" w:rsidRPr="004F5A37">
        <w:rPr>
          <w:szCs w:val="22"/>
        </w:rPr>
        <w:t>depends on</w:t>
      </w:r>
      <w:r w:rsidR="00ED5D62">
        <w:rPr>
          <w:szCs w:val="22"/>
        </w:rPr>
        <w:t xml:space="preserve"> product providers</w:t>
      </w:r>
      <w:r w:rsidR="00EE232C" w:rsidRPr="004F5A37">
        <w:rPr>
          <w:szCs w:val="22"/>
        </w:rPr>
        <w:t xml:space="preserve">; we suggest </w:t>
      </w:r>
      <w:r w:rsidRPr="004F5A37">
        <w:rPr>
          <w:szCs w:val="22"/>
        </w:rPr>
        <w:t xml:space="preserve">you consult </w:t>
      </w:r>
      <w:r w:rsidR="00ED5D62">
        <w:rPr>
          <w:szCs w:val="22"/>
        </w:rPr>
        <w:t xml:space="preserve">the financial institution which you are interested in purchasing products from </w:t>
      </w:r>
      <w:r w:rsidRPr="004F5A37">
        <w:rPr>
          <w:szCs w:val="22"/>
        </w:rPr>
        <w:t>if you wish to purchase a share listed on a foreign exchange.</w:t>
      </w:r>
      <w:r w:rsidR="00D02FBF">
        <w:rPr>
          <w:szCs w:val="22"/>
        </w:rPr>
        <w:t xml:space="preserve"> Currently, overseas investments may not be available to members. </w:t>
      </w:r>
      <w:r w:rsidRPr="004F5A37">
        <w:rPr>
          <w:szCs w:val="22"/>
        </w:rPr>
        <w:t xml:space="preserve"> </w:t>
      </w:r>
    </w:p>
    <w:p w14:paraId="72A81209" w14:textId="77777777" w:rsidR="00A41247" w:rsidRPr="004F5A37" w:rsidRDefault="00A41247" w:rsidP="00A55E98">
      <w:pPr>
        <w:jc w:val="both"/>
        <w:rPr>
          <w:szCs w:val="22"/>
        </w:rPr>
      </w:pPr>
    </w:p>
    <w:p w14:paraId="34C8CFEB" w14:textId="77777777" w:rsidR="00A41247" w:rsidRPr="004F5A37" w:rsidRDefault="00A41247" w:rsidP="00AC47F0">
      <w:pPr>
        <w:keepNext/>
        <w:numPr>
          <w:ilvl w:val="0"/>
          <w:numId w:val="11"/>
        </w:numPr>
        <w:jc w:val="both"/>
        <w:rPr>
          <w:b/>
          <w:bCs/>
          <w:szCs w:val="22"/>
        </w:rPr>
      </w:pPr>
      <w:bookmarkStart w:id="6" w:name="_Ref439250297"/>
      <w:r w:rsidRPr="004F5A37">
        <w:rPr>
          <w:b/>
          <w:bCs/>
          <w:szCs w:val="22"/>
        </w:rPr>
        <w:t xml:space="preserve">If I buy an annuity using my SRS funds, will the monthly annuity payouts be paid into my SRS account or can they be paid into my bank account directly? Will I be taxed only on 50% of the total annuity payouts for each year </w:t>
      </w:r>
      <w:r w:rsidR="00F10538" w:rsidRPr="004F5A37">
        <w:rPr>
          <w:b/>
          <w:bCs/>
          <w:szCs w:val="22"/>
        </w:rPr>
        <w:t>of the</w:t>
      </w:r>
      <w:r w:rsidRPr="004F5A37">
        <w:rPr>
          <w:b/>
          <w:bCs/>
          <w:szCs w:val="22"/>
        </w:rPr>
        <w:t xml:space="preserve"> 10</w:t>
      </w:r>
      <w:r w:rsidR="00F10538" w:rsidRPr="004F5A37">
        <w:rPr>
          <w:b/>
          <w:bCs/>
          <w:szCs w:val="22"/>
        </w:rPr>
        <w:t>-year withdrawal period</w:t>
      </w:r>
      <w:r w:rsidRPr="004F5A37">
        <w:rPr>
          <w:b/>
          <w:bCs/>
          <w:szCs w:val="22"/>
        </w:rPr>
        <w:t>? If I live longer than that, will my monthly annuity payouts be no longer taxable under the SRS scheme?</w:t>
      </w:r>
      <w:bookmarkEnd w:id="6"/>
    </w:p>
    <w:p w14:paraId="16DD2C89" w14:textId="77777777" w:rsidR="00A41247" w:rsidRPr="004F5A37" w:rsidRDefault="00A41247" w:rsidP="00817171">
      <w:pPr>
        <w:keepNext/>
        <w:jc w:val="both"/>
        <w:rPr>
          <w:szCs w:val="22"/>
        </w:rPr>
      </w:pPr>
    </w:p>
    <w:p w14:paraId="3E024628" w14:textId="77777777" w:rsidR="00A41247" w:rsidRPr="004F5A37" w:rsidRDefault="00A41247" w:rsidP="00817171">
      <w:pPr>
        <w:keepNext/>
        <w:ind w:left="720"/>
        <w:jc w:val="both"/>
        <w:rPr>
          <w:b/>
          <w:bCs/>
          <w:szCs w:val="22"/>
        </w:rPr>
      </w:pPr>
      <w:r w:rsidRPr="004F5A37">
        <w:rPr>
          <w:szCs w:val="22"/>
        </w:rPr>
        <w:t>If your SRS account is still open</w:t>
      </w:r>
      <w:r w:rsidR="00F00AED">
        <w:rPr>
          <w:szCs w:val="22"/>
        </w:rPr>
        <w:t xml:space="preserve"> (i.e. your SRS account is not closed or deemed closed at the end of the 10-year withdrawal period)</w:t>
      </w:r>
      <w:r w:rsidRPr="004F5A37">
        <w:rPr>
          <w:szCs w:val="22"/>
        </w:rPr>
        <w:t>, your monthly annuity payouts must be returned to the SRS account before you withdraw them. If your SRS account is closed</w:t>
      </w:r>
      <w:r w:rsidR="00F00AED">
        <w:rPr>
          <w:szCs w:val="22"/>
        </w:rPr>
        <w:t xml:space="preserve"> or deemed closed</w:t>
      </w:r>
      <w:r w:rsidR="00066187" w:rsidRPr="004F5A37">
        <w:rPr>
          <w:szCs w:val="22"/>
        </w:rPr>
        <w:t>,</w:t>
      </w:r>
      <w:r w:rsidRPr="004F5A37">
        <w:rPr>
          <w:szCs w:val="22"/>
        </w:rPr>
        <w:t xml:space="preserve"> your monthly annuity payouts may be </w:t>
      </w:r>
      <w:r w:rsidR="00C94D39" w:rsidRPr="004F5A37">
        <w:rPr>
          <w:szCs w:val="22"/>
        </w:rPr>
        <w:t xml:space="preserve">directly </w:t>
      </w:r>
      <w:r w:rsidRPr="004F5A37">
        <w:rPr>
          <w:szCs w:val="22"/>
        </w:rPr>
        <w:t>paid into your bank account. After</w:t>
      </w:r>
      <w:r w:rsidR="00DF1DD9" w:rsidRPr="004F5A37">
        <w:rPr>
          <w:szCs w:val="22"/>
        </w:rPr>
        <w:t xml:space="preserve"> </w:t>
      </w:r>
      <w:r w:rsidRPr="004F5A37">
        <w:rPr>
          <w:szCs w:val="22"/>
        </w:rPr>
        <w:t>reaching the statutory retirement age</w:t>
      </w:r>
      <w:r w:rsidR="00590738" w:rsidRPr="004F5A37">
        <w:rPr>
          <w:szCs w:val="22"/>
        </w:rPr>
        <w:t xml:space="preserve"> prevailing</w:t>
      </w:r>
      <w:r w:rsidRPr="004F5A37">
        <w:rPr>
          <w:szCs w:val="22"/>
        </w:rPr>
        <w:t xml:space="preserve"> at the point of first SRS contribution, an SRS member is taxed on only 50% of the total annuity payouts each year, </w:t>
      </w:r>
      <w:r w:rsidR="00317D2D" w:rsidRPr="004F5A37">
        <w:rPr>
          <w:szCs w:val="22"/>
        </w:rPr>
        <w:t xml:space="preserve">for </w:t>
      </w:r>
      <w:r w:rsidR="00C94D39" w:rsidRPr="004F5A37">
        <w:rPr>
          <w:szCs w:val="22"/>
        </w:rPr>
        <w:t xml:space="preserve">as long as the annuity payouts </w:t>
      </w:r>
      <w:r w:rsidR="00317D2D" w:rsidRPr="004F5A37">
        <w:rPr>
          <w:szCs w:val="22"/>
        </w:rPr>
        <w:t>are received</w:t>
      </w:r>
      <w:r w:rsidR="00F143C4" w:rsidRPr="004F5A37">
        <w:rPr>
          <w:szCs w:val="22"/>
        </w:rPr>
        <w:t xml:space="preserve">. </w:t>
      </w:r>
    </w:p>
    <w:p w14:paraId="784A43D2" w14:textId="77777777" w:rsidR="00A41247" w:rsidRPr="004F5A37" w:rsidRDefault="00A41247" w:rsidP="00A55E98">
      <w:pPr>
        <w:jc w:val="both"/>
        <w:rPr>
          <w:b/>
          <w:bCs/>
          <w:szCs w:val="22"/>
        </w:rPr>
      </w:pPr>
    </w:p>
    <w:p w14:paraId="5418C094" w14:textId="77777777" w:rsidR="00F126BF" w:rsidRPr="004F5A37" w:rsidRDefault="00F126BF" w:rsidP="00A55E98">
      <w:pPr>
        <w:jc w:val="both"/>
        <w:rPr>
          <w:b/>
          <w:bCs/>
          <w:i/>
          <w:szCs w:val="22"/>
        </w:rPr>
      </w:pPr>
    </w:p>
    <w:p w14:paraId="54A0E02E" w14:textId="77777777" w:rsidR="00A41247" w:rsidRPr="004F5A37" w:rsidRDefault="00A41247" w:rsidP="00A55E98">
      <w:pPr>
        <w:jc w:val="both"/>
        <w:rPr>
          <w:b/>
          <w:bCs/>
          <w:i/>
          <w:szCs w:val="22"/>
        </w:rPr>
      </w:pPr>
      <w:r w:rsidRPr="004F5A37">
        <w:rPr>
          <w:b/>
          <w:bCs/>
          <w:i/>
          <w:szCs w:val="22"/>
        </w:rPr>
        <w:t>CLAIMING TAX RELIEF</w:t>
      </w:r>
      <w:r w:rsidRPr="004F5A37">
        <w:rPr>
          <w:b/>
          <w:bCs/>
          <w:i/>
          <w:szCs w:val="22"/>
        </w:rPr>
        <w:tab/>
      </w:r>
      <w:r w:rsidRPr="004F5A37">
        <w:rPr>
          <w:b/>
          <w:bCs/>
          <w:i/>
          <w:szCs w:val="22"/>
        </w:rPr>
        <w:tab/>
      </w:r>
    </w:p>
    <w:p w14:paraId="3AC52C90" w14:textId="77777777" w:rsidR="00A41247" w:rsidRPr="004F5A37" w:rsidRDefault="00A41247" w:rsidP="00A55E98">
      <w:pPr>
        <w:jc w:val="both"/>
        <w:rPr>
          <w:b/>
          <w:bCs/>
          <w:szCs w:val="22"/>
        </w:rPr>
      </w:pPr>
    </w:p>
    <w:p w14:paraId="394B60B6" w14:textId="77777777" w:rsidR="00A41247" w:rsidRPr="004F5A37" w:rsidRDefault="00A41247" w:rsidP="00AC47F0">
      <w:pPr>
        <w:numPr>
          <w:ilvl w:val="0"/>
          <w:numId w:val="11"/>
        </w:numPr>
        <w:jc w:val="both"/>
        <w:rPr>
          <w:b/>
          <w:szCs w:val="22"/>
        </w:rPr>
      </w:pPr>
      <w:r w:rsidRPr="004F5A37">
        <w:rPr>
          <w:b/>
          <w:szCs w:val="22"/>
        </w:rPr>
        <w:t>When can I get a tax relief on my SRS contributions?</w:t>
      </w:r>
    </w:p>
    <w:p w14:paraId="1BC9FC23" w14:textId="77777777" w:rsidR="00A41247" w:rsidRPr="004F5A37" w:rsidRDefault="00A41247" w:rsidP="00A55E98">
      <w:pPr>
        <w:jc w:val="both"/>
        <w:rPr>
          <w:szCs w:val="22"/>
        </w:rPr>
      </w:pPr>
    </w:p>
    <w:p w14:paraId="2EDA9246" w14:textId="77777777" w:rsidR="00A41247" w:rsidRPr="006E07FB" w:rsidRDefault="00A41247" w:rsidP="00F847FE">
      <w:pPr>
        <w:ind w:left="720"/>
        <w:jc w:val="both"/>
        <w:rPr>
          <w:szCs w:val="22"/>
        </w:rPr>
      </w:pPr>
      <w:r w:rsidRPr="004F5A37">
        <w:rPr>
          <w:szCs w:val="22"/>
        </w:rPr>
        <w:t xml:space="preserve">Tax </w:t>
      </w:r>
      <w:r w:rsidRPr="006E07FB">
        <w:rPr>
          <w:szCs w:val="22"/>
        </w:rPr>
        <w:t xml:space="preserve">relief will be granted in the year following the year of contribution provided that you are assessed as a tax resident. For example, you will get tax relief for contributions made in year </w:t>
      </w:r>
      <w:r w:rsidR="0016331B" w:rsidRPr="006E07FB">
        <w:rPr>
          <w:szCs w:val="22"/>
        </w:rPr>
        <w:t xml:space="preserve">2009 </w:t>
      </w:r>
      <w:r w:rsidRPr="006E07FB">
        <w:rPr>
          <w:szCs w:val="22"/>
        </w:rPr>
        <w:t xml:space="preserve">and the tax relief will be given in Year of Assessment </w:t>
      </w:r>
      <w:r w:rsidR="0016331B" w:rsidRPr="006E07FB">
        <w:rPr>
          <w:szCs w:val="22"/>
        </w:rPr>
        <w:t>2010</w:t>
      </w:r>
      <w:r w:rsidRPr="006E07FB">
        <w:rPr>
          <w:szCs w:val="22"/>
        </w:rPr>
        <w:t xml:space="preserve">, if you are regarded as a tax resident in Year of Assessment </w:t>
      </w:r>
      <w:r w:rsidR="00C94D39" w:rsidRPr="006E07FB">
        <w:rPr>
          <w:szCs w:val="22"/>
        </w:rPr>
        <w:t>2010</w:t>
      </w:r>
      <w:r w:rsidRPr="006E07FB">
        <w:rPr>
          <w:szCs w:val="22"/>
        </w:rPr>
        <w:t>.</w:t>
      </w:r>
      <w:r w:rsidR="00F847FE" w:rsidRPr="006E07FB">
        <w:rPr>
          <w:szCs w:val="22"/>
        </w:rPr>
        <w:t xml:space="preserve"> </w:t>
      </w:r>
    </w:p>
    <w:p w14:paraId="122A4CD1" w14:textId="77777777" w:rsidR="00A41247" w:rsidRPr="006E07FB" w:rsidRDefault="00A41247" w:rsidP="00A55E98">
      <w:pPr>
        <w:jc w:val="both"/>
        <w:rPr>
          <w:szCs w:val="22"/>
        </w:rPr>
      </w:pPr>
    </w:p>
    <w:p w14:paraId="7BD1A90A" w14:textId="77777777" w:rsidR="00A41247" w:rsidRPr="006E07FB" w:rsidRDefault="00A41247" w:rsidP="00AC47F0">
      <w:pPr>
        <w:numPr>
          <w:ilvl w:val="0"/>
          <w:numId w:val="11"/>
        </w:numPr>
        <w:jc w:val="both"/>
        <w:rPr>
          <w:b/>
          <w:szCs w:val="22"/>
        </w:rPr>
      </w:pPr>
      <w:r w:rsidRPr="006E07FB">
        <w:rPr>
          <w:b/>
          <w:szCs w:val="22"/>
        </w:rPr>
        <w:t>How do I make a claim for the tax relief that I am entitled to because of my SRS contributions?</w:t>
      </w:r>
    </w:p>
    <w:p w14:paraId="354EF0E6" w14:textId="77777777" w:rsidR="00A41247" w:rsidRPr="006E07FB" w:rsidRDefault="00A41247" w:rsidP="00A55E98">
      <w:pPr>
        <w:jc w:val="both"/>
        <w:rPr>
          <w:szCs w:val="22"/>
        </w:rPr>
      </w:pPr>
    </w:p>
    <w:p w14:paraId="307C8298" w14:textId="77777777" w:rsidR="00A41247" w:rsidRPr="006E07FB" w:rsidRDefault="00A41247" w:rsidP="00A55E98">
      <w:pPr>
        <w:ind w:left="720"/>
        <w:jc w:val="both"/>
        <w:rPr>
          <w:szCs w:val="22"/>
        </w:rPr>
      </w:pPr>
      <w:r w:rsidRPr="006E07FB">
        <w:rPr>
          <w:szCs w:val="22"/>
        </w:rPr>
        <w:t>You do not need to make a claim in your annual income tax return. IRAS will grant the tax relief to you automatically, based on information provided by the SRS operators. To open an SRS account, you will need to authorise your SRS operator to provide this information to IRAS.</w:t>
      </w:r>
    </w:p>
    <w:p w14:paraId="33AACF4C" w14:textId="77777777" w:rsidR="00A41247" w:rsidRPr="006E07FB" w:rsidRDefault="00A41247" w:rsidP="00A55E98">
      <w:pPr>
        <w:jc w:val="both"/>
        <w:rPr>
          <w:szCs w:val="22"/>
        </w:rPr>
      </w:pPr>
    </w:p>
    <w:p w14:paraId="3ADF546D" w14:textId="77777777" w:rsidR="00A41247" w:rsidRPr="006E07FB" w:rsidRDefault="00A41247" w:rsidP="00AC47F0">
      <w:pPr>
        <w:numPr>
          <w:ilvl w:val="0"/>
          <w:numId w:val="11"/>
        </w:numPr>
        <w:jc w:val="both"/>
        <w:rPr>
          <w:b/>
          <w:szCs w:val="22"/>
        </w:rPr>
      </w:pPr>
      <w:r w:rsidRPr="006E07FB">
        <w:rPr>
          <w:b/>
          <w:szCs w:val="22"/>
        </w:rPr>
        <w:t>I am a foreigner who is leaving the country in the middle of the year. How do I claim SRS tax relief when seeking tax clearance before leaving the country?</w:t>
      </w:r>
    </w:p>
    <w:p w14:paraId="24B6ADD2" w14:textId="77777777" w:rsidR="00A41247" w:rsidRPr="006E07FB" w:rsidRDefault="00A41247" w:rsidP="00A55E98">
      <w:pPr>
        <w:jc w:val="both"/>
        <w:rPr>
          <w:szCs w:val="22"/>
        </w:rPr>
      </w:pPr>
    </w:p>
    <w:p w14:paraId="0F370B10" w14:textId="77777777" w:rsidR="00A41247" w:rsidRPr="006E07FB" w:rsidRDefault="00A41247" w:rsidP="00A55E98">
      <w:pPr>
        <w:ind w:left="720"/>
        <w:jc w:val="both"/>
        <w:rPr>
          <w:szCs w:val="22"/>
        </w:rPr>
      </w:pPr>
      <w:r w:rsidRPr="006E07FB">
        <w:rPr>
          <w:szCs w:val="22"/>
        </w:rPr>
        <w:t xml:space="preserve">You should obtain a statement of account specifically for the purpose of tax clearance from your SRS </w:t>
      </w:r>
      <w:r w:rsidR="00781A52" w:rsidRPr="006E07FB">
        <w:rPr>
          <w:szCs w:val="22"/>
        </w:rPr>
        <w:t>o</w:t>
      </w:r>
      <w:r w:rsidRPr="006E07FB">
        <w:rPr>
          <w:szCs w:val="22"/>
        </w:rPr>
        <w:t>perator. The IRAS will grant you the tax relief when you present such a statement.</w:t>
      </w:r>
    </w:p>
    <w:p w14:paraId="4DB01A03" w14:textId="77777777" w:rsidR="0002078C" w:rsidRPr="006E07FB" w:rsidRDefault="0002078C" w:rsidP="00A55E98">
      <w:pPr>
        <w:ind w:left="720"/>
        <w:jc w:val="both"/>
        <w:rPr>
          <w:szCs w:val="22"/>
        </w:rPr>
      </w:pPr>
    </w:p>
    <w:p w14:paraId="77E2BD94" w14:textId="77777777" w:rsidR="007235AD" w:rsidRPr="006E07FB" w:rsidRDefault="007235AD" w:rsidP="007235AD">
      <w:pPr>
        <w:numPr>
          <w:ilvl w:val="0"/>
          <w:numId w:val="11"/>
        </w:numPr>
        <w:jc w:val="both"/>
        <w:rPr>
          <w:b/>
          <w:szCs w:val="22"/>
        </w:rPr>
      </w:pPr>
      <w:r w:rsidRPr="006E07FB">
        <w:rPr>
          <w:b/>
          <w:szCs w:val="22"/>
        </w:rPr>
        <w:lastRenderedPageBreak/>
        <w:t>Why does the cap on the total amount of personal income tax reliefs apply to SRS contributions?</w:t>
      </w:r>
    </w:p>
    <w:p w14:paraId="508FC476" w14:textId="77777777" w:rsidR="007235AD" w:rsidRPr="006E07FB" w:rsidRDefault="007235AD" w:rsidP="007235AD">
      <w:pPr>
        <w:spacing w:after="270" w:line="270" w:lineRule="atLeast"/>
        <w:contextualSpacing/>
        <w:jc w:val="both"/>
        <w:rPr>
          <w:szCs w:val="22"/>
        </w:rPr>
      </w:pPr>
    </w:p>
    <w:p w14:paraId="3670B9B6" w14:textId="77777777" w:rsidR="007235AD" w:rsidRPr="006E07FB" w:rsidRDefault="007235AD" w:rsidP="00E77ACB">
      <w:pPr>
        <w:spacing w:after="270" w:line="270" w:lineRule="atLeast"/>
        <w:ind w:left="720"/>
        <w:contextualSpacing/>
        <w:jc w:val="both"/>
      </w:pPr>
      <w:r w:rsidRPr="006E07FB">
        <w:rPr>
          <w:szCs w:val="22"/>
        </w:rPr>
        <w:t xml:space="preserve">The cap on personal income tax reliefs applies to the total amount of all tax reliefs claimed, including any relief on SRS contributions. </w:t>
      </w:r>
      <w:r w:rsidRPr="006E07FB">
        <w:t xml:space="preserve">Every relief serves a worthy objective, but taken together, they can unduly reduce total taxable income for a small proportion of individuals.  </w:t>
      </w:r>
      <w:r w:rsidRPr="006E07FB">
        <w:rPr>
          <w:lang w:eastAsia="en-SG"/>
        </w:rPr>
        <w:t xml:space="preserve">All reliefs, including tax relief on SRS contributions are subject to the personal income tax relief cap.  </w:t>
      </w:r>
    </w:p>
    <w:p w14:paraId="1D91429A" w14:textId="77777777" w:rsidR="007235AD" w:rsidRPr="00B073DC" w:rsidRDefault="007235AD" w:rsidP="00E77ACB">
      <w:pPr>
        <w:jc w:val="both"/>
        <w:rPr>
          <w:color w:val="444444"/>
          <w:lang w:eastAsia="en-SG"/>
        </w:rPr>
      </w:pPr>
    </w:p>
    <w:p w14:paraId="68B4CC5C" w14:textId="77777777" w:rsidR="007235AD" w:rsidRPr="006E07FB" w:rsidRDefault="007235AD" w:rsidP="00E77ACB">
      <w:pPr>
        <w:ind w:left="720"/>
        <w:jc w:val="both"/>
        <w:rPr>
          <w:szCs w:val="22"/>
        </w:rPr>
      </w:pPr>
      <w:r w:rsidRPr="006E07FB">
        <w:rPr>
          <w:lang w:eastAsia="en-SG"/>
        </w:rPr>
        <w:t xml:space="preserve">As SRS contributions made cannot be refunded, </w:t>
      </w:r>
      <w:r w:rsidRPr="006E07FB">
        <w:t>SRS members should note that the overall personal income tax relief cap of $80,000 applies from Year of Assessment 2018 (when income earned in 2017 is assessed to tax) to SRS contributions made on or after 1 Jan 2017.</w:t>
      </w:r>
      <w:r w:rsidRPr="006E07FB">
        <w:rPr>
          <w:szCs w:val="22"/>
        </w:rPr>
        <w:t xml:space="preserve"> </w:t>
      </w:r>
      <w:r w:rsidRPr="006E07FB">
        <w:t xml:space="preserve">They should evaluate whether they would benefit from tax relief on their SRS contributions, and make an informed decision accordingly. </w:t>
      </w:r>
      <w:r w:rsidRPr="006E07FB">
        <w:rPr>
          <w:lang w:eastAsia="en-SG"/>
        </w:rPr>
        <w:t xml:space="preserve">  </w:t>
      </w:r>
      <w:r w:rsidRPr="006E07FB">
        <w:rPr>
          <w:szCs w:val="22"/>
        </w:rPr>
        <w:t xml:space="preserve"> </w:t>
      </w:r>
      <w:r w:rsidRPr="006E07FB">
        <w:t xml:space="preserve"> </w:t>
      </w:r>
      <w:r w:rsidRPr="006E07FB">
        <w:rPr>
          <w:lang w:eastAsia="en-SG"/>
        </w:rPr>
        <w:t xml:space="preserve">  </w:t>
      </w:r>
      <w:r w:rsidRPr="006E07FB">
        <w:rPr>
          <w:szCs w:val="22"/>
        </w:rPr>
        <w:t xml:space="preserve"> </w:t>
      </w:r>
    </w:p>
    <w:p w14:paraId="7B10CB05" w14:textId="77777777" w:rsidR="00870F9A" w:rsidRPr="006E07FB" w:rsidRDefault="00870F9A" w:rsidP="00A55E98">
      <w:pPr>
        <w:ind w:left="720"/>
        <w:jc w:val="both"/>
        <w:rPr>
          <w:szCs w:val="22"/>
        </w:rPr>
      </w:pPr>
    </w:p>
    <w:p w14:paraId="4E498AB5" w14:textId="77777777" w:rsidR="00A41247" w:rsidRPr="004F5A37" w:rsidRDefault="00A41247" w:rsidP="00A55E98">
      <w:pPr>
        <w:jc w:val="both"/>
        <w:rPr>
          <w:b/>
          <w:i/>
          <w:szCs w:val="22"/>
        </w:rPr>
      </w:pPr>
      <w:r w:rsidRPr="004F5A37">
        <w:rPr>
          <w:b/>
          <w:i/>
          <w:szCs w:val="22"/>
        </w:rPr>
        <w:t>OTHER CLARIFICATIONS</w:t>
      </w:r>
    </w:p>
    <w:p w14:paraId="765B2063" w14:textId="77777777" w:rsidR="00A41247" w:rsidRPr="004F5A37" w:rsidRDefault="00A41247" w:rsidP="00A55E98">
      <w:pPr>
        <w:jc w:val="both"/>
        <w:rPr>
          <w:szCs w:val="22"/>
        </w:rPr>
      </w:pPr>
    </w:p>
    <w:p w14:paraId="20F65F9E" w14:textId="77777777" w:rsidR="00A41247" w:rsidRPr="004F5A37" w:rsidRDefault="00A41247" w:rsidP="00AC47F0">
      <w:pPr>
        <w:numPr>
          <w:ilvl w:val="0"/>
          <w:numId w:val="11"/>
        </w:numPr>
        <w:jc w:val="both"/>
        <w:rPr>
          <w:b/>
          <w:szCs w:val="22"/>
        </w:rPr>
      </w:pPr>
      <w:r w:rsidRPr="004F5A37">
        <w:rPr>
          <w:b/>
          <w:szCs w:val="22"/>
        </w:rPr>
        <w:t>Can I use my SRS account balance as collateral, security or guarantee for any financial transaction?</w:t>
      </w:r>
    </w:p>
    <w:p w14:paraId="26BEE85F" w14:textId="77777777" w:rsidR="00A41247" w:rsidRPr="004F5A37" w:rsidRDefault="00A41247" w:rsidP="00A55E98">
      <w:pPr>
        <w:jc w:val="both"/>
        <w:rPr>
          <w:szCs w:val="22"/>
        </w:rPr>
      </w:pPr>
    </w:p>
    <w:p w14:paraId="04E5524B" w14:textId="77777777" w:rsidR="00A41247" w:rsidRPr="004F5A37" w:rsidRDefault="00A41247" w:rsidP="00A55E98">
      <w:pPr>
        <w:ind w:firstLine="720"/>
        <w:jc w:val="both"/>
        <w:rPr>
          <w:szCs w:val="22"/>
        </w:rPr>
      </w:pPr>
      <w:r w:rsidRPr="004F5A37">
        <w:rPr>
          <w:szCs w:val="22"/>
        </w:rPr>
        <w:t>No.</w:t>
      </w:r>
    </w:p>
    <w:p w14:paraId="6C92A930" w14:textId="77777777" w:rsidR="00A41247" w:rsidRPr="004F5A37" w:rsidRDefault="00A41247" w:rsidP="00A55E98">
      <w:pPr>
        <w:jc w:val="both"/>
        <w:rPr>
          <w:szCs w:val="22"/>
        </w:rPr>
      </w:pPr>
    </w:p>
    <w:p w14:paraId="51717B24" w14:textId="77777777" w:rsidR="00A41247" w:rsidRPr="004F5A37" w:rsidRDefault="00A41247" w:rsidP="00AC47F0">
      <w:pPr>
        <w:keepNext/>
        <w:numPr>
          <w:ilvl w:val="0"/>
          <w:numId w:val="11"/>
        </w:numPr>
        <w:jc w:val="both"/>
        <w:rPr>
          <w:b/>
          <w:szCs w:val="22"/>
        </w:rPr>
      </w:pPr>
      <w:r w:rsidRPr="004F5A37">
        <w:rPr>
          <w:b/>
          <w:szCs w:val="22"/>
        </w:rPr>
        <w:t>Is my SRS account balance protected from creditors?</w:t>
      </w:r>
    </w:p>
    <w:p w14:paraId="098DF2B7" w14:textId="77777777" w:rsidR="00A41247" w:rsidRPr="004F5A37" w:rsidRDefault="00A41247" w:rsidP="00817171">
      <w:pPr>
        <w:keepNext/>
        <w:jc w:val="both"/>
        <w:rPr>
          <w:szCs w:val="22"/>
        </w:rPr>
      </w:pPr>
    </w:p>
    <w:p w14:paraId="25A519C5" w14:textId="77777777" w:rsidR="00A41247" w:rsidRPr="004F5A37" w:rsidRDefault="00A41247" w:rsidP="00817171">
      <w:pPr>
        <w:keepNext/>
        <w:ind w:firstLine="720"/>
        <w:jc w:val="both"/>
        <w:rPr>
          <w:szCs w:val="22"/>
        </w:rPr>
      </w:pPr>
      <w:r w:rsidRPr="004F5A37">
        <w:rPr>
          <w:szCs w:val="22"/>
        </w:rPr>
        <w:t>No.</w:t>
      </w:r>
    </w:p>
    <w:p w14:paraId="49DA5263" w14:textId="77777777" w:rsidR="00A41247" w:rsidRPr="004F5A37" w:rsidRDefault="00A41247" w:rsidP="00A55E98">
      <w:pPr>
        <w:jc w:val="both"/>
        <w:rPr>
          <w:szCs w:val="22"/>
        </w:rPr>
      </w:pPr>
    </w:p>
    <w:p w14:paraId="5797862A" w14:textId="77777777" w:rsidR="00A41247" w:rsidRPr="004F5A37" w:rsidRDefault="00A41247" w:rsidP="00AC47F0">
      <w:pPr>
        <w:numPr>
          <w:ilvl w:val="0"/>
          <w:numId w:val="11"/>
        </w:numPr>
        <w:jc w:val="both"/>
        <w:rPr>
          <w:b/>
          <w:bCs/>
          <w:szCs w:val="22"/>
        </w:rPr>
      </w:pPr>
      <w:r w:rsidRPr="004F5A37">
        <w:rPr>
          <w:b/>
          <w:bCs/>
          <w:szCs w:val="22"/>
        </w:rPr>
        <w:t xml:space="preserve">What </w:t>
      </w:r>
      <w:r w:rsidR="00F0508C" w:rsidRPr="004F5A37">
        <w:rPr>
          <w:b/>
          <w:bCs/>
          <w:szCs w:val="22"/>
        </w:rPr>
        <w:t xml:space="preserve">are </w:t>
      </w:r>
      <w:r w:rsidRPr="004F5A37">
        <w:rPr>
          <w:b/>
          <w:bCs/>
          <w:szCs w:val="22"/>
        </w:rPr>
        <w:t xml:space="preserve">the criteria for Approved SRS fund </w:t>
      </w:r>
      <w:r w:rsidR="00DD7FFC" w:rsidRPr="004F5A37">
        <w:rPr>
          <w:b/>
          <w:bCs/>
          <w:szCs w:val="22"/>
        </w:rPr>
        <w:t>m</w:t>
      </w:r>
      <w:r w:rsidRPr="004F5A37">
        <w:rPr>
          <w:b/>
          <w:bCs/>
          <w:szCs w:val="22"/>
        </w:rPr>
        <w:t>anagers and how does a fund manager register itself as an approved manager?</w:t>
      </w:r>
      <w:r w:rsidR="00842F02" w:rsidRPr="004F5A37">
        <w:rPr>
          <w:b/>
          <w:bCs/>
          <w:szCs w:val="22"/>
        </w:rPr>
        <w:t xml:space="preserve"> </w:t>
      </w:r>
    </w:p>
    <w:p w14:paraId="6B02F02B" w14:textId="77777777" w:rsidR="00A41247" w:rsidRPr="004F5A37" w:rsidRDefault="00A41247" w:rsidP="00A55E98">
      <w:pPr>
        <w:jc w:val="both"/>
        <w:rPr>
          <w:szCs w:val="22"/>
        </w:rPr>
      </w:pPr>
    </w:p>
    <w:p w14:paraId="6AC48593" w14:textId="77777777" w:rsidR="007A6030" w:rsidRPr="004F5A37" w:rsidRDefault="00A41247" w:rsidP="00A55E98">
      <w:pPr>
        <w:pStyle w:val="NormalWeb"/>
        <w:spacing w:before="0" w:beforeAutospacing="0" w:after="0" w:afterAutospacing="0"/>
        <w:ind w:left="720"/>
        <w:jc w:val="both"/>
        <w:rPr>
          <w:rFonts w:ascii="Times New Roman" w:hAnsi="Times New Roman"/>
        </w:rPr>
      </w:pPr>
      <w:r w:rsidRPr="004F5A37">
        <w:rPr>
          <w:rFonts w:ascii="Times New Roman" w:hAnsi="Times New Roman"/>
          <w:color w:val="auto"/>
          <w:sz w:val="24"/>
        </w:rPr>
        <w:t>Any financial institution licensed by MAS may offer its products to SRS account holders. There is no additional registration pro</w:t>
      </w:r>
      <w:r w:rsidR="006E07FB">
        <w:rPr>
          <w:rFonts w:ascii="Times New Roman" w:hAnsi="Times New Roman"/>
          <w:color w:val="auto"/>
          <w:sz w:val="24"/>
        </w:rPr>
        <w:t>cess for SRS product providers.</w:t>
      </w:r>
      <w:r w:rsidRPr="004F5A37">
        <w:rPr>
          <w:rFonts w:ascii="Times New Roman" w:hAnsi="Times New Roman"/>
          <w:color w:val="auto"/>
          <w:sz w:val="24"/>
        </w:rPr>
        <w:t xml:space="preserve"> However</w:t>
      </w:r>
      <w:r w:rsidR="00401FB6">
        <w:rPr>
          <w:rFonts w:ascii="Times New Roman" w:hAnsi="Times New Roman"/>
          <w:color w:val="auto"/>
          <w:sz w:val="24"/>
        </w:rPr>
        <w:t>,</w:t>
      </w:r>
      <w:r w:rsidRPr="004F5A37">
        <w:rPr>
          <w:rFonts w:ascii="Times New Roman" w:hAnsi="Times New Roman"/>
          <w:color w:val="auto"/>
          <w:sz w:val="24"/>
        </w:rPr>
        <w:t xml:space="preserve"> product providers should clarify with the SRS operators the settlement procedures for SRS transactions. </w:t>
      </w:r>
      <w:r w:rsidR="00A133AF" w:rsidRPr="004F5A37">
        <w:rPr>
          <w:rFonts w:ascii="Times New Roman" w:hAnsi="Times New Roman"/>
          <w:color w:val="auto"/>
          <w:sz w:val="24"/>
        </w:rPr>
        <w:t>The product providers also need to adhere to the requirements prescribed under the SRS Regulations.</w:t>
      </w:r>
      <w:r w:rsidR="00A133AF" w:rsidRPr="004F5A37">
        <w:rPr>
          <w:rFonts w:ascii="Times New Roman" w:hAnsi="Times New Roman"/>
        </w:rPr>
        <w:t xml:space="preserve"> </w:t>
      </w:r>
    </w:p>
    <w:p w14:paraId="10453E3C" w14:textId="77777777" w:rsidR="007A6030" w:rsidRPr="004F5A37" w:rsidRDefault="007A6030" w:rsidP="00A55E98">
      <w:pPr>
        <w:pStyle w:val="NormalWeb"/>
        <w:spacing w:before="0" w:beforeAutospacing="0" w:after="0" w:afterAutospacing="0"/>
        <w:ind w:left="720"/>
        <w:jc w:val="both"/>
        <w:rPr>
          <w:rFonts w:ascii="Times New Roman" w:hAnsi="Times New Roman"/>
        </w:rPr>
      </w:pPr>
    </w:p>
    <w:p w14:paraId="4B713194" w14:textId="77777777"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 xml:space="preserve">We want to highlight that SRS product providers must generally 'tag' the product purchased with SRS funds. Specifically, an SRS product provider must comply with the following: </w:t>
      </w:r>
    </w:p>
    <w:p w14:paraId="5087D3EE" w14:textId="77777777" w:rsidR="007A6030" w:rsidRPr="004F5A37" w:rsidRDefault="007A6030" w:rsidP="00A55E98">
      <w:pPr>
        <w:pStyle w:val="NormalWeb"/>
        <w:spacing w:before="0" w:beforeAutospacing="0" w:after="0" w:afterAutospacing="0"/>
        <w:ind w:left="720"/>
        <w:jc w:val="both"/>
        <w:rPr>
          <w:rFonts w:ascii="Times New Roman" w:hAnsi="Times New Roman"/>
          <w:color w:val="auto"/>
          <w:sz w:val="24"/>
        </w:rPr>
      </w:pPr>
    </w:p>
    <w:p w14:paraId="05DA3126" w14:textId="77777777" w:rsidR="003275BB" w:rsidRPr="004F5A37" w:rsidRDefault="00A41247" w:rsidP="00AC47F0">
      <w:pPr>
        <w:numPr>
          <w:ilvl w:val="0"/>
          <w:numId w:val="6"/>
        </w:numPr>
        <w:jc w:val="both"/>
        <w:rPr>
          <w:b/>
          <w:bCs/>
          <w:szCs w:val="22"/>
        </w:rPr>
      </w:pPr>
      <w:r w:rsidRPr="004F5A37">
        <w:t xml:space="preserve">It must return the cash from the liquidation of any product originally purchased with SRS fund to the SRS account (i.e. to the SRS operator) and not to the account holder directly. </w:t>
      </w:r>
    </w:p>
    <w:p w14:paraId="1E9C308F" w14:textId="77777777" w:rsidR="003275BB" w:rsidRPr="004F5A37" w:rsidRDefault="003275BB" w:rsidP="003275BB">
      <w:pPr>
        <w:ind w:left="780"/>
        <w:jc w:val="both"/>
        <w:rPr>
          <w:b/>
          <w:bCs/>
          <w:szCs w:val="22"/>
        </w:rPr>
      </w:pPr>
    </w:p>
    <w:p w14:paraId="68FFA8CD" w14:textId="77777777" w:rsidR="00A41247" w:rsidRPr="004F5A37" w:rsidRDefault="00D175F1" w:rsidP="00AC47F0">
      <w:pPr>
        <w:numPr>
          <w:ilvl w:val="0"/>
          <w:numId w:val="6"/>
        </w:numPr>
        <w:jc w:val="both"/>
        <w:rPr>
          <w:b/>
          <w:bCs/>
          <w:szCs w:val="22"/>
        </w:rPr>
      </w:pPr>
      <w:r w:rsidRPr="004F5A37">
        <w:t xml:space="preserve">All returns from the investments </w:t>
      </w:r>
      <w:r w:rsidR="003275BB" w:rsidRPr="004F5A37">
        <w:t xml:space="preserve">(distributions, dividends etc) </w:t>
      </w:r>
      <w:r w:rsidRPr="004F5A37">
        <w:t xml:space="preserve">must also be paid to the SRS account and not to the account holder directly. </w:t>
      </w:r>
    </w:p>
    <w:p w14:paraId="32FBABEC" w14:textId="77777777" w:rsidR="007A6030" w:rsidRPr="004F5A37" w:rsidRDefault="007A6030" w:rsidP="007A6030">
      <w:pPr>
        <w:ind w:left="780"/>
        <w:jc w:val="both"/>
        <w:rPr>
          <w:b/>
          <w:bCs/>
          <w:szCs w:val="22"/>
        </w:rPr>
      </w:pPr>
    </w:p>
    <w:p w14:paraId="7BFF4257" w14:textId="77777777" w:rsidR="00A41247" w:rsidRPr="004F5A37" w:rsidRDefault="00A41247" w:rsidP="00AC47F0">
      <w:pPr>
        <w:pStyle w:val="NormalWeb"/>
        <w:numPr>
          <w:ilvl w:val="0"/>
          <w:numId w:val="6"/>
        </w:numPr>
        <w:spacing w:before="0" w:beforeAutospacing="0" w:after="0" w:afterAutospacing="0"/>
        <w:jc w:val="both"/>
        <w:rPr>
          <w:rFonts w:ascii="Times New Roman" w:hAnsi="Times New Roman"/>
          <w:color w:val="auto"/>
          <w:sz w:val="24"/>
        </w:rPr>
      </w:pPr>
      <w:r w:rsidRPr="004F5A37">
        <w:rPr>
          <w:rFonts w:ascii="Times New Roman" w:hAnsi="Times New Roman"/>
          <w:color w:val="auto"/>
          <w:sz w:val="24"/>
        </w:rPr>
        <w:lastRenderedPageBreak/>
        <w:t xml:space="preserve">It should be prepared to supply any information relating to the SRS investments to the SRS operators (which they may need in fulfilling their reporting requirement prescribed by the authorities). </w:t>
      </w:r>
    </w:p>
    <w:p w14:paraId="0AA0F9FF" w14:textId="77777777" w:rsidR="00A41247" w:rsidRPr="004F5A37" w:rsidRDefault="00A41247" w:rsidP="00A55E98">
      <w:pPr>
        <w:jc w:val="both"/>
        <w:rPr>
          <w:b/>
          <w:bCs/>
          <w:szCs w:val="22"/>
        </w:rPr>
      </w:pPr>
    </w:p>
    <w:p w14:paraId="5CA35ED0" w14:textId="77777777" w:rsidR="00A41247" w:rsidRPr="004F5A37" w:rsidRDefault="00A41247" w:rsidP="00AC47F0">
      <w:pPr>
        <w:numPr>
          <w:ilvl w:val="0"/>
          <w:numId w:val="11"/>
        </w:numPr>
        <w:jc w:val="both"/>
        <w:rPr>
          <w:b/>
          <w:bCs/>
          <w:szCs w:val="22"/>
        </w:rPr>
      </w:pPr>
      <w:r w:rsidRPr="004F5A37">
        <w:rPr>
          <w:b/>
          <w:bCs/>
          <w:szCs w:val="22"/>
        </w:rPr>
        <w:t>Can I nominate a beneficiary for my SRS funds?</w:t>
      </w:r>
    </w:p>
    <w:p w14:paraId="02792DBA" w14:textId="77777777" w:rsidR="00A41247" w:rsidRPr="004F5A37" w:rsidRDefault="00A41247" w:rsidP="00A55E98">
      <w:pPr>
        <w:ind w:firstLine="720"/>
        <w:jc w:val="both"/>
        <w:rPr>
          <w:szCs w:val="22"/>
        </w:rPr>
      </w:pPr>
    </w:p>
    <w:p w14:paraId="7DDBFC14" w14:textId="71D62211" w:rsidR="008F0D24" w:rsidRPr="004F5A37" w:rsidRDefault="00A05F4E" w:rsidP="008F0D24">
      <w:pPr>
        <w:ind w:left="720"/>
        <w:jc w:val="both"/>
        <w:rPr>
          <w:szCs w:val="22"/>
        </w:rPr>
      </w:pPr>
      <w:r w:rsidRPr="004F5A37">
        <w:rPr>
          <w:szCs w:val="22"/>
        </w:rPr>
        <w:t xml:space="preserve">No.  </w:t>
      </w:r>
      <w:r w:rsidR="00A41247" w:rsidRPr="004F5A37">
        <w:rPr>
          <w:szCs w:val="22"/>
        </w:rPr>
        <w:t xml:space="preserve">We do not have a provision in the SRS allowing for the nomination of a beneficiary of an SRS account. </w:t>
      </w:r>
      <w:r w:rsidRPr="004F5A37">
        <w:rPr>
          <w:szCs w:val="22"/>
        </w:rPr>
        <w:t xml:space="preserve">This is because SRS savings are meant for </w:t>
      </w:r>
      <w:r w:rsidR="00104A70" w:rsidRPr="004F5A37">
        <w:rPr>
          <w:szCs w:val="22"/>
        </w:rPr>
        <w:t xml:space="preserve">the </w:t>
      </w:r>
      <w:r w:rsidRPr="004F5A37">
        <w:rPr>
          <w:szCs w:val="22"/>
        </w:rPr>
        <w:t>SRS members</w:t>
      </w:r>
      <w:r w:rsidR="00104A70" w:rsidRPr="004F5A37">
        <w:rPr>
          <w:szCs w:val="22"/>
        </w:rPr>
        <w:t>’</w:t>
      </w:r>
      <w:r w:rsidRPr="004F5A37">
        <w:rPr>
          <w:szCs w:val="22"/>
        </w:rPr>
        <w:t xml:space="preserve"> </w:t>
      </w:r>
      <w:r w:rsidR="000A0CDD" w:rsidRPr="004F5A37">
        <w:rPr>
          <w:szCs w:val="22"/>
        </w:rPr>
        <w:t xml:space="preserve">own </w:t>
      </w:r>
      <w:r w:rsidRPr="004F5A37">
        <w:rPr>
          <w:szCs w:val="22"/>
        </w:rPr>
        <w:t xml:space="preserve">retirement purposes.  However, </w:t>
      </w:r>
      <w:r w:rsidR="00C828B6" w:rsidRPr="004F5A37">
        <w:rPr>
          <w:szCs w:val="22"/>
        </w:rPr>
        <w:t xml:space="preserve">if the </w:t>
      </w:r>
      <w:r w:rsidRPr="004F5A37">
        <w:rPr>
          <w:szCs w:val="22"/>
        </w:rPr>
        <w:t xml:space="preserve">SRS member </w:t>
      </w:r>
      <w:r w:rsidR="00855529" w:rsidRPr="004F5A37">
        <w:rPr>
          <w:szCs w:val="22"/>
        </w:rPr>
        <w:t xml:space="preserve">passes away, the SRS balances </w:t>
      </w:r>
      <w:r w:rsidR="0050146A" w:rsidRPr="004F5A37">
        <w:rPr>
          <w:szCs w:val="22"/>
        </w:rPr>
        <w:t xml:space="preserve">will </w:t>
      </w:r>
      <w:r w:rsidR="00855529" w:rsidRPr="004F5A37">
        <w:rPr>
          <w:szCs w:val="22"/>
        </w:rPr>
        <w:t xml:space="preserve">form part of his estate and will be distributed according to his will or the law (if a will does not exist). There will be no 5% penalty on withdrawal and only 50% of the </w:t>
      </w:r>
      <w:r w:rsidR="006518CF" w:rsidRPr="004F5A37">
        <w:rPr>
          <w:szCs w:val="22"/>
        </w:rPr>
        <w:t>sum standing in the SRS account</w:t>
      </w:r>
      <w:r w:rsidR="00855529" w:rsidRPr="004F5A37">
        <w:rPr>
          <w:szCs w:val="22"/>
        </w:rPr>
        <w:t xml:space="preserve"> </w:t>
      </w:r>
      <w:r w:rsidR="00B1126C" w:rsidRPr="004F5A37">
        <w:rPr>
          <w:rFonts w:cs="Calibri"/>
        </w:rPr>
        <w:t xml:space="preserve">after deducting the amount of deemed withdrawal upon death that is exempt from tax will be subject to income tax. </w:t>
      </w:r>
    </w:p>
    <w:p w14:paraId="7B627E5B" w14:textId="77777777" w:rsidR="00EE2BEA" w:rsidRPr="004F5A37" w:rsidRDefault="00EE2BEA" w:rsidP="008F0D24">
      <w:pPr>
        <w:jc w:val="both"/>
        <w:rPr>
          <w:szCs w:val="22"/>
        </w:rPr>
      </w:pPr>
    </w:p>
    <w:p w14:paraId="0C9659FB" w14:textId="77777777" w:rsidR="00D00E66" w:rsidRPr="001D51D7" w:rsidRDefault="00855529" w:rsidP="001D51D7">
      <w:pPr>
        <w:ind w:left="720"/>
        <w:jc w:val="both"/>
        <w:rPr>
          <w:szCs w:val="22"/>
        </w:rPr>
      </w:pPr>
      <w:r w:rsidRPr="004F5A37">
        <w:rPr>
          <w:szCs w:val="22"/>
        </w:rPr>
        <w:t xml:space="preserve">Please </w:t>
      </w:r>
      <w:r w:rsidR="0044269E" w:rsidRPr="004F5A37">
        <w:rPr>
          <w:szCs w:val="22"/>
        </w:rPr>
        <w:t xml:space="preserve">also </w:t>
      </w:r>
      <w:r w:rsidRPr="004F5A37">
        <w:rPr>
          <w:szCs w:val="22"/>
        </w:rPr>
        <w:t xml:space="preserve">note that SRS operators may require the Grant of Probate or Letters of Administration to be produced by the executor or administrator of the estate to ensure that the assets in the SRS are distributed correctly.  </w:t>
      </w:r>
    </w:p>
    <w:p w14:paraId="7F069B77" w14:textId="77777777" w:rsidR="00D00E66" w:rsidRPr="004F5A37" w:rsidRDefault="00D00E66" w:rsidP="00296258">
      <w:pPr>
        <w:jc w:val="both"/>
        <w:rPr>
          <w:b/>
          <w:bCs/>
          <w:szCs w:val="22"/>
        </w:rPr>
      </w:pPr>
    </w:p>
    <w:p w14:paraId="3B8727A8" w14:textId="77777777" w:rsidR="00A41247" w:rsidRPr="004F5A37" w:rsidRDefault="00A41247" w:rsidP="00AC47F0">
      <w:pPr>
        <w:numPr>
          <w:ilvl w:val="0"/>
          <w:numId w:val="11"/>
        </w:numPr>
        <w:jc w:val="both"/>
        <w:rPr>
          <w:b/>
          <w:bCs/>
          <w:szCs w:val="22"/>
        </w:rPr>
      </w:pPr>
      <w:r w:rsidRPr="004F5A37">
        <w:rPr>
          <w:b/>
          <w:bCs/>
          <w:szCs w:val="22"/>
        </w:rPr>
        <w:t xml:space="preserve">Can an SRS </w:t>
      </w:r>
      <w:r w:rsidR="00C40DBC" w:rsidRPr="004F5A37">
        <w:rPr>
          <w:b/>
          <w:bCs/>
          <w:szCs w:val="22"/>
        </w:rPr>
        <w:t>member</w:t>
      </w:r>
      <w:r w:rsidRPr="004F5A37">
        <w:rPr>
          <w:b/>
          <w:bCs/>
          <w:szCs w:val="22"/>
        </w:rPr>
        <w:t xml:space="preserve"> transfer his balance in the SRS account to the CPF special account?</w:t>
      </w:r>
    </w:p>
    <w:p w14:paraId="4B092296" w14:textId="77777777" w:rsidR="00A41247" w:rsidRPr="004F5A37" w:rsidRDefault="00A41247" w:rsidP="00A55E98">
      <w:pPr>
        <w:jc w:val="both"/>
        <w:rPr>
          <w:szCs w:val="22"/>
        </w:rPr>
      </w:pPr>
    </w:p>
    <w:p w14:paraId="3880A411" w14:textId="77777777" w:rsidR="00A41247" w:rsidRPr="004F5A37" w:rsidRDefault="00A41247" w:rsidP="00A55E98">
      <w:pPr>
        <w:ind w:left="720"/>
        <w:jc w:val="both"/>
        <w:rPr>
          <w:szCs w:val="22"/>
        </w:rPr>
      </w:pPr>
      <w:r w:rsidRPr="004F5A37">
        <w:rPr>
          <w:szCs w:val="22"/>
        </w:rPr>
        <w:t xml:space="preserve">An SRS </w:t>
      </w:r>
      <w:r w:rsidR="00C40DBC" w:rsidRPr="004F5A37">
        <w:rPr>
          <w:szCs w:val="22"/>
        </w:rPr>
        <w:t>member</w:t>
      </w:r>
      <w:r w:rsidRPr="004F5A37">
        <w:rPr>
          <w:szCs w:val="22"/>
        </w:rPr>
        <w:t xml:space="preserve"> is not permitted to transfer his balance in the SRS account to the CPF special account. This is because the SRS and CPF are two different schemes</w:t>
      </w:r>
      <w:r w:rsidR="003F0B0F" w:rsidRPr="004F5A37">
        <w:rPr>
          <w:szCs w:val="22"/>
        </w:rPr>
        <w:t>, and have separate tax treatments.</w:t>
      </w:r>
      <w:r w:rsidRPr="004F5A37">
        <w:rPr>
          <w:szCs w:val="22"/>
        </w:rPr>
        <w:t xml:space="preserve"> Unlike the CPF scheme, which is a completely tax</w:t>
      </w:r>
      <w:r w:rsidR="0050146A" w:rsidRPr="004F5A37">
        <w:rPr>
          <w:szCs w:val="22"/>
        </w:rPr>
        <w:t>-</w:t>
      </w:r>
      <w:r w:rsidRPr="004F5A37">
        <w:rPr>
          <w:szCs w:val="22"/>
        </w:rPr>
        <w:t>exempt scheme, the SRS scheme is a tax deferral scheme. SRS contributions qualify for a tax relief</w:t>
      </w:r>
      <w:r w:rsidR="00870F9A" w:rsidRPr="004F5A37">
        <w:rPr>
          <w:szCs w:val="22"/>
        </w:rPr>
        <w:t xml:space="preserve"> (</w:t>
      </w:r>
      <w:r w:rsidR="006D0A02">
        <w:rPr>
          <w:szCs w:val="22"/>
        </w:rPr>
        <w:t xml:space="preserve">SRS contributions made on or after 1 Jan 2017 are </w:t>
      </w:r>
      <w:r w:rsidR="00870F9A" w:rsidRPr="004F5A37">
        <w:rPr>
          <w:szCs w:val="22"/>
        </w:rPr>
        <w:t>subject to a cap on personal income tax relief</w:t>
      </w:r>
      <w:r w:rsidR="00F205FD">
        <w:rPr>
          <w:szCs w:val="22"/>
        </w:rPr>
        <w:t>s</w:t>
      </w:r>
      <w:r w:rsidR="00870F9A" w:rsidRPr="004F5A37">
        <w:rPr>
          <w:szCs w:val="22"/>
        </w:rPr>
        <w:t xml:space="preserve"> of $80,000 per Year of Assessment from </w:t>
      </w:r>
      <w:r w:rsidR="00057ED5">
        <w:rPr>
          <w:szCs w:val="22"/>
        </w:rPr>
        <w:t>Year of Assessment 2018</w:t>
      </w:r>
      <w:r w:rsidR="00870F9A" w:rsidRPr="004F5A37">
        <w:rPr>
          <w:szCs w:val="22"/>
        </w:rPr>
        <w:t>)</w:t>
      </w:r>
      <w:r w:rsidRPr="004F5A37">
        <w:rPr>
          <w:szCs w:val="22"/>
        </w:rPr>
        <w:t xml:space="preserve"> but 50% of the withdrawals made at or after retirement are taxable. Any transfer of balances out of the SRS account constitutes a taxable withdrawal. </w:t>
      </w:r>
    </w:p>
    <w:p w14:paraId="3A22F645" w14:textId="77777777" w:rsidR="00A41247" w:rsidRPr="004F5A37" w:rsidRDefault="00A41247" w:rsidP="00A55E98">
      <w:pPr>
        <w:pStyle w:val="NormalWeb"/>
        <w:spacing w:before="0" w:beforeAutospacing="0" w:after="0" w:afterAutospacing="0"/>
        <w:jc w:val="both"/>
        <w:rPr>
          <w:rFonts w:ascii="Times New Roman" w:hAnsi="Times New Roman"/>
          <w:color w:val="auto"/>
          <w:sz w:val="24"/>
        </w:rPr>
      </w:pPr>
    </w:p>
    <w:p w14:paraId="6A4E8397" w14:textId="77777777" w:rsidR="00A41247" w:rsidRPr="004F5A37" w:rsidRDefault="00A41247" w:rsidP="00A55E98">
      <w:pPr>
        <w:pStyle w:val="NormalWeb"/>
        <w:spacing w:before="0" w:beforeAutospacing="0" w:after="0" w:afterAutospacing="0"/>
        <w:ind w:left="720"/>
        <w:jc w:val="both"/>
        <w:rPr>
          <w:rFonts w:ascii="Times New Roman" w:hAnsi="Times New Roman"/>
          <w:color w:val="auto"/>
          <w:sz w:val="24"/>
        </w:rPr>
      </w:pPr>
      <w:r w:rsidRPr="004F5A37">
        <w:rPr>
          <w:rFonts w:ascii="Times New Roman" w:hAnsi="Times New Roman"/>
          <w:color w:val="auto"/>
          <w:sz w:val="24"/>
        </w:rPr>
        <w:t>CPF qualifies for more favourable tax treatment than SRS because CPF caters for basic retirement needs while SRS caters for supplementary retirement needs. Allowing the transfer of monies between the two schemes blur</w:t>
      </w:r>
      <w:r w:rsidR="00627C76" w:rsidRPr="004F5A37">
        <w:rPr>
          <w:rFonts w:ascii="Times New Roman" w:hAnsi="Times New Roman"/>
          <w:color w:val="auto"/>
          <w:sz w:val="24"/>
        </w:rPr>
        <w:t>s</w:t>
      </w:r>
      <w:r w:rsidRPr="004F5A37">
        <w:rPr>
          <w:rFonts w:ascii="Times New Roman" w:hAnsi="Times New Roman"/>
          <w:color w:val="auto"/>
          <w:sz w:val="24"/>
        </w:rPr>
        <w:t xml:space="preserve"> the distinction between the scheme</w:t>
      </w:r>
      <w:r w:rsidR="00627C76" w:rsidRPr="004F5A37">
        <w:rPr>
          <w:rFonts w:ascii="Times New Roman" w:hAnsi="Times New Roman"/>
          <w:color w:val="auto"/>
          <w:sz w:val="24"/>
        </w:rPr>
        <w:t>s</w:t>
      </w:r>
      <w:r w:rsidRPr="004F5A37">
        <w:rPr>
          <w:rFonts w:ascii="Times New Roman" w:hAnsi="Times New Roman"/>
          <w:color w:val="auto"/>
          <w:sz w:val="24"/>
        </w:rPr>
        <w:t xml:space="preserve"> and goes against the objective of having two schemes in the first place. </w:t>
      </w:r>
    </w:p>
    <w:p w14:paraId="611B1F7B" w14:textId="77777777" w:rsidR="005C6B4D" w:rsidRPr="004F5A37" w:rsidRDefault="005C6B4D" w:rsidP="00A55E98">
      <w:pPr>
        <w:jc w:val="both"/>
        <w:rPr>
          <w:b/>
          <w:bCs/>
          <w:szCs w:val="22"/>
        </w:rPr>
      </w:pPr>
    </w:p>
    <w:p w14:paraId="6893938A" w14:textId="77777777" w:rsidR="00A41247" w:rsidRPr="004F5A37" w:rsidRDefault="00A41247" w:rsidP="00AC47F0">
      <w:pPr>
        <w:numPr>
          <w:ilvl w:val="0"/>
          <w:numId w:val="11"/>
        </w:numPr>
        <w:jc w:val="both"/>
        <w:rPr>
          <w:b/>
          <w:bCs/>
          <w:szCs w:val="22"/>
        </w:rPr>
      </w:pPr>
      <w:r w:rsidRPr="004F5A37">
        <w:rPr>
          <w:b/>
          <w:bCs/>
          <w:szCs w:val="22"/>
        </w:rPr>
        <w:t>Which income group is most likely to benefit from the SRS scheme?</w:t>
      </w:r>
    </w:p>
    <w:p w14:paraId="008FF785" w14:textId="77777777" w:rsidR="00A41247" w:rsidRPr="004F5A37" w:rsidRDefault="00A41247" w:rsidP="00A55E98">
      <w:pPr>
        <w:ind w:firstLine="720"/>
        <w:jc w:val="both"/>
        <w:rPr>
          <w:szCs w:val="22"/>
        </w:rPr>
      </w:pPr>
    </w:p>
    <w:p w14:paraId="2E174963" w14:textId="77777777" w:rsidR="00A41247" w:rsidRPr="004F5A37" w:rsidRDefault="003F0447" w:rsidP="00A55E98">
      <w:pPr>
        <w:ind w:left="720"/>
        <w:jc w:val="both"/>
        <w:rPr>
          <w:szCs w:val="22"/>
        </w:rPr>
      </w:pPr>
      <w:r w:rsidRPr="004F5A37">
        <w:rPr>
          <w:szCs w:val="22"/>
        </w:rPr>
        <w:t>The tax relief for SRS contributions</w:t>
      </w:r>
      <w:r w:rsidR="0049005A">
        <w:rPr>
          <w:szCs w:val="22"/>
        </w:rPr>
        <w:t xml:space="preserve"> made by an SRS member</w:t>
      </w:r>
      <w:r w:rsidRPr="004F5A37">
        <w:rPr>
          <w:szCs w:val="22"/>
        </w:rPr>
        <w:t xml:space="preserve"> can be used to offset his assessable income when he files his tax return in the following year. </w:t>
      </w:r>
      <w:r w:rsidR="00E948C8" w:rsidRPr="004F5A37">
        <w:rPr>
          <w:szCs w:val="22"/>
        </w:rPr>
        <w:t xml:space="preserve">Any individual who is likely to pay tax on his income earned in the current year can benefit from making SRS contributions in the same year. </w:t>
      </w:r>
    </w:p>
    <w:p w14:paraId="4E672AEA" w14:textId="77777777" w:rsidR="00A41247" w:rsidRPr="004F5A37" w:rsidRDefault="00A41247" w:rsidP="00A55E98">
      <w:pPr>
        <w:jc w:val="both"/>
        <w:rPr>
          <w:szCs w:val="22"/>
        </w:rPr>
      </w:pPr>
    </w:p>
    <w:p w14:paraId="66E63114" w14:textId="77777777" w:rsidR="00A41247" w:rsidRPr="004F5A37" w:rsidRDefault="00A41247" w:rsidP="00AC47F0">
      <w:pPr>
        <w:numPr>
          <w:ilvl w:val="0"/>
          <w:numId w:val="11"/>
        </w:numPr>
        <w:jc w:val="both"/>
        <w:rPr>
          <w:b/>
          <w:szCs w:val="22"/>
        </w:rPr>
      </w:pPr>
      <w:r w:rsidRPr="004F5A37">
        <w:rPr>
          <w:b/>
          <w:szCs w:val="22"/>
        </w:rPr>
        <w:t>50% of SRS withdrawal is taxable without distinguishing capital gains, income and contribution. Is the Government taxing capital gains with the introduction of SRS?</w:t>
      </w:r>
    </w:p>
    <w:p w14:paraId="27F5BB29" w14:textId="77777777" w:rsidR="00956347" w:rsidRPr="004F5A37" w:rsidRDefault="00710903" w:rsidP="00956347">
      <w:pPr>
        <w:spacing w:before="100" w:beforeAutospacing="1" w:after="100" w:afterAutospacing="1"/>
        <w:ind w:left="720"/>
        <w:jc w:val="both"/>
        <w:rPr>
          <w:lang w:bidi="ta-IN"/>
        </w:rPr>
      </w:pPr>
      <w:r w:rsidRPr="004F5A37">
        <w:rPr>
          <w:lang w:bidi="ta-IN"/>
        </w:rPr>
        <w:lastRenderedPageBreak/>
        <w:t>S</w:t>
      </w:r>
      <w:r w:rsidR="00956347" w:rsidRPr="004F5A37">
        <w:rPr>
          <w:lang w:bidi="ta-IN"/>
        </w:rPr>
        <w:t xml:space="preserve">RS is a tax deferral scheme.  </w:t>
      </w:r>
      <w:r w:rsidR="00956347" w:rsidRPr="004F5A37">
        <w:rPr>
          <w:rFonts w:eastAsia="SimSun"/>
          <w:lang w:eastAsia="zh-CN"/>
        </w:rPr>
        <w:t xml:space="preserve">Under a typical tax deferral scheme where a sum of money is not taxed upfront but instead taxed at a later time after netting off all subsequent capital gains and losses from investments, the individual will be no worse off than if the sum of money was taxed upfront and all subsequent capital gains were exempt from tax.  </w:t>
      </w:r>
    </w:p>
    <w:p w14:paraId="1919E724" w14:textId="77777777" w:rsidR="00956347" w:rsidRPr="004F5A37" w:rsidRDefault="00956347" w:rsidP="00956347">
      <w:pPr>
        <w:spacing w:before="100" w:beforeAutospacing="1" w:after="100" w:afterAutospacing="1"/>
        <w:ind w:left="720"/>
        <w:jc w:val="both"/>
        <w:rPr>
          <w:lang w:bidi="ta-IN"/>
        </w:rPr>
      </w:pPr>
      <w:r w:rsidRPr="004F5A37">
        <w:rPr>
          <w:lang w:bidi="ta-IN"/>
        </w:rPr>
        <w:t>As an illustration, consider a person who h</w:t>
      </w:r>
      <w:r w:rsidR="004C534E">
        <w:rPr>
          <w:lang w:bidi="ta-IN"/>
        </w:rPr>
        <w:t>as an earned income of $10,000.</w:t>
      </w:r>
      <w:r w:rsidRPr="004F5A37">
        <w:rPr>
          <w:lang w:bidi="ta-IN"/>
        </w:rPr>
        <w:t xml:space="preserve"> Assume his marginal tax rate is 10%. He pays an income tax of $1,000 and invests the balance of $9,000.  He makes a capital gain of 3% each year until he reaches the</w:t>
      </w:r>
      <w:r w:rsidR="00EC7218">
        <w:rPr>
          <w:lang w:bidi="ta-IN"/>
        </w:rPr>
        <w:t xml:space="preserve"> retirement age 10 years later.</w:t>
      </w:r>
      <w:r w:rsidRPr="004F5A37">
        <w:rPr>
          <w:lang w:bidi="ta-IN"/>
        </w:rPr>
        <w:t xml:space="preserve"> Assume his marginal tax rate</w:t>
      </w:r>
      <w:r w:rsidR="00E76200">
        <w:rPr>
          <w:lang w:bidi="ta-IN"/>
        </w:rPr>
        <w:t xml:space="preserve"> remains at 10% at retirement. </w:t>
      </w:r>
      <w:r w:rsidRPr="004F5A37">
        <w:rPr>
          <w:lang w:bidi="ta-IN"/>
        </w:rPr>
        <w:t>At the end of 10 years, he will have a total of $12,095.</w:t>
      </w:r>
    </w:p>
    <w:p w14:paraId="11C5225A" w14:textId="77777777" w:rsidR="00956347" w:rsidRPr="004F5A37" w:rsidRDefault="00956347" w:rsidP="00956347">
      <w:pPr>
        <w:spacing w:before="100" w:beforeAutospacing="1" w:after="100" w:afterAutospacing="1"/>
        <w:ind w:firstLine="720"/>
        <w:jc w:val="both"/>
        <w:rPr>
          <w:lang w:bidi="ta-IN"/>
        </w:rPr>
      </w:pPr>
      <w:r w:rsidRPr="004F5A37">
        <w:rPr>
          <w:lang w:bidi="ta-IN"/>
        </w:rPr>
        <w:t>Total = ($10,000 * 0.9) * 1.03 * 1.03 *….(for 10 years) = $12,095</w:t>
      </w:r>
    </w:p>
    <w:p w14:paraId="52C39B1B" w14:textId="77777777" w:rsidR="00956347" w:rsidRPr="004F5A37" w:rsidRDefault="00956347" w:rsidP="00956347">
      <w:pPr>
        <w:spacing w:before="100" w:beforeAutospacing="1" w:after="100" w:afterAutospacing="1"/>
        <w:ind w:left="720"/>
        <w:jc w:val="both"/>
        <w:rPr>
          <w:lang w:bidi="ta-IN"/>
        </w:rPr>
      </w:pPr>
      <w:r w:rsidRPr="004F5A37">
        <w:rPr>
          <w:lang w:bidi="ta-IN"/>
        </w:rPr>
        <w:t>Next, consider another person with the same earned income of $10,000 but who invests the sum under a tax deferral scheme.  He does not pay income tax on $10,000 and is able to invest the full $10,000.  He makes the same capital gain of 3% each year until he reaches the retirement age 10 years later.  The capital gains accumulate tax-free in the account.  At the end of 10 years, everything in the account is taxed at the same marginal tax rate of 10%. After paying tax, he will also have a total of $12,095.</w:t>
      </w:r>
    </w:p>
    <w:p w14:paraId="35222E6E" w14:textId="77777777" w:rsidR="00956347" w:rsidRPr="004F5A37" w:rsidRDefault="00956347" w:rsidP="00956347">
      <w:pPr>
        <w:spacing w:before="100" w:beforeAutospacing="1" w:after="100" w:afterAutospacing="1"/>
        <w:ind w:firstLine="720"/>
        <w:jc w:val="both"/>
        <w:rPr>
          <w:lang w:bidi="ta-IN"/>
        </w:rPr>
      </w:pPr>
      <w:r w:rsidRPr="004F5A37">
        <w:rPr>
          <w:lang w:bidi="ta-IN"/>
        </w:rPr>
        <w:t>Total = $10,000 * 1.03 * 1.03 *….(for 10 years) * 0.9 = $12,095</w:t>
      </w:r>
    </w:p>
    <w:p w14:paraId="7B5C00B5" w14:textId="77777777" w:rsidR="00956347" w:rsidRPr="004F5A37" w:rsidRDefault="00956347" w:rsidP="00956347">
      <w:pPr>
        <w:spacing w:before="100" w:beforeAutospacing="1" w:after="100" w:afterAutospacing="1"/>
        <w:ind w:left="720"/>
        <w:jc w:val="both"/>
        <w:rPr>
          <w:rFonts w:eastAsia="SimSun"/>
          <w:lang w:eastAsia="zh-CN"/>
        </w:rPr>
      </w:pPr>
      <w:r w:rsidRPr="004F5A37">
        <w:rPr>
          <w:lang w:bidi="ta-IN"/>
        </w:rPr>
        <w:t xml:space="preserve">In fact, </w:t>
      </w:r>
      <w:r w:rsidRPr="004F5A37">
        <w:rPr>
          <w:rFonts w:eastAsia="SimSun"/>
          <w:lang w:eastAsia="zh-CN"/>
        </w:rPr>
        <w:t>under the SRS, the individual will be better off, as only 50% of the withdrawals will be taxed.  The same person above will have a total of $12,768 if he withdrawals everything in the first year of retirement.</w:t>
      </w:r>
    </w:p>
    <w:p w14:paraId="13941C4A" w14:textId="77777777" w:rsidR="00956347" w:rsidRPr="004F5A37" w:rsidRDefault="00956347" w:rsidP="00956347">
      <w:pPr>
        <w:spacing w:before="100" w:beforeAutospacing="1" w:after="100" w:afterAutospacing="1"/>
        <w:ind w:firstLine="720"/>
        <w:jc w:val="both"/>
        <w:rPr>
          <w:lang w:bidi="ta-IN"/>
        </w:rPr>
      </w:pPr>
      <w:r w:rsidRPr="004F5A37">
        <w:rPr>
          <w:rFonts w:eastAsia="SimSun"/>
          <w:lang w:eastAsia="zh-CN"/>
        </w:rPr>
        <w:t xml:space="preserve">Total = 0.5 * </w:t>
      </w:r>
      <w:r w:rsidRPr="004F5A37">
        <w:rPr>
          <w:lang w:bidi="ta-IN"/>
        </w:rPr>
        <w:t>($10,000 * 1.03 * 1.03 *….(for 10 years))</w:t>
      </w:r>
    </w:p>
    <w:p w14:paraId="340DF22A" w14:textId="77777777" w:rsidR="00956347" w:rsidRPr="004F5A37" w:rsidRDefault="00956347" w:rsidP="00956347">
      <w:pPr>
        <w:spacing w:before="100" w:beforeAutospacing="1" w:after="100" w:afterAutospacing="1"/>
        <w:ind w:left="720" w:firstLine="720"/>
        <w:jc w:val="both"/>
        <w:rPr>
          <w:lang w:bidi="ta-IN"/>
        </w:rPr>
      </w:pPr>
      <w:r w:rsidRPr="004F5A37">
        <w:rPr>
          <w:lang w:bidi="ta-IN"/>
        </w:rPr>
        <w:t>+ 0.5 * ($10,000 * 1.03 * 1.03 *….(for 10 years)) * 0.9</w:t>
      </w:r>
    </w:p>
    <w:p w14:paraId="16100057" w14:textId="77777777" w:rsidR="00956347" w:rsidRPr="004F5A37" w:rsidRDefault="00956347" w:rsidP="00956347">
      <w:pPr>
        <w:spacing w:before="100" w:beforeAutospacing="1" w:after="100" w:afterAutospacing="1"/>
        <w:jc w:val="both"/>
        <w:rPr>
          <w:lang w:bidi="ta-IN"/>
        </w:rPr>
      </w:pPr>
      <w:r w:rsidRPr="004F5A37">
        <w:rPr>
          <w:lang w:bidi="ta-IN"/>
        </w:rPr>
        <w:tab/>
      </w:r>
      <w:r w:rsidRPr="004F5A37">
        <w:rPr>
          <w:lang w:bidi="ta-IN"/>
        </w:rPr>
        <w:tab/>
        <w:t>= $12,768</w:t>
      </w:r>
    </w:p>
    <w:p w14:paraId="7EE9BD3A" w14:textId="77777777" w:rsidR="000A255D" w:rsidRPr="004F5A37" w:rsidRDefault="00956347" w:rsidP="00CD055F">
      <w:pPr>
        <w:spacing w:before="100" w:beforeAutospacing="1" w:after="100" w:afterAutospacing="1"/>
        <w:ind w:left="720"/>
        <w:jc w:val="both"/>
        <w:rPr>
          <w:strike/>
          <w:lang w:bidi="ta-IN"/>
        </w:rPr>
      </w:pPr>
      <w:r w:rsidRPr="004F5A37">
        <w:rPr>
          <w:rFonts w:eastAsia="SimSun"/>
          <w:lang w:eastAsia="zh-CN"/>
        </w:rPr>
        <w:t xml:space="preserve">He will have even more if he spreads his SRS withdrawals over a period of 10 years, which is allowed under the SRS.  </w:t>
      </w:r>
    </w:p>
    <w:p w14:paraId="680D600A" w14:textId="77777777" w:rsidR="002B0552" w:rsidRPr="004F5A37" w:rsidRDefault="002B0552" w:rsidP="00AC47F0">
      <w:pPr>
        <w:numPr>
          <w:ilvl w:val="0"/>
          <w:numId w:val="11"/>
        </w:numPr>
        <w:jc w:val="both"/>
        <w:rPr>
          <w:sz w:val="20"/>
          <w:szCs w:val="20"/>
        </w:rPr>
      </w:pPr>
      <w:r w:rsidRPr="004F5A37">
        <w:rPr>
          <w:b/>
          <w:szCs w:val="22"/>
        </w:rPr>
        <w:t xml:space="preserve">Why is the tax treatment of SRS withdrawals not changed even though locally-sourced investment income is </w:t>
      </w:r>
      <w:r w:rsidR="000321F7" w:rsidRPr="004F5A37">
        <w:rPr>
          <w:b/>
          <w:szCs w:val="22"/>
        </w:rPr>
        <w:t xml:space="preserve">now </w:t>
      </w:r>
      <w:r w:rsidRPr="004F5A37">
        <w:rPr>
          <w:b/>
          <w:szCs w:val="22"/>
        </w:rPr>
        <w:t xml:space="preserve">exempted from tax? </w:t>
      </w:r>
    </w:p>
    <w:p w14:paraId="642A5724" w14:textId="77777777" w:rsidR="002B0552" w:rsidRPr="004F5A37" w:rsidRDefault="002B0552" w:rsidP="00A55E98">
      <w:pPr>
        <w:ind w:left="720" w:hanging="720"/>
        <w:jc w:val="both"/>
        <w:rPr>
          <w:sz w:val="20"/>
          <w:szCs w:val="20"/>
        </w:rPr>
      </w:pPr>
    </w:p>
    <w:p w14:paraId="475DF56A" w14:textId="77777777" w:rsidR="002B0552" w:rsidRPr="004F5A37" w:rsidRDefault="002B0552" w:rsidP="00A55E98">
      <w:pPr>
        <w:ind w:left="720" w:hanging="720"/>
        <w:jc w:val="both"/>
        <w:rPr>
          <w:b/>
        </w:rPr>
      </w:pPr>
      <w:r w:rsidRPr="004F5A37">
        <w:rPr>
          <w:sz w:val="20"/>
          <w:szCs w:val="20"/>
        </w:rPr>
        <w:tab/>
      </w:r>
      <w:r w:rsidR="00A41247" w:rsidRPr="004F5A37">
        <w:t xml:space="preserve">The </w:t>
      </w:r>
      <w:r w:rsidR="00B027EF" w:rsidRPr="004F5A37">
        <w:t xml:space="preserve">current </w:t>
      </w:r>
      <w:r w:rsidR="00A41247" w:rsidRPr="004F5A37">
        <w:t>tax treatment of SRS withdrawals is already attractive. Only 50% of SRS withdrawals at/after retirement age are taxed</w:t>
      </w:r>
      <w:r w:rsidR="004F5AF0" w:rsidRPr="004F5A37">
        <w:t>. W</w:t>
      </w:r>
      <w:r w:rsidR="00A41247" w:rsidRPr="004F5A37">
        <w:t xml:space="preserve">ith careful planning, a retiree who is likely to have a low marginal tax rate, may end up paying little or no tax on his SRS withdrawals. </w:t>
      </w:r>
    </w:p>
    <w:p w14:paraId="7A9CCE94" w14:textId="77777777" w:rsidR="002B0552" w:rsidRPr="004F5A37" w:rsidRDefault="002B0552" w:rsidP="00A55E98">
      <w:pPr>
        <w:ind w:left="720" w:hanging="720"/>
        <w:jc w:val="both"/>
        <w:rPr>
          <w:b/>
          <w:szCs w:val="22"/>
        </w:rPr>
      </w:pPr>
    </w:p>
    <w:p w14:paraId="6CADF342" w14:textId="77777777" w:rsidR="00A41247" w:rsidRPr="004F5A37" w:rsidRDefault="00A41247" w:rsidP="00AC47F0">
      <w:pPr>
        <w:numPr>
          <w:ilvl w:val="0"/>
          <w:numId w:val="11"/>
        </w:numPr>
        <w:jc w:val="both"/>
        <w:rPr>
          <w:b/>
          <w:szCs w:val="22"/>
        </w:rPr>
      </w:pPr>
      <w:r w:rsidRPr="004F5A37">
        <w:rPr>
          <w:b/>
          <w:szCs w:val="22"/>
        </w:rPr>
        <w:t xml:space="preserve">If I have already contributed an amount </w:t>
      </w:r>
      <w:r w:rsidR="00A05F4E" w:rsidRPr="004F5A37">
        <w:rPr>
          <w:b/>
          <w:szCs w:val="22"/>
        </w:rPr>
        <w:t>up</w:t>
      </w:r>
      <w:r w:rsidRPr="004F5A37">
        <w:rPr>
          <w:b/>
          <w:szCs w:val="22"/>
        </w:rPr>
        <w:t xml:space="preserve"> to my SRS contribution cap, but still do not have sufficient cash in my SRS account to exercise my rights entitlement in respect of shares bought using my SRS funds previously, can I make an additional contribution to meet the shortfall?</w:t>
      </w:r>
    </w:p>
    <w:p w14:paraId="685A0F9A" w14:textId="77777777" w:rsidR="00A41247" w:rsidRPr="004F5A37" w:rsidRDefault="00A41247" w:rsidP="00A55E98">
      <w:pPr>
        <w:jc w:val="both"/>
        <w:rPr>
          <w:szCs w:val="22"/>
        </w:rPr>
      </w:pPr>
    </w:p>
    <w:p w14:paraId="6215850C" w14:textId="77777777" w:rsidR="00A41247" w:rsidRPr="004F5A37" w:rsidRDefault="00A41247" w:rsidP="00A55E98">
      <w:pPr>
        <w:ind w:left="720"/>
        <w:jc w:val="both"/>
        <w:rPr>
          <w:szCs w:val="22"/>
        </w:rPr>
      </w:pPr>
      <w:r w:rsidRPr="004F5A37">
        <w:rPr>
          <w:szCs w:val="22"/>
        </w:rPr>
        <w:t>No. You may however sell your rights entitlements or sell some other investments in your SRS account to exercise your rights entitlements</w:t>
      </w:r>
      <w:r w:rsidR="00344BB6" w:rsidRPr="004F5A37">
        <w:rPr>
          <w:szCs w:val="22"/>
        </w:rPr>
        <w:t>.</w:t>
      </w:r>
      <w:r w:rsidR="00C124D5" w:rsidRPr="004F5A37">
        <w:rPr>
          <w:szCs w:val="22"/>
        </w:rPr>
        <w:t xml:space="preserve"> You may wish to approach the SRS operators for further information. </w:t>
      </w:r>
    </w:p>
    <w:p w14:paraId="6E9E1218" w14:textId="77777777" w:rsidR="00A41247" w:rsidRPr="004F5A37" w:rsidRDefault="00A41247" w:rsidP="00A55E98">
      <w:pPr>
        <w:jc w:val="both"/>
        <w:rPr>
          <w:b/>
          <w:bCs/>
          <w:szCs w:val="22"/>
        </w:rPr>
      </w:pPr>
    </w:p>
    <w:p w14:paraId="412922C5" w14:textId="77777777" w:rsidR="00836033" w:rsidRPr="004F5A37" w:rsidRDefault="00836033" w:rsidP="00AC47F0">
      <w:pPr>
        <w:numPr>
          <w:ilvl w:val="0"/>
          <w:numId w:val="11"/>
        </w:numPr>
        <w:jc w:val="both"/>
        <w:rPr>
          <w:b/>
          <w:bCs/>
          <w:szCs w:val="22"/>
        </w:rPr>
      </w:pPr>
      <w:r w:rsidRPr="004F5A37">
        <w:rPr>
          <w:b/>
          <w:bCs/>
          <w:szCs w:val="22"/>
        </w:rPr>
        <w:t xml:space="preserve">Are </w:t>
      </w:r>
      <w:r w:rsidRPr="004F5A37">
        <w:rPr>
          <w:b/>
          <w:szCs w:val="22"/>
        </w:rPr>
        <w:t xml:space="preserve">contributions made by an employer on his employee’s behalf to the SRS account of his employee </w:t>
      </w:r>
      <w:r w:rsidR="00F316A6" w:rsidRPr="004F5A37">
        <w:rPr>
          <w:b/>
          <w:szCs w:val="22"/>
        </w:rPr>
        <w:t xml:space="preserve">tax </w:t>
      </w:r>
      <w:r w:rsidRPr="004F5A37">
        <w:rPr>
          <w:b/>
          <w:szCs w:val="22"/>
        </w:rPr>
        <w:t xml:space="preserve">deductible? </w:t>
      </w:r>
    </w:p>
    <w:p w14:paraId="6227C9BD" w14:textId="77777777" w:rsidR="00F316A6" w:rsidRPr="004F5A37" w:rsidRDefault="00F316A6" w:rsidP="00836033">
      <w:pPr>
        <w:jc w:val="both"/>
        <w:rPr>
          <w:szCs w:val="22"/>
        </w:rPr>
      </w:pPr>
    </w:p>
    <w:p w14:paraId="2B734043" w14:textId="77777777" w:rsidR="00F316A6" w:rsidRPr="004F5A37" w:rsidRDefault="00F316A6" w:rsidP="00F316A6">
      <w:pPr>
        <w:ind w:left="720"/>
        <w:jc w:val="both"/>
        <w:rPr>
          <w:b/>
          <w:bCs/>
          <w:szCs w:val="22"/>
        </w:rPr>
      </w:pPr>
      <w:r w:rsidRPr="004F5A37">
        <w:rPr>
          <w:szCs w:val="22"/>
        </w:rPr>
        <w:t>Yes.  As such</w:t>
      </w:r>
      <w:r w:rsidR="00836033" w:rsidRPr="004F5A37">
        <w:rPr>
          <w:szCs w:val="22"/>
        </w:rPr>
        <w:t xml:space="preserve"> contributions </w:t>
      </w:r>
      <w:r w:rsidRPr="004F5A37">
        <w:rPr>
          <w:szCs w:val="22"/>
        </w:rPr>
        <w:t>constitute employees’</w:t>
      </w:r>
      <w:r w:rsidR="00836033" w:rsidRPr="004F5A37">
        <w:rPr>
          <w:szCs w:val="22"/>
        </w:rPr>
        <w:t xml:space="preserve"> remuneration</w:t>
      </w:r>
      <w:r w:rsidRPr="004F5A37">
        <w:rPr>
          <w:szCs w:val="22"/>
        </w:rPr>
        <w:t>, they are tax deductible</w:t>
      </w:r>
      <w:r w:rsidR="00A05F4E" w:rsidRPr="004F5A37">
        <w:rPr>
          <w:szCs w:val="22"/>
        </w:rPr>
        <w:t xml:space="preserve"> to the employer</w:t>
      </w:r>
      <w:r w:rsidRPr="004F5A37">
        <w:rPr>
          <w:szCs w:val="22"/>
        </w:rPr>
        <w:t xml:space="preserve"> as staff costs.</w:t>
      </w:r>
    </w:p>
    <w:p w14:paraId="7F7513B1" w14:textId="77777777" w:rsidR="00296258" w:rsidRPr="004F5A37" w:rsidRDefault="00296258" w:rsidP="000D08D4">
      <w:pPr>
        <w:jc w:val="both"/>
        <w:rPr>
          <w:b/>
          <w:bCs/>
          <w:szCs w:val="22"/>
        </w:rPr>
      </w:pPr>
    </w:p>
    <w:p w14:paraId="498166D6" w14:textId="77777777" w:rsidR="00A41247" w:rsidRDefault="00A41247" w:rsidP="000D08D4">
      <w:pPr>
        <w:jc w:val="both"/>
        <w:rPr>
          <w:b/>
          <w:bCs/>
          <w:szCs w:val="22"/>
        </w:rPr>
      </w:pPr>
      <w:r w:rsidRPr="004F5A37">
        <w:rPr>
          <w:b/>
          <w:bCs/>
          <w:szCs w:val="22"/>
        </w:rPr>
        <w:t>If you have further queries, you may refer them to your SRS operator, or contact us via the following:</w:t>
      </w:r>
    </w:p>
    <w:p w14:paraId="0452EB33" w14:textId="77777777" w:rsidR="00C544AC" w:rsidRPr="004F5A37" w:rsidRDefault="00C544AC" w:rsidP="000D08D4">
      <w:pPr>
        <w:jc w:val="both"/>
        <w:rPr>
          <w:szCs w:val="22"/>
        </w:rPr>
      </w:pPr>
    </w:p>
    <w:tbl>
      <w:tblPr>
        <w:tblW w:w="9752" w:type="dxa"/>
        <w:jc w:val="center"/>
        <w:tblCellSpacing w:w="7" w:type="dxa"/>
        <w:shd w:val="clear" w:color="auto" w:fill="FFCCCC"/>
        <w:tblCellMar>
          <w:top w:w="30" w:type="dxa"/>
          <w:left w:w="30" w:type="dxa"/>
          <w:bottom w:w="30" w:type="dxa"/>
          <w:right w:w="30" w:type="dxa"/>
        </w:tblCellMar>
        <w:tblLook w:val="0000" w:firstRow="0" w:lastRow="0" w:firstColumn="0" w:lastColumn="0" w:noHBand="0" w:noVBand="0"/>
      </w:tblPr>
      <w:tblGrid>
        <w:gridCol w:w="3466"/>
        <w:gridCol w:w="6286"/>
      </w:tblGrid>
      <w:tr w:rsidR="00A41247" w:rsidRPr="004F5A37" w14:paraId="775B5CA7" w14:textId="77777777" w:rsidTr="000B417E">
        <w:trPr>
          <w:tblCellSpacing w:w="7" w:type="dxa"/>
          <w:jc w:val="center"/>
        </w:trPr>
        <w:tc>
          <w:tcPr>
            <w:tcW w:w="3445" w:type="dxa"/>
            <w:shd w:val="clear" w:color="auto" w:fill="FFFFFF"/>
          </w:tcPr>
          <w:p w14:paraId="7C15B3A1" w14:textId="77777777" w:rsidR="00A41247" w:rsidRPr="004F5A37" w:rsidRDefault="00A41247" w:rsidP="000B417E">
            <w:pPr>
              <w:rPr>
                <w:szCs w:val="22"/>
              </w:rPr>
            </w:pPr>
            <w:r w:rsidRPr="004F5A37">
              <w:rPr>
                <w:b/>
                <w:bCs/>
                <w:szCs w:val="22"/>
              </w:rPr>
              <w:t>Ministry of Finance website</w:t>
            </w:r>
            <w:r w:rsidRPr="004F5A37">
              <w:rPr>
                <w:szCs w:val="22"/>
              </w:rPr>
              <w:t xml:space="preserve"> </w:t>
            </w:r>
          </w:p>
        </w:tc>
        <w:tc>
          <w:tcPr>
            <w:tcW w:w="6265" w:type="dxa"/>
            <w:shd w:val="clear" w:color="auto" w:fill="FFFFFF"/>
            <w:vAlign w:val="center"/>
          </w:tcPr>
          <w:p w14:paraId="6B2B21ED" w14:textId="77777777" w:rsidR="00A41247" w:rsidRDefault="00A41247" w:rsidP="00547996">
            <w:pPr>
              <w:rPr>
                <w:rStyle w:val="Hyperlink"/>
              </w:rPr>
            </w:pPr>
            <w:r w:rsidRPr="004F5A37">
              <w:rPr>
                <w:szCs w:val="22"/>
              </w:rPr>
              <w:t xml:space="preserve">: </w:t>
            </w:r>
            <w:hyperlink r:id="rId8" w:history="1">
              <w:r w:rsidR="00CD055F" w:rsidRPr="004F5A37">
                <w:rPr>
                  <w:rStyle w:val="Hyperlink"/>
                </w:rPr>
                <w:t>http://www.mof.gov.sg</w:t>
              </w:r>
            </w:hyperlink>
          </w:p>
          <w:p w14:paraId="679918DA" w14:textId="3D2FBB24" w:rsidR="000B417E" w:rsidRPr="004F5A37" w:rsidRDefault="000B417E" w:rsidP="00547996">
            <w:pPr>
              <w:rPr>
                <w:szCs w:val="22"/>
              </w:rPr>
            </w:pPr>
          </w:p>
        </w:tc>
      </w:tr>
      <w:tr w:rsidR="00DA5F8F" w:rsidRPr="004F5A37" w14:paraId="3222C7C3" w14:textId="77777777" w:rsidTr="000B417E">
        <w:trPr>
          <w:tblCellSpacing w:w="7" w:type="dxa"/>
          <w:jc w:val="center"/>
        </w:trPr>
        <w:tc>
          <w:tcPr>
            <w:tcW w:w="3445" w:type="dxa"/>
            <w:shd w:val="clear" w:color="auto" w:fill="FFFFFF"/>
          </w:tcPr>
          <w:p w14:paraId="06FE5D5F" w14:textId="77777777" w:rsidR="00DA5F8F" w:rsidRPr="004F5A37" w:rsidRDefault="00DA5F8F" w:rsidP="000B417E">
            <w:pPr>
              <w:rPr>
                <w:b/>
                <w:bCs/>
                <w:szCs w:val="22"/>
              </w:rPr>
            </w:pPr>
            <w:r w:rsidRPr="004F5A37">
              <w:rPr>
                <w:b/>
                <w:bCs/>
                <w:szCs w:val="22"/>
              </w:rPr>
              <w:t>Ministry of Finance SRS website</w:t>
            </w:r>
          </w:p>
        </w:tc>
        <w:tc>
          <w:tcPr>
            <w:tcW w:w="6265" w:type="dxa"/>
            <w:shd w:val="clear" w:color="auto" w:fill="FFFFFF"/>
            <w:vAlign w:val="center"/>
          </w:tcPr>
          <w:p w14:paraId="6750ABCC" w14:textId="6C6D1281" w:rsidR="000D08D4" w:rsidRDefault="00DA5F8F" w:rsidP="00547996">
            <w:pPr>
              <w:tabs>
                <w:tab w:val="left" w:pos="1660"/>
              </w:tabs>
            </w:pPr>
            <w:r w:rsidRPr="004F5A37">
              <w:rPr>
                <w:szCs w:val="22"/>
              </w:rPr>
              <w:t xml:space="preserve">: </w:t>
            </w:r>
            <w:hyperlink r:id="rId9" w:history="1">
              <w:r w:rsidR="00BF126F" w:rsidRPr="00035DBC">
                <w:rPr>
                  <w:rStyle w:val="Hyperlink"/>
                </w:rPr>
                <w:t>http://www.mof.gov.sg/MOF-For/Individuals/Supplementary-Retirement-Scheme-SRS</w:t>
              </w:r>
            </w:hyperlink>
          </w:p>
          <w:p w14:paraId="1CDBAA59" w14:textId="77777777" w:rsidR="00DA5F8F" w:rsidRPr="004F5A37" w:rsidRDefault="00DA5F8F" w:rsidP="00547996">
            <w:pPr>
              <w:rPr>
                <w:szCs w:val="22"/>
              </w:rPr>
            </w:pPr>
          </w:p>
        </w:tc>
      </w:tr>
      <w:tr w:rsidR="00A41247" w:rsidRPr="004F5A37" w14:paraId="7D9903C4" w14:textId="77777777" w:rsidTr="000B417E">
        <w:trPr>
          <w:tblCellSpacing w:w="7" w:type="dxa"/>
          <w:jc w:val="center"/>
        </w:trPr>
        <w:tc>
          <w:tcPr>
            <w:tcW w:w="3445" w:type="dxa"/>
            <w:shd w:val="clear" w:color="auto" w:fill="FFFFFF"/>
          </w:tcPr>
          <w:p w14:paraId="7B565CDA" w14:textId="77777777" w:rsidR="00A41247" w:rsidRPr="004F5A37" w:rsidRDefault="00A41247" w:rsidP="000B417E">
            <w:pPr>
              <w:rPr>
                <w:szCs w:val="22"/>
              </w:rPr>
            </w:pPr>
            <w:r w:rsidRPr="004F5A37">
              <w:rPr>
                <w:b/>
                <w:bCs/>
                <w:szCs w:val="22"/>
              </w:rPr>
              <w:t>IRAS website</w:t>
            </w:r>
            <w:r w:rsidRPr="004F5A37">
              <w:rPr>
                <w:szCs w:val="22"/>
              </w:rPr>
              <w:t xml:space="preserve"> </w:t>
            </w:r>
          </w:p>
        </w:tc>
        <w:tc>
          <w:tcPr>
            <w:tcW w:w="6265" w:type="dxa"/>
            <w:shd w:val="clear" w:color="auto" w:fill="FFFFFF"/>
            <w:vAlign w:val="center"/>
          </w:tcPr>
          <w:p w14:paraId="3B350F4E" w14:textId="364B2903" w:rsidR="00BF126F" w:rsidRPr="00BF126F" w:rsidRDefault="00A41247" w:rsidP="00547996">
            <w:pPr>
              <w:rPr>
                <w:u w:val="single"/>
              </w:rPr>
            </w:pPr>
            <w:r w:rsidRPr="004F5A37">
              <w:rPr>
                <w:szCs w:val="22"/>
              </w:rPr>
              <w:t xml:space="preserve">: </w:t>
            </w:r>
            <w:hyperlink r:id="rId10" w:tgtFrame="_blank" w:history="1">
              <w:r w:rsidRPr="004F5A37">
                <w:rPr>
                  <w:u w:val="single"/>
                </w:rPr>
                <w:t>http://www.iras.gov.sg</w:t>
              </w:r>
            </w:hyperlink>
          </w:p>
        </w:tc>
      </w:tr>
      <w:tr w:rsidR="00A41247" w:rsidRPr="003820AE" w14:paraId="3A4DA724" w14:textId="77777777" w:rsidTr="000B417E">
        <w:trPr>
          <w:tblCellSpacing w:w="7" w:type="dxa"/>
          <w:jc w:val="center"/>
        </w:trPr>
        <w:tc>
          <w:tcPr>
            <w:tcW w:w="3445" w:type="dxa"/>
            <w:shd w:val="clear" w:color="auto" w:fill="FFFFFF"/>
          </w:tcPr>
          <w:p w14:paraId="2571101F" w14:textId="77777777" w:rsidR="00BF126F" w:rsidRDefault="00BF126F" w:rsidP="000B417E">
            <w:pPr>
              <w:rPr>
                <w:b/>
                <w:bCs/>
                <w:szCs w:val="22"/>
              </w:rPr>
            </w:pPr>
          </w:p>
          <w:p w14:paraId="72326DA3" w14:textId="760B520C" w:rsidR="00A41247" w:rsidRPr="004F5A37" w:rsidRDefault="00BF126F" w:rsidP="000B417E">
            <w:pPr>
              <w:rPr>
                <w:szCs w:val="22"/>
              </w:rPr>
            </w:pPr>
            <w:r>
              <w:rPr>
                <w:b/>
                <w:bCs/>
                <w:szCs w:val="22"/>
              </w:rPr>
              <w:t>IRAS Enquiry Telephone Number</w:t>
            </w:r>
          </w:p>
        </w:tc>
        <w:tc>
          <w:tcPr>
            <w:tcW w:w="6265" w:type="dxa"/>
            <w:shd w:val="clear" w:color="auto" w:fill="FFFFFF"/>
            <w:vAlign w:val="center"/>
          </w:tcPr>
          <w:p w14:paraId="13A4F4BD" w14:textId="273DFFE6" w:rsidR="00A41247" w:rsidRPr="003820AE" w:rsidRDefault="00BF126F" w:rsidP="00547996">
            <w:pPr>
              <w:rPr>
                <w:szCs w:val="22"/>
              </w:rPr>
            </w:pPr>
            <w:r>
              <w:rPr>
                <w:szCs w:val="22"/>
              </w:rPr>
              <w:t>:</w:t>
            </w:r>
            <w:r w:rsidR="00A41247" w:rsidRPr="004F5A37">
              <w:rPr>
                <w:szCs w:val="22"/>
              </w:rPr>
              <w:t>1800-356-8300</w:t>
            </w:r>
          </w:p>
        </w:tc>
      </w:tr>
    </w:tbl>
    <w:p w14:paraId="5011D78F" w14:textId="77777777" w:rsidR="00A41247" w:rsidRPr="003820AE" w:rsidRDefault="00A41247" w:rsidP="00296258">
      <w:pPr>
        <w:tabs>
          <w:tab w:val="left" w:pos="1660"/>
        </w:tabs>
        <w:jc w:val="both"/>
      </w:pPr>
    </w:p>
    <w:sectPr w:rsidR="00A41247" w:rsidRPr="003820A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EBB7F" w14:textId="77777777" w:rsidR="00EF6475" w:rsidRDefault="00EF6475">
      <w:r>
        <w:separator/>
      </w:r>
    </w:p>
    <w:p w14:paraId="1DBBD061" w14:textId="77777777" w:rsidR="00EF6475" w:rsidRDefault="00EF6475"/>
  </w:endnote>
  <w:endnote w:type="continuationSeparator" w:id="0">
    <w:p w14:paraId="31E6E40A" w14:textId="77777777" w:rsidR="00EF6475" w:rsidRDefault="00EF6475">
      <w:r>
        <w:continuationSeparator/>
      </w:r>
    </w:p>
    <w:p w14:paraId="01C71EDD" w14:textId="77777777" w:rsidR="00EF6475" w:rsidRDefault="00EF64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ACEBA" w14:textId="214B6FDE" w:rsidR="00FC4EEA" w:rsidRDefault="00FC4EEA">
    <w:pPr>
      <w:pStyle w:val="Footer"/>
      <w:jc w:val="right"/>
    </w:pPr>
    <w:r>
      <w:fldChar w:fldCharType="begin"/>
    </w:r>
    <w:r>
      <w:instrText xml:space="preserve"> PAGE   \* MERGEFORMAT </w:instrText>
    </w:r>
    <w:r>
      <w:fldChar w:fldCharType="separate"/>
    </w:r>
    <w:r w:rsidR="00017EC2">
      <w:rPr>
        <w:noProof/>
      </w:rPr>
      <w:t>1</w:t>
    </w:r>
    <w:r>
      <w:fldChar w:fldCharType="end"/>
    </w:r>
  </w:p>
  <w:p w14:paraId="1679A930" w14:textId="77777777" w:rsidR="00FC4EEA" w:rsidRDefault="00FC4EEA">
    <w:pPr>
      <w:pStyle w:val="Footer"/>
    </w:pPr>
  </w:p>
  <w:p w14:paraId="545C5454" w14:textId="77777777" w:rsidR="00FC4EEA" w:rsidRDefault="00FC4E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3E239" w14:textId="77777777" w:rsidR="00EF6475" w:rsidRDefault="00EF6475">
      <w:r>
        <w:separator/>
      </w:r>
    </w:p>
    <w:p w14:paraId="53AA7507" w14:textId="77777777" w:rsidR="00EF6475" w:rsidRDefault="00EF6475"/>
  </w:footnote>
  <w:footnote w:type="continuationSeparator" w:id="0">
    <w:p w14:paraId="57A4BCAE" w14:textId="77777777" w:rsidR="00EF6475" w:rsidRDefault="00EF6475">
      <w:r>
        <w:continuationSeparator/>
      </w:r>
    </w:p>
    <w:p w14:paraId="65E74A95" w14:textId="77777777" w:rsidR="00EF6475" w:rsidRDefault="00EF6475"/>
  </w:footnote>
  <w:footnote w:id="1">
    <w:p w14:paraId="5CFEBD07" w14:textId="36226322" w:rsidR="00FC4EEA" w:rsidRPr="00AB521D" w:rsidRDefault="00FC4EEA" w:rsidP="003B64FE">
      <w:pPr>
        <w:pStyle w:val="FootnoteText"/>
        <w:jc w:val="both"/>
      </w:pPr>
      <w:r>
        <w:rPr>
          <w:rStyle w:val="FootnoteReference"/>
        </w:rPr>
        <w:footnoteRef/>
      </w:r>
      <w:r>
        <w:t xml:space="preserve"> An SRS operator would not be able to approve an application to withdraw an SRS investment where among other factors, the investment cannot be separately valued or identified </w:t>
      </w:r>
      <w:r w:rsidRPr="00180743">
        <w:t>(e.g. where the SRS investment that the SRS member wishes to withdraw from his SRS account is an inseparable part of an insurance policy)</w:t>
      </w:r>
      <w:r>
        <w:t>.</w:t>
      </w:r>
    </w:p>
  </w:footnote>
  <w:footnote w:id="2">
    <w:p w14:paraId="33A68EA2" w14:textId="77777777" w:rsidR="00FC4EEA" w:rsidRDefault="00FC4EEA">
      <w:pPr>
        <w:pStyle w:val="FootnoteText"/>
      </w:pPr>
      <w:r>
        <w:rPr>
          <w:rStyle w:val="FootnoteReference"/>
        </w:rPr>
        <w:footnoteRef/>
      </w:r>
      <w:r>
        <w:t xml:space="preserve"> The conditions are that the foreigner:</w:t>
      </w:r>
    </w:p>
    <w:p w14:paraId="17BAB592" w14:textId="77777777" w:rsidR="00FC4EEA" w:rsidRPr="00A721C0" w:rsidRDefault="00FC4EEA" w:rsidP="00635CFC">
      <w:pPr>
        <w:pStyle w:val="NormalWeb"/>
        <w:numPr>
          <w:ilvl w:val="1"/>
          <w:numId w:val="3"/>
        </w:numPr>
        <w:tabs>
          <w:tab w:val="clear" w:pos="1800"/>
        </w:tabs>
        <w:spacing w:before="0" w:beforeAutospacing="0" w:after="0" w:afterAutospacing="0"/>
        <w:ind w:left="851"/>
        <w:jc w:val="both"/>
        <w:rPr>
          <w:rFonts w:ascii="Times New Roman" w:hAnsi="Times New Roman"/>
          <w:color w:val="auto"/>
          <w:sz w:val="20"/>
          <w:szCs w:val="20"/>
        </w:rPr>
      </w:pPr>
      <w:r w:rsidRPr="00A721C0">
        <w:rPr>
          <w:rFonts w:ascii="Times New Roman" w:hAnsi="Times New Roman"/>
          <w:color w:val="auto"/>
          <w:sz w:val="20"/>
          <w:szCs w:val="20"/>
        </w:rPr>
        <w:t xml:space="preserve">is neither a Singapore Citizen nor a SPR on the date of withdrawal and for a continuous period of 10 years preceding the date of withdrawal; </w:t>
      </w:r>
    </w:p>
    <w:p w14:paraId="70D457E9" w14:textId="77777777" w:rsidR="00FC4EEA" w:rsidRPr="00A721C0" w:rsidRDefault="00FC4EEA" w:rsidP="00635CFC">
      <w:pPr>
        <w:pStyle w:val="NormalWeb"/>
        <w:numPr>
          <w:ilvl w:val="1"/>
          <w:numId w:val="3"/>
        </w:numPr>
        <w:tabs>
          <w:tab w:val="clear" w:pos="1800"/>
        </w:tabs>
        <w:spacing w:before="0" w:beforeAutospacing="0" w:after="0" w:afterAutospacing="0"/>
        <w:ind w:left="851"/>
        <w:jc w:val="both"/>
        <w:rPr>
          <w:rFonts w:ascii="Times New Roman" w:hAnsi="Times New Roman"/>
          <w:color w:val="auto"/>
          <w:sz w:val="20"/>
          <w:szCs w:val="20"/>
        </w:rPr>
      </w:pPr>
      <w:r w:rsidRPr="00A721C0">
        <w:rPr>
          <w:rFonts w:ascii="Times New Roman" w:hAnsi="Times New Roman"/>
          <w:color w:val="auto"/>
          <w:sz w:val="20"/>
          <w:szCs w:val="20"/>
        </w:rPr>
        <w:t>has maintained his SRS account for a period of not less than 10 years from the date of his first contribution to his SRS account; and</w:t>
      </w:r>
    </w:p>
    <w:p w14:paraId="1D3D767D" w14:textId="77777777" w:rsidR="00FC4EEA" w:rsidRPr="004F5A37" w:rsidRDefault="00FC4EEA" w:rsidP="00635CFC">
      <w:pPr>
        <w:pStyle w:val="NormalWeb"/>
        <w:numPr>
          <w:ilvl w:val="1"/>
          <w:numId w:val="3"/>
        </w:numPr>
        <w:tabs>
          <w:tab w:val="clear" w:pos="1800"/>
        </w:tabs>
        <w:spacing w:before="0" w:beforeAutospacing="0" w:after="0" w:afterAutospacing="0"/>
        <w:ind w:left="851"/>
        <w:jc w:val="both"/>
        <w:rPr>
          <w:rFonts w:ascii="Times New Roman" w:hAnsi="Times New Roman"/>
          <w:color w:val="auto"/>
          <w:sz w:val="24"/>
        </w:rPr>
      </w:pPr>
      <w:r w:rsidRPr="00A721C0">
        <w:rPr>
          <w:rFonts w:ascii="Times New Roman" w:hAnsi="Times New Roman"/>
          <w:color w:val="auto"/>
          <w:sz w:val="20"/>
          <w:szCs w:val="20"/>
        </w:rPr>
        <w:t>makes a one-time full withdrawal from his SRS account.</w:t>
      </w:r>
      <w:r w:rsidRPr="004F5A37">
        <w:rPr>
          <w:rFonts w:ascii="Times New Roman" w:hAnsi="Times New Roman"/>
          <w:color w:val="auto"/>
          <w:sz w:val="24"/>
        </w:rPr>
        <w:t xml:space="preserve"> </w:t>
      </w:r>
    </w:p>
    <w:p w14:paraId="59F7622A" w14:textId="77777777" w:rsidR="00FC4EEA" w:rsidRDefault="00FC4EEA">
      <w:pPr>
        <w:pStyle w:val="FootnoteText"/>
      </w:pPr>
    </w:p>
  </w:footnote>
  <w:footnote w:id="3">
    <w:p w14:paraId="2F3DFB0E" w14:textId="18FB1E4B" w:rsidR="00FC4EEA" w:rsidRPr="0065416B" w:rsidRDefault="00FC4EEA" w:rsidP="00762D36">
      <w:pPr>
        <w:pStyle w:val="FootnoteText"/>
        <w:jc w:val="both"/>
        <w:rPr>
          <w:lang w:val="en-GB"/>
        </w:rPr>
      </w:pPr>
      <w:r>
        <w:rPr>
          <w:rStyle w:val="FootnoteReference"/>
        </w:rPr>
        <w:footnoteRef/>
      </w:r>
      <w:r>
        <w:t xml:space="preserve"> For an SRS member who withdraws his SRS savings: (i) at or after the statutory retirement age that was prevailing when he made his first </w:t>
      </w:r>
      <w:r w:rsidRPr="0065416B">
        <w:t>SRS contribution or (ii) on medical grounds, the 10-year withdrawal period will start from the date of his first such withdrawal (</w:t>
      </w:r>
      <w:r w:rsidRPr="0065416B">
        <w:rPr>
          <w:lang w:val="en-GB"/>
        </w:rPr>
        <w:t xml:space="preserve">See Q. </w:t>
      </w:r>
      <w:r>
        <w:rPr>
          <w:lang w:val="en-GB"/>
        </w:rPr>
        <w:t>34</w:t>
      </w:r>
      <w:r w:rsidRPr="0065416B">
        <w:rPr>
          <w:lang w:val="en-GB"/>
        </w:rPr>
        <w:t xml:space="preserve"> and </w:t>
      </w:r>
      <w:r w:rsidRPr="0065416B">
        <w:rPr>
          <w:lang w:val="en-GB"/>
        </w:rPr>
        <w:fldChar w:fldCharType="begin"/>
      </w:r>
      <w:r w:rsidRPr="0065416B">
        <w:rPr>
          <w:lang w:val="en-GB"/>
        </w:rPr>
        <w:instrText xml:space="preserve"> REF _Ref439250195 \r \h  \* MERGEFORMAT </w:instrText>
      </w:r>
      <w:r w:rsidRPr="0065416B">
        <w:rPr>
          <w:lang w:val="en-GB"/>
        </w:rPr>
      </w:r>
      <w:r w:rsidRPr="0065416B">
        <w:rPr>
          <w:lang w:val="en-GB"/>
        </w:rPr>
        <w:fldChar w:fldCharType="separate"/>
      </w:r>
      <w:r>
        <w:rPr>
          <w:lang w:val="en-GB"/>
        </w:rPr>
        <w:t>35</w:t>
      </w:r>
      <w:r w:rsidRPr="0065416B">
        <w:rPr>
          <w:lang w:val="en-GB"/>
        </w:rPr>
        <w:fldChar w:fldCharType="end"/>
      </w:r>
      <w:r w:rsidRPr="0065416B">
        <w:rPr>
          <w:lang w:val="en-GB"/>
        </w:rPr>
        <w:t xml:space="preserve"> of the SRS booklet).</w:t>
      </w:r>
    </w:p>
  </w:footnote>
  <w:footnote w:id="4">
    <w:p w14:paraId="77D50D9E" w14:textId="77777777" w:rsidR="00FC4EEA" w:rsidRDefault="00FC4EEA" w:rsidP="00762D36">
      <w:pPr>
        <w:pStyle w:val="FootnoteText"/>
        <w:jc w:val="both"/>
      </w:pPr>
      <w:r w:rsidRPr="0065416B">
        <w:rPr>
          <w:rStyle w:val="FootnoteReference"/>
        </w:rPr>
        <w:footnoteRef/>
      </w:r>
      <w:r w:rsidRPr="0065416B">
        <w:t xml:space="preserve"> An SRS operator would not be able to approve an application to</w:t>
      </w:r>
      <w:r>
        <w:t xml:space="preserve"> withdraw an SRS investment where among other factors, the investment cannot be separately valued </w:t>
      </w:r>
      <w:r w:rsidRPr="00180743">
        <w:t>(e.g. where the SRS investment that the SRS member wishes to withdraw from his SRS account is an inseparable part of an insurance policy)</w:t>
      </w:r>
      <w:r>
        <w:t>.</w:t>
      </w:r>
    </w:p>
    <w:p w14:paraId="43786CD2" w14:textId="77777777" w:rsidR="00FC4EEA" w:rsidRPr="00AB521D" w:rsidRDefault="00FC4EEA" w:rsidP="00762D36">
      <w:pPr>
        <w:pStyle w:val="FootnoteText"/>
      </w:pPr>
    </w:p>
  </w:footnote>
  <w:footnote w:id="5">
    <w:p w14:paraId="7DF38908" w14:textId="77777777" w:rsidR="00FC4EEA" w:rsidRDefault="00FC4EEA" w:rsidP="00762D36">
      <w:pPr>
        <w:pStyle w:val="FootnoteText"/>
        <w:jc w:val="both"/>
        <w:rPr>
          <w:lang w:val="en-GB"/>
        </w:rPr>
      </w:pPr>
      <w:r>
        <w:rPr>
          <w:rStyle w:val="FootnoteReference"/>
        </w:rPr>
        <w:footnoteRef/>
      </w:r>
      <w:r>
        <w:t xml:space="preserve"> This means that</w:t>
      </w:r>
      <w:r w:rsidRPr="00762D36">
        <w:rPr>
          <w:rFonts w:cs="Calibri"/>
        </w:rPr>
        <w:t xml:space="preserve"> the value of the SRS investment to be withdrawn is the same as the value of that investment determined upon the earlier deemed withdrawal.</w:t>
      </w:r>
    </w:p>
  </w:footnote>
  <w:footnote w:id="6">
    <w:p w14:paraId="02DCE275" w14:textId="77777777" w:rsidR="00FC4EEA" w:rsidRDefault="00FC4EEA" w:rsidP="001C07DA">
      <w:pPr>
        <w:pStyle w:val="FootnoteText"/>
      </w:pPr>
      <w:r>
        <w:rPr>
          <w:rStyle w:val="FootnoteReference"/>
        </w:rPr>
        <w:footnoteRef/>
      </w:r>
      <w:r>
        <w:t xml:space="preserve"> The conditions are that the foreigner:</w:t>
      </w:r>
    </w:p>
    <w:p w14:paraId="6EE8615E" w14:textId="77777777" w:rsidR="00FC4EEA" w:rsidRPr="0081367E" w:rsidRDefault="00FC4EEA" w:rsidP="00A721C0">
      <w:pPr>
        <w:pStyle w:val="NormalWeb"/>
        <w:numPr>
          <w:ilvl w:val="1"/>
          <w:numId w:val="24"/>
        </w:numPr>
        <w:tabs>
          <w:tab w:val="clear" w:pos="1800"/>
        </w:tabs>
        <w:spacing w:before="0" w:beforeAutospacing="0" w:after="0" w:afterAutospacing="0"/>
        <w:ind w:left="851"/>
        <w:jc w:val="both"/>
        <w:rPr>
          <w:rFonts w:ascii="Times New Roman" w:hAnsi="Times New Roman"/>
          <w:color w:val="auto"/>
          <w:sz w:val="20"/>
          <w:szCs w:val="20"/>
        </w:rPr>
      </w:pPr>
      <w:r w:rsidRPr="0081367E">
        <w:rPr>
          <w:rFonts w:ascii="Times New Roman" w:hAnsi="Times New Roman"/>
          <w:color w:val="auto"/>
          <w:sz w:val="20"/>
          <w:szCs w:val="20"/>
        </w:rPr>
        <w:t>is neither a Singapore Citizen nor a SPR</w:t>
      </w:r>
      <w:r w:rsidRPr="003D66E5">
        <w:rPr>
          <w:rFonts w:ascii="Times New Roman" w:hAnsi="Times New Roman"/>
          <w:color w:val="auto"/>
          <w:sz w:val="20"/>
          <w:szCs w:val="20"/>
        </w:rPr>
        <w:t xml:space="preserve"> </w:t>
      </w:r>
      <w:r w:rsidRPr="00A721C0">
        <w:rPr>
          <w:rFonts w:ascii="Times New Roman" w:hAnsi="Times New Roman"/>
          <w:color w:val="auto"/>
          <w:sz w:val="20"/>
          <w:szCs w:val="20"/>
        </w:rPr>
        <w:t xml:space="preserve">on the date of withdrawal and </w:t>
      </w:r>
      <w:r w:rsidRPr="0081367E">
        <w:rPr>
          <w:rFonts w:ascii="Times New Roman" w:hAnsi="Times New Roman"/>
          <w:color w:val="auto"/>
          <w:sz w:val="20"/>
          <w:szCs w:val="20"/>
        </w:rPr>
        <w:t xml:space="preserve">for a continuous period of 10 years preceding the date of withdrawal; </w:t>
      </w:r>
    </w:p>
    <w:p w14:paraId="63EC3C33" w14:textId="77777777" w:rsidR="00FC4EEA" w:rsidRPr="0081367E" w:rsidRDefault="00FC4EEA" w:rsidP="001C07DA">
      <w:pPr>
        <w:pStyle w:val="NormalWeb"/>
        <w:numPr>
          <w:ilvl w:val="1"/>
          <w:numId w:val="24"/>
        </w:numPr>
        <w:tabs>
          <w:tab w:val="clear" w:pos="1800"/>
        </w:tabs>
        <w:spacing w:before="0" w:beforeAutospacing="0" w:after="0" w:afterAutospacing="0"/>
        <w:ind w:left="851"/>
        <w:jc w:val="both"/>
        <w:rPr>
          <w:rFonts w:ascii="Times New Roman" w:hAnsi="Times New Roman"/>
          <w:color w:val="auto"/>
          <w:sz w:val="20"/>
          <w:szCs w:val="20"/>
        </w:rPr>
      </w:pPr>
      <w:r w:rsidRPr="0081367E">
        <w:rPr>
          <w:rFonts w:ascii="Times New Roman" w:hAnsi="Times New Roman"/>
          <w:color w:val="auto"/>
          <w:sz w:val="20"/>
          <w:szCs w:val="20"/>
        </w:rPr>
        <w:t>has maintained his SRS account for a period of not less than 10 years from the date of his first contribution to his SRS account; and</w:t>
      </w:r>
    </w:p>
    <w:p w14:paraId="78CE5467" w14:textId="77777777" w:rsidR="00FC4EEA" w:rsidRPr="004F5A37" w:rsidRDefault="00FC4EEA" w:rsidP="001C07DA">
      <w:pPr>
        <w:pStyle w:val="NormalWeb"/>
        <w:numPr>
          <w:ilvl w:val="1"/>
          <w:numId w:val="24"/>
        </w:numPr>
        <w:tabs>
          <w:tab w:val="clear" w:pos="1800"/>
        </w:tabs>
        <w:spacing w:before="0" w:beforeAutospacing="0" w:after="0" w:afterAutospacing="0"/>
        <w:ind w:left="851"/>
        <w:jc w:val="both"/>
        <w:rPr>
          <w:rFonts w:ascii="Times New Roman" w:hAnsi="Times New Roman"/>
          <w:color w:val="auto"/>
          <w:sz w:val="24"/>
        </w:rPr>
      </w:pPr>
      <w:r w:rsidRPr="0081367E">
        <w:rPr>
          <w:rFonts w:ascii="Times New Roman" w:hAnsi="Times New Roman"/>
          <w:color w:val="auto"/>
          <w:sz w:val="20"/>
          <w:szCs w:val="20"/>
        </w:rPr>
        <w:t>makes a one-time full withdrawal from his SRS account.</w:t>
      </w:r>
      <w:r w:rsidRPr="004F5A37">
        <w:rPr>
          <w:rFonts w:ascii="Times New Roman" w:hAnsi="Times New Roman"/>
          <w:color w:val="auto"/>
          <w:sz w:val="24"/>
        </w:rPr>
        <w:t xml:space="preserve"> </w:t>
      </w:r>
    </w:p>
    <w:p w14:paraId="1E88F87E" w14:textId="77777777" w:rsidR="00FC4EEA" w:rsidRDefault="00FC4EEA">
      <w:pPr>
        <w:pStyle w:val="FootnoteText"/>
      </w:pPr>
    </w:p>
  </w:footnote>
  <w:footnote w:id="7">
    <w:p w14:paraId="07B1C408" w14:textId="77777777" w:rsidR="00FC4EEA" w:rsidRPr="00E4635C" w:rsidRDefault="00FC4EEA" w:rsidP="00E4635C">
      <w:pPr>
        <w:pStyle w:val="FootnoteText"/>
        <w:rPr>
          <w:rFonts w:cs="Calibri"/>
        </w:rPr>
      </w:pPr>
    </w:p>
    <w:p w14:paraId="49BA1A9B" w14:textId="77777777" w:rsidR="00FC4EEA" w:rsidRDefault="00FC4EEA" w:rsidP="00E4635C">
      <w:pPr>
        <w:pStyle w:val="FootnoteText"/>
        <w:rPr>
          <w:rFonts w:cs="Calibri"/>
        </w:rPr>
      </w:pPr>
      <w:r w:rsidRPr="00E4635C">
        <w:rPr>
          <w:rStyle w:val="FootnoteReference"/>
          <w:rFonts w:cs="Calibri"/>
        </w:rPr>
        <w:footnoteRef/>
      </w:r>
      <w:r w:rsidRPr="00E4635C">
        <w:rPr>
          <w:rFonts w:cs="Calibri"/>
        </w:rPr>
        <w:t xml:space="preserve"> While 50% of the withdrawal of $40,000 (i.e. $20,000) is subject to tax, the tax rate on the first $20,000 of chargeable income is 0% from YA 2003.</w:t>
      </w:r>
    </w:p>
    <w:p w14:paraId="039B92E4" w14:textId="77777777" w:rsidR="00FC4EEA" w:rsidRPr="00E4635C" w:rsidRDefault="00FC4EEA" w:rsidP="00E4635C">
      <w:pPr>
        <w:pStyle w:val="FootnoteText"/>
        <w:rPr>
          <w:rFonts w:cs="Calibri"/>
        </w:rPr>
      </w:pPr>
    </w:p>
  </w:footnote>
  <w:footnote w:id="8">
    <w:p w14:paraId="025EDB7F" w14:textId="77777777" w:rsidR="00FC4EEA" w:rsidRDefault="00FC4EEA" w:rsidP="00E4635C">
      <w:pPr>
        <w:pStyle w:val="FootnoteText"/>
        <w:rPr>
          <w:rFonts w:cs="Calibri"/>
        </w:rPr>
      </w:pPr>
      <w:r w:rsidRPr="00E4635C">
        <w:rPr>
          <w:rStyle w:val="FootnoteReference"/>
          <w:rFonts w:cs="Calibri"/>
        </w:rPr>
        <w:footnoteRef/>
      </w:r>
      <w:r w:rsidRPr="00E4635C">
        <w:rPr>
          <w:rFonts w:cs="Calibri"/>
        </w:rPr>
        <w:t xml:space="preserve"> The prescribed retirement age is the statutory retirement age prevailing at the time of your first SRS contribution.</w:t>
      </w:r>
    </w:p>
    <w:p w14:paraId="0C174020" w14:textId="77777777" w:rsidR="00FC4EEA" w:rsidRPr="00E4635C" w:rsidRDefault="00FC4EEA" w:rsidP="00E4635C">
      <w:pPr>
        <w:pStyle w:val="FootnoteText"/>
        <w:rPr>
          <w:rFonts w:cs="Calibri"/>
          <w:color w:val="7030A0"/>
        </w:rPr>
      </w:pPr>
    </w:p>
  </w:footnote>
  <w:footnote w:id="9">
    <w:p w14:paraId="7303CCD0" w14:textId="77777777" w:rsidR="00FC4EEA" w:rsidRPr="00204237" w:rsidRDefault="00FC4EEA" w:rsidP="00982714">
      <w:pPr>
        <w:pStyle w:val="FootnoteText"/>
      </w:pPr>
      <w:r w:rsidRPr="00204237">
        <w:rPr>
          <w:rStyle w:val="FootnoteReference"/>
        </w:rPr>
        <w:footnoteRef/>
      </w:r>
      <w:r w:rsidRPr="00204237">
        <w:t xml:space="preserve"> </w:t>
      </w:r>
      <w:r w:rsidRPr="00982714">
        <w:rPr>
          <w:rFonts w:cs="Calibri"/>
        </w:rPr>
        <w:t>Withdrawal upon or after the statutory retirement age</w:t>
      </w:r>
      <w:r>
        <w:rPr>
          <w:rFonts w:cs="Calibri"/>
        </w:rPr>
        <w:t xml:space="preserve"> prevailing at the time of the SRS member’s first SRS contribution</w:t>
      </w:r>
      <w:r w:rsidRPr="00982714">
        <w:rPr>
          <w:rFonts w:cs="Calibri"/>
        </w:rPr>
        <w:t>, or on medical grounds</w:t>
      </w:r>
      <w:r>
        <w:rPr>
          <w:rFonts w:cs="Calibri"/>
        </w:rPr>
        <w:t>.</w:t>
      </w:r>
    </w:p>
  </w:footnote>
  <w:footnote w:id="10">
    <w:p w14:paraId="73D53971" w14:textId="77777777" w:rsidR="00FC4EEA" w:rsidRDefault="00FC4EEA">
      <w:pPr>
        <w:pStyle w:val="FootnoteText"/>
      </w:pPr>
      <w:r>
        <w:rPr>
          <w:rStyle w:val="FootnoteReference"/>
        </w:rPr>
        <w:footnoteRef/>
      </w:r>
      <w:r>
        <w:t xml:space="preserve"> </w:t>
      </w:r>
      <w:r w:rsidRPr="00E4635C">
        <w:rPr>
          <w:rFonts w:cs="Calibri"/>
        </w:rPr>
        <w:t xml:space="preserve">The prescribed retirement age is the statutory retirement age prevailing at the time of </w:t>
      </w:r>
      <w:r>
        <w:rPr>
          <w:rFonts w:cs="Calibri"/>
        </w:rPr>
        <w:t>the SRS member’s</w:t>
      </w:r>
      <w:r w:rsidRPr="00E4635C">
        <w:rPr>
          <w:rFonts w:cs="Calibri"/>
        </w:rPr>
        <w:t xml:space="preserve"> first SRS contribution.</w:t>
      </w:r>
    </w:p>
  </w:footnote>
  <w:footnote w:id="11">
    <w:p w14:paraId="560998B7" w14:textId="77777777" w:rsidR="00FC4EEA" w:rsidRDefault="00FC4EEA" w:rsidP="00EC0155">
      <w:pPr>
        <w:contextualSpacing/>
        <w:jc w:val="both"/>
        <w:rPr>
          <w:rFonts w:cs="Calibri"/>
          <w:sz w:val="20"/>
          <w:szCs w:val="20"/>
        </w:rPr>
      </w:pPr>
      <w:r w:rsidRPr="007E2EE5">
        <w:rPr>
          <w:rStyle w:val="FootnoteReference"/>
          <w:rFonts w:cs="Calibri"/>
          <w:sz w:val="20"/>
          <w:szCs w:val="20"/>
        </w:rPr>
        <w:footnoteRef/>
      </w:r>
      <w:r w:rsidRPr="007E2EE5">
        <w:rPr>
          <w:rFonts w:cs="Calibri"/>
          <w:sz w:val="20"/>
          <w:szCs w:val="20"/>
        </w:rPr>
        <w:t xml:space="preserve"> In the case of a full withdrawal from the SRS account of an SRS member who is not a citizen, on the grounds that he is suffering from a terminal illness or disease, the amount on which tax is withheld or collected by the SRS operator is reduced by the specified amount of withdrawal that is exempt from tax, from 1 July 2016. Please refer to Q.</w:t>
      </w:r>
      <w:r>
        <w:rPr>
          <w:rFonts w:cs="Calibri"/>
          <w:sz w:val="20"/>
          <w:szCs w:val="20"/>
        </w:rPr>
        <w:fldChar w:fldCharType="begin"/>
      </w:r>
      <w:r>
        <w:rPr>
          <w:rFonts w:cs="Calibri"/>
          <w:sz w:val="20"/>
          <w:szCs w:val="20"/>
        </w:rPr>
        <w:instrText xml:space="preserve"> REF _Ref439251727 \r \h </w:instrText>
      </w:r>
      <w:r>
        <w:rPr>
          <w:rFonts w:cs="Calibri"/>
          <w:sz w:val="20"/>
          <w:szCs w:val="20"/>
        </w:rPr>
      </w:r>
      <w:r>
        <w:rPr>
          <w:rFonts w:cs="Calibri"/>
          <w:sz w:val="20"/>
          <w:szCs w:val="20"/>
        </w:rPr>
        <w:fldChar w:fldCharType="separate"/>
      </w:r>
      <w:r>
        <w:rPr>
          <w:rFonts w:cs="Calibri"/>
          <w:sz w:val="20"/>
          <w:szCs w:val="20"/>
        </w:rPr>
        <w:t>38</w:t>
      </w:r>
      <w:r>
        <w:rPr>
          <w:rFonts w:cs="Calibri"/>
          <w:sz w:val="20"/>
          <w:szCs w:val="20"/>
        </w:rPr>
        <w:fldChar w:fldCharType="end"/>
      </w:r>
      <w:r>
        <w:rPr>
          <w:rFonts w:cs="Calibri"/>
          <w:sz w:val="20"/>
          <w:szCs w:val="20"/>
        </w:rPr>
        <w:t xml:space="preserve"> </w:t>
      </w:r>
      <w:r w:rsidRPr="007E2EE5">
        <w:rPr>
          <w:rFonts w:cs="Calibri"/>
          <w:sz w:val="20"/>
          <w:szCs w:val="20"/>
        </w:rPr>
        <w:t xml:space="preserve">on how the specified amount is computed.  </w:t>
      </w:r>
    </w:p>
    <w:p w14:paraId="49347747" w14:textId="77777777" w:rsidR="00FC4EEA" w:rsidRPr="007E2EE5" w:rsidRDefault="00FC4EEA" w:rsidP="00EC0155">
      <w:pPr>
        <w:contextualSpacing/>
        <w:jc w:val="both"/>
        <w:rPr>
          <w:rFonts w:cs="Calibri"/>
        </w:rPr>
      </w:pPr>
    </w:p>
  </w:footnote>
  <w:footnote w:id="12">
    <w:p w14:paraId="6CA16388" w14:textId="374CACDE" w:rsidR="00FC4EEA" w:rsidRPr="007E2EE5" w:rsidRDefault="00FC4EEA" w:rsidP="00EC0155">
      <w:pPr>
        <w:pStyle w:val="FootnoteText"/>
        <w:rPr>
          <w:rFonts w:cs="Calibri"/>
        </w:rPr>
      </w:pPr>
      <w:r w:rsidRPr="007E2EE5">
        <w:rPr>
          <w:rStyle w:val="FootnoteReference"/>
          <w:rFonts w:cs="Calibri"/>
        </w:rPr>
        <w:footnoteRef/>
      </w:r>
      <w:r w:rsidRPr="007E2EE5">
        <w:rPr>
          <w:rFonts w:cs="Calibri"/>
        </w:rPr>
        <w:t xml:space="preserve"> The applicable tax rate is the applicable withholding tax rate had the SRS withdrawal been in the form of cash instead of in the form of investment.</w:t>
      </w:r>
    </w:p>
  </w:footnote>
  <w:footnote w:id="13">
    <w:p w14:paraId="06745038" w14:textId="6B156436" w:rsidR="00FC4EEA" w:rsidRPr="007E2EE5" w:rsidRDefault="00FC4EEA" w:rsidP="00EC0155">
      <w:pPr>
        <w:contextualSpacing/>
        <w:jc w:val="both"/>
        <w:rPr>
          <w:rFonts w:cs="Calibri"/>
        </w:rPr>
      </w:pPr>
      <w:r w:rsidRPr="007E2EE5">
        <w:rPr>
          <w:rStyle w:val="FootnoteReference"/>
          <w:rFonts w:cs="Calibri"/>
          <w:sz w:val="20"/>
          <w:szCs w:val="20"/>
        </w:rPr>
        <w:footnoteRef/>
      </w:r>
      <w:r w:rsidRPr="007E2EE5">
        <w:rPr>
          <w:rFonts w:cs="Calibri"/>
          <w:sz w:val="20"/>
          <w:szCs w:val="20"/>
        </w:rPr>
        <w:t xml:space="preserve"> In the case of a full withdrawal from the SRS account of an SRS member who is not a citizen, on the grounds that he is suffering from a terminal illness or disease, the amount on which tax is withheld or collected by the SRS operator is reduced by the specified amount of withdrawal that is exempt from tax, from 1 July 2016. </w:t>
      </w:r>
    </w:p>
  </w:footnote>
  <w:footnote w:id="14">
    <w:p w14:paraId="373638E7" w14:textId="77777777" w:rsidR="00FC4EEA" w:rsidRDefault="00FC4EEA" w:rsidP="00780139">
      <w:pPr>
        <w:pStyle w:val="FootnoteText"/>
      </w:pPr>
      <w:r>
        <w:rPr>
          <w:rStyle w:val="FootnoteReference"/>
        </w:rPr>
        <w:footnoteRef/>
      </w:r>
      <w:r>
        <w:t xml:space="preserve"> The conditions are that the foreigner:</w:t>
      </w:r>
    </w:p>
    <w:p w14:paraId="3631D77A" w14:textId="77777777" w:rsidR="00FC4EEA" w:rsidRPr="0081367E" w:rsidRDefault="00FC4EEA" w:rsidP="00780139">
      <w:pPr>
        <w:pStyle w:val="NormalWeb"/>
        <w:numPr>
          <w:ilvl w:val="1"/>
          <w:numId w:val="26"/>
        </w:numPr>
        <w:tabs>
          <w:tab w:val="clear" w:pos="1800"/>
        </w:tabs>
        <w:spacing w:before="0" w:beforeAutospacing="0" w:after="0" w:afterAutospacing="0"/>
        <w:ind w:left="851"/>
        <w:jc w:val="both"/>
        <w:rPr>
          <w:rFonts w:ascii="Times New Roman" w:hAnsi="Times New Roman"/>
          <w:color w:val="auto"/>
          <w:sz w:val="20"/>
          <w:szCs w:val="20"/>
        </w:rPr>
      </w:pPr>
      <w:r w:rsidRPr="0081367E">
        <w:rPr>
          <w:rFonts w:ascii="Times New Roman" w:hAnsi="Times New Roman"/>
          <w:color w:val="auto"/>
          <w:sz w:val="20"/>
          <w:szCs w:val="20"/>
        </w:rPr>
        <w:t>is neither a Singapore Citizen nor a SPR</w:t>
      </w:r>
      <w:r w:rsidRPr="003D66E5">
        <w:rPr>
          <w:rFonts w:ascii="Times New Roman" w:hAnsi="Times New Roman"/>
          <w:color w:val="auto"/>
          <w:sz w:val="20"/>
          <w:szCs w:val="20"/>
        </w:rPr>
        <w:t xml:space="preserve"> </w:t>
      </w:r>
      <w:r w:rsidRPr="00A721C0">
        <w:rPr>
          <w:rFonts w:ascii="Times New Roman" w:hAnsi="Times New Roman"/>
          <w:color w:val="auto"/>
          <w:sz w:val="20"/>
          <w:szCs w:val="20"/>
        </w:rPr>
        <w:t xml:space="preserve">on the date of withdrawal and </w:t>
      </w:r>
      <w:r w:rsidRPr="0081367E">
        <w:rPr>
          <w:rFonts w:ascii="Times New Roman" w:hAnsi="Times New Roman"/>
          <w:color w:val="auto"/>
          <w:sz w:val="20"/>
          <w:szCs w:val="20"/>
        </w:rPr>
        <w:t xml:space="preserve">for a continuous period of 10 years preceding the date of withdrawal; </w:t>
      </w:r>
    </w:p>
    <w:p w14:paraId="312429D4" w14:textId="77777777" w:rsidR="00FC4EEA" w:rsidRPr="0081367E" w:rsidRDefault="00FC4EEA" w:rsidP="00780139">
      <w:pPr>
        <w:pStyle w:val="NormalWeb"/>
        <w:numPr>
          <w:ilvl w:val="1"/>
          <w:numId w:val="26"/>
        </w:numPr>
        <w:tabs>
          <w:tab w:val="clear" w:pos="1800"/>
        </w:tabs>
        <w:spacing w:before="0" w:beforeAutospacing="0" w:after="0" w:afterAutospacing="0"/>
        <w:ind w:left="851"/>
        <w:jc w:val="both"/>
        <w:rPr>
          <w:rFonts w:ascii="Times New Roman" w:hAnsi="Times New Roman"/>
          <w:color w:val="auto"/>
          <w:sz w:val="20"/>
          <w:szCs w:val="20"/>
        </w:rPr>
      </w:pPr>
      <w:r w:rsidRPr="0081367E">
        <w:rPr>
          <w:rFonts w:ascii="Times New Roman" w:hAnsi="Times New Roman"/>
          <w:color w:val="auto"/>
          <w:sz w:val="20"/>
          <w:szCs w:val="20"/>
        </w:rPr>
        <w:t>has maintained his SRS account for a period of not less than 10 years from the date of his first contribution to his SRS account; and</w:t>
      </w:r>
    </w:p>
    <w:p w14:paraId="536580EE" w14:textId="77777777" w:rsidR="00FC4EEA" w:rsidRPr="004F5A37" w:rsidRDefault="00FC4EEA" w:rsidP="00780139">
      <w:pPr>
        <w:pStyle w:val="NormalWeb"/>
        <w:numPr>
          <w:ilvl w:val="1"/>
          <w:numId w:val="26"/>
        </w:numPr>
        <w:tabs>
          <w:tab w:val="clear" w:pos="1800"/>
        </w:tabs>
        <w:spacing w:before="0" w:beforeAutospacing="0" w:after="0" w:afterAutospacing="0"/>
        <w:ind w:left="851"/>
        <w:jc w:val="both"/>
        <w:rPr>
          <w:rFonts w:ascii="Times New Roman" w:hAnsi="Times New Roman"/>
          <w:color w:val="auto"/>
          <w:sz w:val="24"/>
        </w:rPr>
      </w:pPr>
      <w:r w:rsidRPr="0081367E">
        <w:rPr>
          <w:rFonts w:ascii="Times New Roman" w:hAnsi="Times New Roman"/>
          <w:color w:val="auto"/>
          <w:sz w:val="20"/>
          <w:szCs w:val="20"/>
        </w:rPr>
        <w:t>makes a one-time full withdrawal from his SRS account.</w:t>
      </w:r>
      <w:r w:rsidRPr="004F5A37">
        <w:rPr>
          <w:rFonts w:ascii="Times New Roman" w:hAnsi="Times New Roman"/>
          <w:color w:val="auto"/>
          <w:sz w:val="24"/>
        </w:rPr>
        <w:t xml:space="preserve"> </w:t>
      </w:r>
    </w:p>
    <w:p w14:paraId="78101F45" w14:textId="77777777" w:rsidR="00FC4EEA" w:rsidRDefault="00FC4EEA" w:rsidP="00780139">
      <w:pPr>
        <w:pStyle w:val="FootnoteText"/>
      </w:pPr>
    </w:p>
  </w:footnote>
  <w:footnote w:id="15">
    <w:p w14:paraId="370CAF1F" w14:textId="48F8BACD" w:rsidR="00FC4EEA" w:rsidRDefault="00FC4EEA" w:rsidP="00DE5C62">
      <w:pPr>
        <w:pStyle w:val="FootnoteText"/>
        <w:jc w:val="both"/>
        <w:rPr>
          <w:lang w:val="en-GB"/>
        </w:rPr>
      </w:pPr>
      <w:r>
        <w:rPr>
          <w:rStyle w:val="FootnoteReference"/>
        </w:rPr>
        <w:footnoteRef/>
      </w:r>
      <w:r>
        <w:t xml:space="preserve"> For an SRS member who withdraws his SRS savings: (i) at or after the statutory retirement age that was prevailing when he made his first SRS contribution or (ii) on medical grounds, the 10-year withdrawal period will start from the date of his first such withdrawal (</w:t>
      </w:r>
      <w:r>
        <w:rPr>
          <w:lang w:val="en-GB"/>
        </w:rPr>
        <w:t>See Q.</w:t>
      </w:r>
      <w:r>
        <w:rPr>
          <w:lang w:val="en-GB"/>
        </w:rPr>
        <w:fldChar w:fldCharType="begin"/>
      </w:r>
      <w:r>
        <w:rPr>
          <w:lang w:val="en-GB"/>
        </w:rPr>
        <w:instrText xml:space="preserve"> REF _Ref439250175 \r \h </w:instrText>
      </w:r>
      <w:r>
        <w:rPr>
          <w:lang w:val="en-GB"/>
        </w:rPr>
      </w:r>
      <w:r>
        <w:rPr>
          <w:lang w:val="en-GB"/>
        </w:rPr>
        <w:fldChar w:fldCharType="separate"/>
      </w:r>
      <w:r>
        <w:rPr>
          <w:lang w:val="en-GB"/>
        </w:rPr>
        <w:t>34</w:t>
      </w:r>
      <w:r>
        <w:rPr>
          <w:lang w:val="en-GB"/>
        </w:rPr>
        <w:fldChar w:fldCharType="end"/>
      </w:r>
      <w:r>
        <w:rPr>
          <w:lang w:val="en-GB"/>
        </w:rPr>
        <w:t xml:space="preserve"> and </w:t>
      </w:r>
      <w:r>
        <w:rPr>
          <w:lang w:val="en-GB"/>
        </w:rPr>
        <w:fldChar w:fldCharType="begin"/>
      </w:r>
      <w:r>
        <w:rPr>
          <w:lang w:val="en-GB"/>
        </w:rPr>
        <w:instrText xml:space="preserve"> REF _Ref439250195 \r \h </w:instrText>
      </w:r>
      <w:r>
        <w:rPr>
          <w:lang w:val="en-GB"/>
        </w:rPr>
      </w:r>
      <w:r>
        <w:rPr>
          <w:lang w:val="en-GB"/>
        </w:rPr>
        <w:fldChar w:fldCharType="separate"/>
      </w:r>
      <w:r>
        <w:rPr>
          <w:lang w:val="en-GB"/>
        </w:rPr>
        <w:t>35</w:t>
      </w:r>
      <w:r>
        <w:rPr>
          <w:lang w:val="en-GB"/>
        </w:rPr>
        <w:fldChar w:fldCharType="end"/>
      </w:r>
      <w:r>
        <w:rPr>
          <w:lang w:val="en-GB"/>
        </w:rPr>
        <w:t xml:space="preserve"> of the SRS booklet).</w:t>
      </w:r>
    </w:p>
  </w:footnote>
  <w:footnote w:id="16">
    <w:p w14:paraId="7CA701D7" w14:textId="77777777" w:rsidR="00FC4EEA" w:rsidRDefault="00FC4EEA" w:rsidP="008D645B">
      <w:pPr>
        <w:pStyle w:val="FootnoteText"/>
      </w:pPr>
      <w:r>
        <w:rPr>
          <w:rStyle w:val="FootnoteReference"/>
        </w:rPr>
        <w:footnoteRef/>
      </w:r>
      <w:r>
        <w:t xml:space="preserve"> The conditions are that the foreigner:</w:t>
      </w:r>
    </w:p>
    <w:p w14:paraId="2DFE7D2F" w14:textId="77777777" w:rsidR="00FC4EEA" w:rsidRPr="0081367E" w:rsidRDefault="00FC4EEA" w:rsidP="00A721C0">
      <w:pPr>
        <w:pStyle w:val="NormalWeb"/>
        <w:numPr>
          <w:ilvl w:val="1"/>
          <w:numId w:val="27"/>
        </w:numPr>
        <w:tabs>
          <w:tab w:val="clear" w:pos="1800"/>
        </w:tabs>
        <w:spacing w:before="0" w:beforeAutospacing="0" w:after="0" w:afterAutospacing="0"/>
        <w:ind w:left="851"/>
        <w:jc w:val="both"/>
        <w:rPr>
          <w:rFonts w:ascii="Times New Roman" w:hAnsi="Times New Roman"/>
          <w:color w:val="auto"/>
          <w:sz w:val="20"/>
          <w:szCs w:val="20"/>
        </w:rPr>
      </w:pPr>
      <w:r w:rsidRPr="0081367E">
        <w:rPr>
          <w:rFonts w:ascii="Times New Roman" w:hAnsi="Times New Roman"/>
          <w:color w:val="auto"/>
          <w:sz w:val="20"/>
          <w:szCs w:val="20"/>
        </w:rPr>
        <w:t xml:space="preserve">is neither a Singapore Citizen nor a SPR </w:t>
      </w:r>
      <w:r w:rsidRPr="00A721C0">
        <w:rPr>
          <w:rFonts w:ascii="Times New Roman" w:hAnsi="Times New Roman"/>
          <w:color w:val="auto"/>
          <w:sz w:val="20"/>
          <w:szCs w:val="20"/>
        </w:rPr>
        <w:t xml:space="preserve">on the date of withdrawal and </w:t>
      </w:r>
      <w:r w:rsidRPr="0081367E">
        <w:rPr>
          <w:rFonts w:ascii="Times New Roman" w:hAnsi="Times New Roman"/>
          <w:color w:val="auto"/>
          <w:sz w:val="20"/>
          <w:szCs w:val="20"/>
        </w:rPr>
        <w:t xml:space="preserve">for a continuous period of 10 years preceding the date of withdrawal; </w:t>
      </w:r>
    </w:p>
    <w:p w14:paraId="17153317" w14:textId="77777777" w:rsidR="00FC4EEA" w:rsidRPr="0081367E" w:rsidRDefault="00FC4EEA" w:rsidP="008D645B">
      <w:pPr>
        <w:pStyle w:val="NormalWeb"/>
        <w:numPr>
          <w:ilvl w:val="1"/>
          <w:numId w:val="27"/>
        </w:numPr>
        <w:tabs>
          <w:tab w:val="clear" w:pos="1800"/>
        </w:tabs>
        <w:spacing w:before="0" w:beforeAutospacing="0" w:after="0" w:afterAutospacing="0"/>
        <w:ind w:left="851"/>
        <w:jc w:val="both"/>
        <w:rPr>
          <w:rFonts w:ascii="Times New Roman" w:hAnsi="Times New Roman"/>
          <w:color w:val="auto"/>
          <w:sz w:val="20"/>
          <w:szCs w:val="20"/>
        </w:rPr>
      </w:pPr>
      <w:r w:rsidRPr="0081367E">
        <w:rPr>
          <w:rFonts w:ascii="Times New Roman" w:hAnsi="Times New Roman"/>
          <w:color w:val="auto"/>
          <w:sz w:val="20"/>
          <w:szCs w:val="20"/>
        </w:rPr>
        <w:t>has maintained his SRS account for a period of not less than 10 years from the date of his first contribution to his SRS account; and</w:t>
      </w:r>
    </w:p>
    <w:p w14:paraId="2355C9FB" w14:textId="77777777" w:rsidR="00FC4EEA" w:rsidRPr="004F5A37" w:rsidRDefault="00FC4EEA" w:rsidP="008D645B">
      <w:pPr>
        <w:pStyle w:val="NormalWeb"/>
        <w:numPr>
          <w:ilvl w:val="1"/>
          <w:numId w:val="27"/>
        </w:numPr>
        <w:tabs>
          <w:tab w:val="clear" w:pos="1800"/>
        </w:tabs>
        <w:spacing w:before="0" w:beforeAutospacing="0" w:after="0" w:afterAutospacing="0"/>
        <w:ind w:left="851"/>
        <w:jc w:val="both"/>
        <w:rPr>
          <w:rFonts w:ascii="Times New Roman" w:hAnsi="Times New Roman"/>
          <w:color w:val="auto"/>
          <w:sz w:val="24"/>
        </w:rPr>
      </w:pPr>
      <w:r w:rsidRPr="0081367E">
        <w:rPr>
          <w:rFonts w:ascii="Times New Roman" w:hAnsi="Times New Roman"/>
          <w:color w:val="auto"/>
          <w:sz w:val="20"/>
          <w:szCs w:val="20"/>
        </w:rPr>
        <w:t>makes a one-time full withdrawal from his SRS account.</w:t>
      </w:r>
      <w:r w:rsidRPr="004F5A37">
        <w:rPr>
          <w:rFonts w:ascii="Times New Roman" w:hAnsi="Times New Roman"/>
          <w:color w:val="auto"/>
          <w:sz w:val="24"/>
        </w:rPr>
        <w:t xml:space="preserve"> </w:t>
      </w:r>
    </w:p>
    <w:p w14:paraId="2D3266BF" w14:textId="77777777" w:rsidR="00FC4EEA" w:rsidRDefault="00FC4EEA">
      <w:pPr>
        <w:pStyle w:val="FootnoteText"/>
      </w:pPr>
    </w:p>
  </w:footnote>
  <w:footnote w:id="17">
    <w:p w14:paraId="2560B3CD" w14:textId="253460DF" w:rsidR="00FC4EEA" w:rsidRDefault="00FC4EEA">
      <w:pPr>
        <w:pStyle w:val="FootnoteText"/>
      </w:pPr>
      <w:r>
        <w:rPr>
          <w:rStyle w:val="FootnoteReference"/>
        </w:rPr>
        <w:footnoteRef/>
      </w:r>
      <w:r>
        <w:t xml:space="preserve"> Currently, overseas investments may not be available to members.</w:t>
      </w:r>
    </w:p>
  </w:footnote>
  <w:footnote w:id="18">
    <w:p w14:paraId="03C2562C" w14:textId="149E3D07" w:rsidR="00FC4EEA" w:rsidRDefault="00FC4EEA">
      <w:pPr>
        <w:pStyle w:val="FootnoteText"/>
      </w:pPr>
      <w:r>
        <w:rPr>
          <w:rStyle w:val="FootnoteReference"/>
        </w:rPr>
        <w:footnoteRef/>
      </w:r>
      <w:r>
        <w:t xml:space="preserve"> </w:t>
      </w:r>
      <w:r>
        <w:rPr>
          <w:szCs w:val="22"/>
        </w:rPr>
        <w:t>Please approach your</w:t>
      </w:r>
      <w:r w:rsidRPr="004F5A37">
        <w:rPr>
          <w:szCs w:val="22"/>
        </w:rPr>
        <w:t xml:space="preserve"> product providers</w:t>
      </w:r>
      <w:r>
        <w:rPr>
          <w:szCs w:val="22"/>
        </w:rPr>
        <w:t xml:space="preserve"> for </w:t>
      </w:r>
      <w:r w:rsidRPr="004F5A37">
        <w:rPr>
          <w:szCs w:val="22"/>
        </w:rPr>
        <w:t>i</w:t>
      </w:r>
      <w:r>
        <w:rPr>
          <w:szCs w:val="22"/>
        </w:rPr>
        <w:t xml:space="preserve">nformation on the products </w:t>
      </w:r>
      <w:r w:rsidRPr="004F5A37">
        <w:rPr>
          <w:szCs w:val="22"/>
        </w:rPr>
        <w:t>they are offering for SRS</w:t>
      </w:r>
      <w:r>
        <w:rPr>
          <w:szCs w:val="22"/>
        </w:rPr>
        <w:t xml:space="preserve"> as the decision on whether to offer a product to SRS monies generally lies with them.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16E6" w14:textId="11A60714" w:rsidR="00FC4EEA" w:rsidRPr="00983750" w:rsidRDefault="00FC4EEA">
    <w:pPr>
      <w:pStyle w:val="Header"/>
      <w:rPr>
        <w:i/>
        <w:iCs/>
      </w:rPr>
    </w:pPr>
    <w:r w:rsidRPr="00E16FFD">
      <w:rPr>
        <w:i/>
        <w:iCs/>
      </w:rPr>
      <w:t xml:space="preserve">As of </w:t>
    </w:r>
    <w:r w:rsidR="00B10C04">
      <w:rPr>
        <w:i/>
        <w:iCs/>
      </w:rPr>
      <w:t>7</w:t>
    </w:r>
    <w:r>
      <w:rPr>
        <w:i/>
        <w:iCs/>
      </w:rPr>
      <w:t xml:space="preserve"> </w:t>
    </w:r>
    <w:r w:rsidR="00B10C04">
      <w:rPr>
        <w:i/>
        <w:iCs/>
      </w:rPr>
      <w:t>Dec</w:t>
    </w:r>
    <w:r>
      <w:rPr>
        <w:i/>
        <w:iCs/>
      </w:rPr>
      <w:t xml:space="preserve"> 2017</w:t>
    </w:r>
  </w:p>
  <w:p w14:paraId="7F8D571C" w14:textId="77777777" w:rsidR="00FC4EEA" w:rsidRDefault="00FC4E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58F"/>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055282"/>
    <w:multiLevelType w:val="multilevel"/>
    <w:tmpl w:val="243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E54D3"/>
    <w:multiLevelType w:val="hybridMultilevel"/>
    <w:tmpl w:val="170A3BE4"/>
    <w:lvl w:ilvl="0" w:tplc="1FFEB2B2">
      <w:start w:val="1"/>
      <w:numFmt w:val="decimal"/>
      <w:pStyle w:val="Style1"/>
      <w:lvlText w:val="%1."/>
      <w:lvlJc w:val="left"/>
      <w:pPr>
        <w:tabs>
          <w:tab w:val="num" w:pos="720"/>
        </w:tabs>
        <w:ind w:left="720" w:hanging="720"/>
      </w:pPr>
      <w:rPr>
        <w:rFonts w:ascii="Times New Roman" w:hAnsi="Times New Roman" w:hint="default"/>
        <w:b/>
        <w:i w:val="0"/>
        <w:sz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683A0D"/>
    <w:multiLevelType w:val="hybridMultilevel"/>
    <w:tmpl w:val="9E0A7E30"/>
    <w:lvl w:ilvl="0" w:tplc="48090019">
      <w:start w:val="1"/>
      <w:numFmt w:val="lowerLetter"/>
      <w:lvlText w:val="%1."/>
      <w:lvlJc w:val="left"/>
      <w:pPr>
        <w:ind w:left="1440" w:hanging="360"/>
      </w:p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 w15:restartNumberingAfterBreak="0">
    <w:nsid w:val="0E463967"/>
    <w:multiLevelType w:val="multilevel"/>
    <w:tmpl w:val="A26A3A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C41FB"/>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7332691"/>
    <w:multiLevelType w:val="hybridMultilevel"/>
    <w:tmpl w:val="41688518"/>
    <w:lvl w:ilvl="0" w:tplc="A9E4FA58">
      <w:start w:val="4"/>
      <w:numFmt w:val="lowerLetter"/>
      <w:lvlText w:val="%1."/>
      <w:lvlJc w:val="left"/>
      <w:pPr>
        <w:tabs>
          <w:tab w:val="num" w:pos="720"/>
        </w:tabs>
        <w:ind w:left="720" w:hanging="360"/>
      </w:pPr>
      <w:rPr>
        <w:rFonts w:hint="default"/>
      </w:rPr>
    </w:lvl>
    <w:lvl w:ilvl="1" w:tplc="6D1672F0">
      <w:start w:val="1"/>
      <w:numFmt w:val="decimal"/>
      <w:lvlText w:val="%2."/>
      <w:lvlJc w:val="left"/>
      <w:pPr>
        <w:tabs>
          <w:tab w:val="num" w:pos="1800"/>
        </w:tabs>
        <w:ind w:left="1800" w:hanging="72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234F67"/>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F5E148C"/>
    <w:multiLevelType w:val="multilevel"/>
    <w:tmpl w:val="9440F716"/>
    <w:lvl w:ilvl="0">
      <w:start w:val="3"/>
      <w:numFmt w:val="lowerLetter"/>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sz w:val="24"/>
        <w:szCs w:val="20"/>
      </w:rPr>
    </w:lvl>
    <w:lvl w:ilvl="2">
      <w:start w:val="1"/>
      <w:numFmt w:val="lowerRoman"/>
      <w:lvlText w:val="(%3)"/>
      <w:lvlJc w:val="left"/>
      <w:pPr>
        <w:ind w:left="2520" w:hanging="72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23FC2B3B"/>
    <w:multiLevelType w:val="hybridMultilevel"/>
    <w:tmpl w:val="78302690"/>
    <w:lvl w:ilvl="0" w:tplc="E37242A6">
      <w:start w:val="1"/>
      <w:numFmt w:val="low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7A7EB4"/>
    <w:multiLevelType w:val="multilevel"/>
    <w:tmpl w:val="10002498"/>
    <w:lvl w:ilvl="0">
      <w:start w:val="1"/>
      <w:numFmt w:val="lowerRoman"/>
      <w:lvlText w:val="(%1)"/>
      <w:lvlJc w:val="left"/>
      <w:pPr>
        <w:tabs>
          <w:tab w:val="num" w:pos="720"/>
        </w:tabs>
        <w:ind w:left="720" w:hanging="360"/>
      </w:pPr>
      <w:rPr>
        <w:rFonts w:ascii="Times New Roman" w:eastAsia="Times New Roman" w:hAnsi="Times New Roman" w:cs="Calibr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F16432"/>
    <w:multiLevelType w:val="hybridMultilevel"/>
    <w:tmpl w:val="1CC2B8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0C23F0F"/>
    <w:multiLevelType w:val="multilevel"/>
    <w:tmpl w:val="AD64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3924D6"/>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26F0712"/>
    <w:multiLevelType w:val="hybridMultilevel"/>
    <w:tmpl w:val="C39012E2"/>
    <w:lvl w:ilvl="0" w:tplc="858EFC96">
      <w:start w:val="1"/>
      <w:numFmt w:val="lowerRoman"/>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5" w15:restartNumberingAfterBreak="0">
    <w:nsid w:val="32FD5FBD"/>
    <w:multiLevelType w:val="hybridMultilevel"/>
    <w:tmpl w:val="1D4433F0"/>
    <w:lvl w:ilvl="0" w:tplc="4809000F">
      <w:start w:val="1"/>
      <w:numFmt w:val="decimal"/>
      <w:lvlText w:val="%1."/>
      <w:lvlJc w:val="lef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6" w15:restartNumberingAfterBreak="0">
    <w:nsid w:val="37920DF7"/>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B3A5952"/>
    <w:multiLevelType w:val="hybridMultilevel"/>
    <w:tmpl w:val="C21EAFC4"/>
    <w:lvl w:ilvl="0" w:tplc="7ECCDAD6">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F9923E0"/>
    <w:multiLevelType w:val="hybridMultilevel"/>
    <w:tmpl w:val="7952E2B0"/>
    <w:lvl w:ilvl="0" w:tplc="48090019">
      <w:start w:val="1"/>
      <w:numFmt w:val="lowerLetter"/>
      <w:lvlText w:val="%1."/>
      <w:lvlJc w:val="left"/>
      <w:pPr>
        <w:ind w:left="720" w:hanging="720"/>
      </w:pPr>
    </w:lvl>
    <w:lvl w:ilvl="1" w:tplc="48090019">
      <w:start w:val="1"/>
      <w:numFmt w:val="lowerLetter"/>
      <w:lvlText w:val="%2."/>
      <w:lvlJc w:val="left"/>
      <w:pPr>
        <w:ind w:left="1080" w:hanging="360"/>
      </w:pPr>
    </w:lvl>
    <w:lvl w:ilvl="2" w:tplc="4809001B">
      <w:start w:val="1"/>
      <w:numFmt w:val="lowerRoman"/>
      <w:lvlText w:val="%3."/>
      <w:lvlJc w:val="right"/>
      <w:pPr>
        <w:ind w:left="1800" w:hanging="180"/>
      </w:pPr>
    </w:lvl>
    <w:lvl w:ilvl="3" w:tplc="4809000F">
      <w:start w:val="1"/>
      <w:numFmt w:val="decimal"/>
      <w:lvlText w:val="%4."/>
      <w:lvlJc w:val="left"/>
      <w:pPr>
        <w:ind w:left="2520" w:hanging="360"/>
      </w:pPr>
    </w:lvl>
    <w:lvl w:ilvl="4" w:tplc="48090019">
      <w:start w:val="1"/>
      <w:numFmt w:val="lowerLetter"/>
      <w:lvlText w:val="%5."/>
      <w:lvlJc w:val="left"/>
      <w:pPr>
        <w:ind w:left="3240" w:hanging="360"/>
      </w:pPr>
    </w:lvl>
    <w:lvl w:ilvl="5" w:tplc="4809001B">
      <w:start w:val="1"/>
      <w:numFmt w:val="lowerRoman"/>
      <w:lvlText w:val="%6."/>
      <w:lvlJc w:val="right"/>
      <w:pPr>
        <w:ind w:left="3960" w:hanging="180"/>
      </w:pPr>
    </w:lvl>
    <w:lvl w:ilvl="6" w:tplc="4809000F">
      <w:start w:val="1"/>
      <w:numFmt w:val="decimal"/>
      <w:lvlText w:val="%7."/>
      <w:lvlJc w:val="left"/>
      <w:pPr>
        <w:ind w:left="4680" w:hanging="360"/>
      </w:pPr>
    </w:lvl>
    <w:lvl w:ilvl="7" w:tplc="48090019">
      <w:start w:val="1"/>
      <w:numFmt w:val="lowerLetter"/>
      <w:lvlText w:val="%8."/>
      <w:lvlJc w:val="left"/>
      <w:pPr>
        <w:ind w:left="5400" w:hanging="360"/>
      </w:pPr>
    </w:lvl>
    <w:lvl w:ilvl="8" w:tplc="4809001B">
      <w:start w:val="1"/>
      <w:numFmt w:val="lowerRoman"/>
      <w:lvlText w:val="%9."/>
      <w:lvlJc w:val="right"/>
      <w:pPr>
        <w:ind w:left="6120" w:hanging="180"/>
      </w:pPr>
    </w:lvl>
  </w:abstractNum>
  <w:abstractNum w:abstractNumId="19" w15:restartNumberingAfterBreak="0">
    <w:nsid w:val="42DB1213"/>
    <w:multiLevelType w:val="multilevel"/>
    <w:tmpl w:val="58C28EC8"/>
    <w:lvl w:ilvl="0">
      <w:start w:val="1"/>
      <w:numFmt w:val="bullet"/>
      <w:lvlText w:val=""/>
      <w:lvlJc w:val="left"/>
      <w:pPr>
        <w:tabs>
          <w:tab w:val="num" w:pos="720"/>
        </w:tabs>
        <w:ind w:left="720" w:hanging="360"/>
      </w:pPr>
      <w:rPr>
        <w:rFonts w:ascii="Symbol" w:hAnsi="Symbol" w:hint="default"/>
        <w:sz w:val="20"/>
      </w:rPr>
    </w:lvl>
    <w:lvl w:ilvl="1">
      <w:start w:val="167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52799"/>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92114C1"/>
    <w:multiLevelType w:val="hybridMultilevel"/>
    <w:tmpl w:val="E60C0168"/>
    <w:lvl w:ilvl="0" w:tplc="7ECCDAD6">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5CEB61AB"/>
    <w:multiLevelType w:val="multilevel"/>
    <w:tmpl w:val="2B6EA314"/>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r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0DF1872"/>
    <w:multiLevelType w:val="hybridMultilevel"/>
    <w:tmpl w:val="1CC0462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4" w15:restartNumberingAfterBreak="0">
    <w:nsid w:val="6F4456B2"/>
    <w:multiLevelType w:val="hybridMultilevel"/>
    <w:tmpl w:val="D8AE2474"/>
    <w:lvl w:ilvl="0" w:tplc="7ECCDAD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2916AB1"/>
    <w:multiLevelType w:val="hybridMultilevel"/>
    <w:tmpl w:val="ADB6CDEA"/>
    <w:lvl w:ilvl="0" w:tplc="53F085CE">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74F5379E"/>
    <w:multiLevelType w:val="hybridMultilevel"/>
    <w:tmpl w:val="C2CA6B40"/>
    <w:lvl w:ilvl="0" w:tplc="3446BCBC">
      <w:start w:val="1"/>
      <w:numFmt w:val="low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1050AE"/>
    <w:multiLevelType w:val="hybridMultilevel"/>
    <w:tmpl w:val="EC367E2E"/>
    <w:lvl w:ilvl="0" w:tplc="12FC9FE0">
      <w:start w:val="1"/>
      <w:numFmt w:val="lowerRoman"/>
      <w:lvlText w:val="(%1)"/>
      <w:lvlJc w:val="left"/>
      <w:pPr>
        <w:ind w:left="2160" w:hanging="72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28" w15:restartNumberingAfterBreak="0">
    <w:nsid w:val="7A0B4237"/>
    <w:multiLevelType w:val="hybridMultilevel"/>
    <w:tmpl w:val="8E5E2CAA"/>
    <w:lvl w:ilvl="0" w:tplc="53F085C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DB718AF"/>
    <w:multiLevelType w:val="hybridMultilevel"/>
    <w:tmpl w:val="B5C02D38"/>
    <w:lvl w:ilvl="0" w:tplc="2DA0AADA">
      <w:start w:val="1"/>
      <w:numFmt w:val="lowerRoman"/>
      <w:lvlText w:val="(%1)"/>
      <w:lvlJc w:val="left"/>
      <w:pPr>
        <w:ind w:left="1440" w:hanging="720"/>
      </w:pPr>
      <w:rPr>
        <w:rFonts w:ascii="Times New Roman" w:eastAsia="Times New Roman" w:hAnsi="Times New Roman" w:cs="Times New Roman"/>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0" w15:restartNumberingAfterBreak="0">
    <w:nsid w:val="7F3D2A65"/>
    <w:multiLevelType w:val="multilevel"/>
    <w:tmpl w:val="B100E1EA"/>
    <w:lvl w:ilvl="0">
      <w:start w:val="1"/>
      <w:numFmt w:val="lowerLetter"/>
      <w:lvlText w:val="%1."/>
      <w:lvlJc w:val="left"/>
      <w:pPr>
        <w:tabs>
          <w:tab w:val="num" w:pos="720"/>
        </w:tabs>
        <w:ind w:left="720" w:hanging="360"/>
      </w:pPr>
    </w:lvl>
    <w:lvl w:ilvl="1">
      <w:start w:val="1"/>
      <w:numFmt w:val="lowerRoman"/>
      <w:lvlText w:val="%2)"/>
      <w:lvlJc w:val="left"/>
      <w:pPr>
        <w:tabs>
          <w:tab w:val="num" w:pos="1800"/>
        </w:tabs>
        <w:ind w:left="1800" w:hanging="720"/>
      </w:pPr>
      <w:rPr>
        <w:rFonts w:hint="default"/>
        <w:sz w:val="20"/>
        <w:szCs w:val="20"/>
      </w:rPr>
    </w:lvl>
    <w:lvl w:ilvl="2">
      <w:start w:val="1"/>
      <w:numFmt w:val="low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2"/>
  </w:num>
  <w:num w:numId="2">
    <w:abstractNumId w:val="19"/>
  </w:num>
  <w:num w:numId="3">
    <w:abstractNumId w:val="30"/>
  </w:num>
  <w:num w:numId="4">
    <w:abstractNumId w:val="4"/>
  </w:num>
  <w:num w:numId="5">
    <w:abstractNumId w:val="1"/>
  </w:num>
  <w:num w:numId="6">
    <w:abstractNumId w:val="11"/>
  </w:num>
  <w:num w:numId="7">
    <w:abstractNumId w:val="6"/>
  </w:num>
  <w:num w:numId="8">
    <w:abstractNumId w:val="24"/>
  </w:num>
  <w:num w:numId="9">
    <w:abstractNumId w:val="28"/>
  </w:num>
  <w:num w:numId="10">
    <w:abstractNumId w:val="22"/>
  </w:num>
  <w:num w:numId="11">
    <w:abstractNumId w:val="2"/>
  </w:num>
  <w:num w:numId="12">
    <w:abstractNumId w:val="23"/>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6"/>
  </w:num>
  <w:num w:numId="16">
    <w:abstractNumId w:val="3"/>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4"/>
  </w:num>
  <w:num w:numId="22">
    <w:abstractNumId w:val="29"/>
  </w:num>
  <w:num w:numId="23">
    <w:abstractNumId w:val="5"/>
  </w:num>
  <w:num w:numId="24">
    <w:abstractNumId w:val="13"/>
  </w:num>
  <w:num w:numId="25">
    <w:abstractNumId w:val="20"/>
  </w:num>
  <w:num w:numId="26">
    <w:abstractNumId w:val="16"/>
  </w:num>
  <w:num w:numId="27">
    <w:abstractNumId w:val="0"/>
  </w:num>
  <w:num w:numId="28">
    <w:abstractNumId w:val="7"/>
  </w:num>
  <w:num w:numId="29">
    <w:abstractNumId w:val="8"/>
  </w:num>
  <w:num w:numId="30">
    <w:abstractNumId w:val="17"/>
  </w:num>
  <w:num w:numId="31">
    <w:abstractNumId w:val="21"/>
  </w:num>
  <w:num w:numId="3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5E"/>
    <w:rsid w:val="00000025"/>
    <w:rsid w:val="00001959"/>
    <w:rsid w:val="000019CE"/>
    <w:rsid w:val="00002B24"/>
    <w:rsid w:val="0000442B"/>
    <w:rsid w:val="00005E4F"/>
    <w:rsid w:val="00006B4F"/>
    <w:rsid w:val="00007337"/>
    <w:rsid w:val="00007A82"/>
    <w:rsid w:val="0001152C"/>
    <w:rsid w:val="00011C3B"/>
    <w:rsid w:val="00011E1D"/>
    <w:rsid w:val="0001228B"/>
    <w:rsid w:val="0001422D"/>
    <w:rsid w:val="00015912"/>
    <w:rsid w:val="00015CC0"/>
    <w:rsid w:val="00016328"/>
    <w:rsid w:val="0001717F"/>
    <w:rsid w:val="00017EC2"/>
    <w:rsid w:val="000201BC"/>
    <w:rsid w:val="000201CB"/>
    <w:rsid w:val="0002078C"/>
    <w:rsid w:val="00020EE1"/>
    <w:rsid w:val="00020F6C"/>
    <w:rsid w:val="00022E95"/>
    <w:rsid w:val="00023C1F"/>
    <w:rsid w:val="00023D31"/>
    <w:rsid w:val="0002602A"/>
    <w:rsid w:val="0003110D"/>
    <w:rsid w:val="00031E6E"/>
    <w:rsid w:val="000321F7"/>
    <w:rsid w:val="00033B7F"/>
    <w:rsid w:val="00033C81"/>
    <w:rsid w:val="00034472"/>
    <w:rsid w:val="00034D47"/>
    <w:rsid w:val="000367C9"/>
    <w:rsid w:val="0004070E"/>
    <w:rsid w:val="00043271"/>
    <w:rsid w:val="00044C74"/>
    <w:rsid w:val="00046904"/>
    <w:rsid w:val="00050E2F"/>
    <w:rsid w:val="00052BF1"/>
    <w:rsid w:val="000539BF"/>
    <w:rsid w:val="000559B9"/>
    <w:rsid w:val="00055AF8"/>
    <w:rsid w:val="00055CC2"/>
    <w:rsid w:val="00057C3E"/>
    <w:rsid w:val="00057ED5"/>
    <w:rsid w:val="0006357B"/>
    <w:rsid w:val="0006382B"/>
    <w:rsid w:val="00063B00"/>
    <w:rsid w:val="00063CA2"/>
    <w:rsid w:val="0006484C"/>
    <w:rsid w:val="00064CD5"/>
    <w:rsid w:val="00065C13"/>
    <w:rsid w:val="00066187"/>
    <w:rsid w:val="00070D4A"/>
    <w:rsid w:val="000717E6"/>
    <w:rsid w:val="000720F6"/>
    <w:rsid w:val="00072AC4"/>
    <w:rsid w:val="00074567"/>
    <w:rsid w:val="0007605E"/>
    <w:rsid w:val="00076478"/>
    <w:rsid w:val="00076959"/>
    <w:rsid w:val="00077123"/>
    <w:rsid w:val="0008004D"/>
    <w:rsid w:val="00081676"/>
    <w:rsid w:val="00082EA7"/>
    <w:rsid w:val="00084CF5"/>
    <w:rsid w:val="000856F6"/>
    <w:rsid w:val="00085A04"/>
    <w:rsid w:val="00086EAC"/>
    <w:rsid w:val="00087A99"/>
    <w:rsid w:val="00087DAE"/>
    <w:rsid w:val="0009299B"/>
    <w:rsid w:val="0009376C"/>
    <w:rsid w:val="00093EA1"/>
    <w:rsid w:val="00093F9D"/>
    <w:rsid w:val="000941F8"/>
    <w:rsid w:val="00095668"/>
    <w:rsid w:val="000971BE"/>
    <w:rsid w:val="000975A0"/>
    <w:rsid w:val="00097FE7"/>
    <w:rsid w:val="000A09DF"/>
    <w:rsid w:val="000A0A76"/>
    <w:rsid w:val="000A0CDD"/>
    <w:rsid w:val="000A12E0"/>
    <w:rsid w:val="000A1EF3"/>
    <w:rsid w:val="000A255D"/>
    <w:rsid w:val="000A2E45"/>
    <w:rsid w:val="000A3770"/>
    <w:rsid w:val="000A3A63"/>
    <w:rsid w:val="000A3EE9"/>
    <w:rsid w:val="000A3F6D"/>
    <w:rsid w:val="000A4E9E"/>
    <w:rsid w:val="000A6FE8"/>
    <w:rsid w:val="000B0D2C"/>
    <w:rsid w:val="000B182A"/>
    <w:rsid w:val="000B417E"/>
    <w:rsid w:val="000B4DD7"/>
    <w:rsid w:val="000B53C2"/>
    <w:rsid w:val="000B625C"/>
    <w:rsid w:val="000B6DF3"/>
    <w:rsid w:val="000C1865"/>
    <w:rsid w:val="000C3905"/>
    <w:rsid w:val="000C51EF"/>
    <w:rsid w:val="000C61DC"/>
    <w:rsid w:val="000C75D4"/>
    <w:rsid w:val="000C7714"/>
    <w:rsid w:val="000D08D4"/>
    <w:rsid w:val="000D3428"/>
    <w:rsid w:val="000D5BAF"/>
    <w:rsid w:val="000D651F"/>
    <w:rsid w:val="000D7D16"/>
    <w:rsid w:val="000E035D"/>
    <w:rsid w:val="000E3B17"/>
    <w:rsid w:val="000E667F"/>
    <w:rsid w:val="000E701F"/>
    <w:rsid w:val="000F04C5"/>
    <w:rsid w:val="000F0E59"/>
    <w:rsid w:val="000F3B73"/>
    <w:rsid w:val="000F6C08"/>
    <w:rsid w:val="000F793C"/>
    <w:rsid w:val="00100D69"/>
    <w:rsid w:val="00101467"/>
    <w:rsid w:val="00101DA4"/>
    <w:rsid w:val="001027F1"/>
    <w:rsid w:val="00104A70"/>
    <w:rsid w:val="0010537E"/>
    <w:rsid w:val="0010557D"/>
    <w:rsid w:val="00107405"/>
    <w:rsid w:val="00113C74"/>
    <w:rsid w:val="00114652"/>
    <w:rsid w:val="00115493"/>
    <w:rsid w:val="001164F7"/>
    <w:rsid w:val="0011790A"/>
    <w:rsid w:val="0012027E"/>
    <w:rsid w:val="00121F27"/>
    <w:rsid w:val="0012236C"/>
    <w:rsid w:val="001228EF"/>
    <w:rsid w:val="0012395F"/>
    <w:rsid w:val="00123AAC"/>
    <w:rsid w:val="00125061"/>
    <w:rsid w:val="001313D3"/>
    <w:rsid w:val="00131B45"/>
    <w:rsid w:val="001329BB"/>
    <w:rsid w:val="00133E10"/>
    <w:rsid w:val="00134BDF"/>
    <w:rsid w:val="001370CB"/>
    <w:rsid w:val="00137F04"/>
    <w:rsid w:val="001424BE"/>
    <w:rsid w:val="001430C2"/>
    <w:rsid w:val="0014377D"/>
    <w:rsid w:val="0014616D"/>
    <w:rsid w:val="00146ACA"/>
    <w:rsid w:val="00147FE6"/>
    <w:rsid w:val="00150815"/>
    <w:rsid w:val="001509B1"/>
    <w:rsid w:val="00152A64"/>
    <w:rsid w:val="00154345"/>
    <w:rsid w:val="00154CA0"/>
    <w:rsid w:val="00154E1C"/>
    <w:rsid w:val="00155500"/>
    <w:rsid w:val="00155563"/>
    <w:rsid w:val="00160066"/>
    <w:rsid w:val="00161297"/>
    <w:rsid w:val="00161525"/>
    <w:rsid w:val="0016331B"/>
    <w:rsid w:val="001649BA"/>
    <w:rsid w:val="00164FDA"/>
    <w:rsid w:val="00165F5C"/>
    <w:rsid w:val="001665A6"/>
    <w:rsid w:val="00167354"/>
    <w:rsid w:val="00167DBF"/>
    <w:rsid w:val="0017214A"/>
    <w:rsid w:val="0017241A"/>
    <w:rsid w:val="001730C2"/>
    <w:rsid w:val="001739AF"/>
    <w:rsid w:val="00174E91"/>
    <w:rsid w:val="0017583F"/>
    <w:rsid w:val="00175C0C"/>
    <w:rsid w:val="00175D7A"/>
    <w:rsid w:val="00176047"/>
    <w:rsid w:val="00177504"/>
    <w:rsid w:val="001775EB"/>
    <w:rsid w:val="00181882"/>
    <w:rsid w:val="00183977"/>
    <w:rsid w:val="00183AE5"/>
    <w:rsid w:val="00185689"/>
    <w:rsid w:val="00186A59"/>
    <w:rsid w:val="00186C6E"/>
    <w:rsid w:val="00187A79"/>
    <w:rsid w:val="00192723"/>
    <w:rsid w:val="00194433"/>
    <w:rsid w:val="001947CC"/>
    <w:rsid w:val="0019492D"/>
    <w:rsid w:val="00197C4A"/>
    <w:rsid w:val="001A0684"/>
    <w:rsid w:val="001A098B"/>
    <w:rsid w:val="001A1748"/>
    <w:rsid w:val="001A1AC9"/>
    <w:rsid w:val="001A4CE6"/>
    <w:rsid w:val="001A60DF"/>
    <w:rsid w:val="001A6ABE"/>
    <w:rsid w:val="001A6E04"/>
    <w:rsid w:val="001A7576"/>
    <w:rsid w:val="001B16E9"/>
    <w:rsid w:val="001B18BE"/>
    <w:rsid w:val="001B3777"/>
    <w:rsid w:val="001B3F94"/>
    <w:rsid w:val="001B40D9"/>
    <w:rsid w:val="001B439D"/>
    <w:rsid w:val="001B4C80"/>
    <w:rsid w:val="001B6A9D"/>
    <w:rsid w:val="001B7B15"/>
    <w:rsid w:val="001B7D27"/>
    <w:rsid w:val="001C07DA"/>
    <w:rsid w:val="001C0835"/>
    <w:rsid w:val="001C148D"/>
    <w:rsid w:val="001C26A4"/>
    <w:rsid w:val="001C375E"/>
    <w:rsid w:val="001C4AA6"/>
    <w:rsid w:val="001C58D9"/>
    <w:rsid w:val="001D0E43"/>
    <w:rsid w:val="001D105E"/>
    <w:rsid w:val="001D14AB"/>
    <w:rsid w:val="001D4058"/>
    <w:rsid w:val="001D51D7"/>
    <w:rsid w:val="001D5643"/>
    <w:rsid w:val="001D64FA"/>
    <w:rsid w:val="001E1421"/>
    <w:rsid w:val="001E1F3C"/>
    <w:rsid w:val="001E542F"/>
    <w:rsid w:val="001E5F4F"/>
    <w:rsid w:val="001E7BFA"/>
    <w:rsid w:val="001F1540"/>
    <w:rsid w:val="001F17FA"/>
    <w:rsid w:val="001F2342"/>
    <w:rsid w:val="001F26B2"/>
    <w:rsid w:val="001F2E9B"/>
    <w:rsid w:val="001F7060"/>
    <w:rsid w:val="00201D95"/>
    <w:rsid w:val="002022ED"/>
    <w:rsid w:val="00202C62"/>
    <w:rsid w:val="00202EC0"/>
    <w:rsid w:val="00204DB2"/>
    <w:rsid w:val="002053EA"/>
    <w:rsid w:val="00210B8E"/>
    <w:rsid w:val="002111C4"/>
    <w:rsid w:val="002113F2"/>
    <w:rsid w:val="00213324"/>
    <w:rsid w:val="00217D5E"/>
    <w:rsid w:val="00221709"/>
    <w:rsid w:val="0022255E"/>
    <w:rsid w:val="00226F21"/>
    <w:rsid w:val="00227929"/>
    <w:rsid w:val="00227B12"/>
    <w:rsid w:val="00227C70"/>
    <w:rsid w:val="002317AB"/>
    <w:rsid w:val="0023288D"/>
    <w:rsid w:val="002333B6"/>
    <w:rsid w:val="00233757"/>
    <w:rsid w:val="0023537A"/>
    <w:rsid w:val="002360AB"/>
    <w:rsid w:val="0023661C"/>
    <w:rsid w:val="002375AC"/>
    <w:rsid w:val="002407C0"/>
    <w:rsid w:val="00244B80"/>
    <w:rsid w:val="00245C2B"/>
    <w:rsid w:val="00254777"/>
    <w:rsid w:val="0025655E"/>
    <w:rsid w:val="00256B76"/>
    <w:rsid w:val="002600AF"/>
    <w:rsid w:val="002604C3"/>
    <w:rsid w:val="002611E5"/>
    <w:rsid w:val="00261431"/>
    <w:rsid w:val="00263DAA"/>
    <w:rsid w:val="00265A89"/>
    <w:rsid w:val="002663C4"/>
    <w:rsid w:val="002665C2"/>
    <w:rsid w:val="0027000D"/>
    <w:rsid w:val="00273D2E"/>
    <w:rsid w:val="0027430A"/>
    <w:rsid w:val="00277037"/>
    <w:rsid w:val="00277D44"/>
    <w:rsid w:val="00280BCD"/>
    <w:rsid w:val="00280DD1"/>
    <w:rsid w:val="00281ADD"/>
    <w:rsid w:val="00281C1B"/>
    <w:rsid w:val="00284FDD"/>
    <w:rsid w:val="00290B35"/>
    <w:rsid w:val="002926BD"/>
    <w:rsid w:val="00293001"/>
    <w:rsid w:val="00293D96"/>
    <w:rsid w:val="00294315"/>
    <w:rsid w:val="00294794"/>
    <w:rsid w:val="002948B8"/>
    <w:rsid w:val="00296258"/>
    <w:rsid w:val="002A07EE"/>
    <w:rsid w:val="002A0939"/>
    <w:rsid w:val="002A0E16"/>
    <w:rsid w:val="002A3AB9"/>
    <w:rsid w:val="002A50C5"/>
    <w:rsid w:val="002A7F86"/>
    <w:rsid w:val="002B0552"/>
    <w:rsid w:val="002B0B88"/>
    <w:rsid w:val="002B2C4E"/>
    <w:rsid w:val="002B4D7F"/>
    <w:rsid w:val="002B5253"/>
    <w:rsid w:val="002B629B"/>
    <w:rsid w:val="002C01E6"/>
    <w:rsid w:val="002C1794"/>
    <w:rsid w:val="002C1A1F"/>
    <w:rsid w:val="002C292A"/>
    <w:rsid w:val="002C3893"/>
    <w:rsid w:val="002C510C"/>
    <w:rsid w:val="002C5908"/>
    <w:rsid w:val="002C5CE4"/>
    <w:rsid w:val="002D4F8F"/>
    <w:rsid w:val="002D5BD6"/>
    <w:rsid w:val="002D73B4"/>
    <w:rsid w:val="002D785F"/>
    <w:rsid w:val="002E0D24"/>
    <w:rsid w:val="002E191E"/>
    <w:rsid w:val="002E7649"/>
    <w:rsid w:val="002F047F"/>
    <w:rsid w:val="002F0D20"/>
    <w:rsid w:val="002F1A5B"/>
    <w:rsid w:val="002F1EB2"/>
    <w:rsid w:val="002F2290"/>
    <w:rsid w:val="002F2975"/>
    <w:rsid w:val="002F4951"/>
    <w:rsid w:val="002F591A"/>
    <w:rsid w:val="002F6664"/>
    <w:rsid w:val="002F7305"/>
    <w:rsid w:val="00300EDE"/>
    <w:rsid w:val="00302626"/>
    <w:rsid w:val="00305EA5"/>
    <w:rsid w:val="00306696"/>
    <w:rsid w:val="0031050F"/>
    <w:rsid w:val="00312BEE"/>
    <w:rsid w:val="00313D4B"/>
    <w:rsid w:val="00313D69"/>
    <w:rsid w:val="00315E04"/>
    <w:rsid w:val="0031725A"/>
    <w:rsid w:val="00317341"/>
    <w:rsid w:val="003176AE"/>
    <w:rsid w:val="00317D2D"/>
    <w:rsid w:val="0032124E"/>
    <w:rsid w:val="00321277"/>
    <w:rsid w:val="00326AAA"/>
    <w:rsid w:val="003275BB"/>
    <w:rsid w:val="00327A59"/>
    <w:rsid w:val="00327C5D"/>
    <w:rsid w:val="003306E9"/>
    <w:rsid w:val="00330AC7"/>
    <w:rsid w:val="00331ED4"/>
    <w:rsid w:val="00332319"/>
    <w:rsid w:val="00332B24"/>
    <w:rsid w:val="00333617"/>
    <w:rsid w:val="00334887"/>
    <w:rsid w:val="00335102"/>
    <w:rsid w:val="0033515E"/>
    <w:rsid w:val="00335E95"/>
    <w:rsid w:val="00336BA5"/>
    <w:rsid w:val="00337452"/>
    <w:rsid w:val="0034168B"/>
    <w:rsid w:val="00343A2F"/>
    <w:rsid w:val="00343AB0"/>
    <w:rsid w:val="00344BB6"/>
    <w:rsid w:val="00344F9A"/>
    <w:rsid w:val="00345523"/>
    <w:rsid w:val="00345700"/>
    <w:rsid w:val="003465CA"/>
    <w:rsid w:val="00346EF0"/>
    <w:rsid w:val="00347D0D"/>
    <w:rsid w:val="00350A39"/>
    <w:rsid w:val="00351357"/>
    <w:rsid w:val="003538BD"/>
    <w:rsid w:val="00354549"/>
    <w:rsid w:val="00355E62"/>
    <w:rsid w:val="00356B1B"/>
    <w:rsid w:val="00357589"/>
    <w:rsid w:val="003577C6"/>
    <w:rsid w:val="00361C78"/>
    <w:rsid w:val="003624CA"/>
    <w:rsid w:val="00362B9D"/>
    <w:rsid w:val="00362C46"/>
    <w:rsid w:val="00363213"/>
    <w:rsid w:val="00363DEC"/>
    <w:rsid w:val="003648DD"/>
    <w:rsid w:val="003649CE"/>
    <w:rsid w:val="00364F17"/>
    <w:rsid w:val="003652D3"/>
    <w:rsid w:val="00365ABD"/>
    <w:rsid w:val="00365EB7"/>
    <w:rsid w:val="00366B1B"/>
    <w:rsid w:val="00366FF0"/>
    <w:rsid w:val="00370CAA"/>
    <w:rsid w:val="00371243"/>
    <w:rsid w:val="00371F78"/>
    <w:rsid w:val="003730FA"/>
    <w:rsid w:val="003754FB"/>
    <w:rsid w:val="00375CBC"/>
    <w:rsid w:val="003760DB"/>
    <w:rsid w:val="00376DEF"/>
    <w:rsid w:val="00380386"/>
    <w:rsid w:val="0038055F"/>
    <w:rsid w:val="003820AE"/>
    <w:rsid w:val="003826E9"/>
    <w:rsid w:val="003834C1"/>
    <w:rsid w:val="0038433A"/>
    <w:rsid w:val="00384E9C"/>
    <w:rsid w:val="003913A2"/>
    <w:rsid w:val="00393A38"/>
    <w:rsid w:val="00397F30"/>
    <w:rsid w:val="003A3DC0"/>
    <w:rsid w:val="003A4463"/>
    <w:rsid w:val="003A5159"/>
    <w:rsid w:val="003A5656"/>
    <w:rsid w:val="003A7E37"/>
    <w:rsid w:val="003B2AEE"/>
    <w:rsid w:val="003B4647"/>
    <w:rsid w:val="003B64FE"/>
    <w:rsid w:val="003B6FA6"/>
    <w:rsid w:val="003C06B3"/>
    <w:rsid w:val="003C0D3A"/>
    <w:rsid w:val="003C1289"/>
    <w:rsid w:val="003C52AA"/>
    <w:rsid w:val="003C7180"/>
    <w:rsid w:val="003C795C"/>
    <w:rsid w:val="003D113F"/>
    <w:rsid w:val="003D2B25"/>
    <w:rsid w:val="003D44DE"/>
    <w:rsid w:val="003D66E5"/>
    <w:rsid w:val="003D7AA7"/>
    <w:rsid w:val="003E147D"/>
    <w:rsid w:val="003E14DB"/>
    <w:rsid w:val="003E2BB7"/>
    <w:rsid w:val="003E31EF"/>
    <w:rsid w:val="003E41B5"/>
    <w:rsid w:val="003E755F"/>
    <w:rsid w:val="003E765C"/>
    <w:rsid w:val="003F0447"/>
    <w:rsid w:val="003F0B0F"/>
    <w:rsid w:val="003F1829"/>
    <w:rsid w:val="003F3114"/>
    <w:rsid w:val="003F38EE"/>
    <w:rsid w:val="003F4535"/>
    <w:rsid w:val="003F46E6"/>
    <w:rsid w:val="003F7499"/>
    <w:rsid w:val="003F7AFE"/>
    <w:rsid w:val="00401FB6"/>
    <w:rsid w:val="004041B6"/>
    <w:rsid w:val="0040468C"/>
    <w:rsid w:val="0040482E"/>
    <w:rsid w:val="00404E9B"/>
    <w:rsid w:val="00405672"/>
    <w:rsid w:val="00407169"/>
    <w:rsid w:val="00410210"/>
    <w:rsid w:val="004107FA"/>
    <w:rsid w:val="004120E8"/>
    <w:rsid w:val="0041406C"/>
    <w:rsid w:val="0041465A"/>
    <w:rsid w:val="004149F0"/>
    <w:rsid w:val="00414A34"/>
    <w:rsid w:val="00416608"/>
    <w:rsid w:val="004173F7"/>
    <w:rsid w:val="00421228"/>
    <w:rsid w:val="00422976"/>
    <w:rsid w:val="00423264"/>
    <w:rsid w:val="00423C11"/>
    <w:rsid w:val="0042746F"/>
    <w:rsid w:val="00427702"/>
    <w:rsid w:val="00432E47"/>
    <w:rsid w:val="0043368D"/>
    <w:rsid w:val="0043445A"/>
    <w:rsid w:val="00435531"/>
    <w:rsid w:val="004358CE"/>
    <w:rsid w:val="00436862"/>
    <w:rsid w:val="00436ED6"/>
    <w:rsid w:val="00440A3B"/>
    <w:rsid w:val="00440BDB"/>
    <w:rsid w:val="00441273"/>
    <w:rsid w:val="00441CDC"/>
    <w:rsid w:val="0044269E"/>
    <w:rsid w:val="00444E2F"/>
    <w:rsid w:val="00445025"/>
    <w:rsid w:val="0044542E"/>
    <w:rsid w:val="00446415"/>
    <w:rsid w:val="00446568"/>
    <w:rsid w:val="0044725C"/>
    <w:rsid w:val="004474FB"/>
    <w:rsid w:val="00447642"/>
    <w:rsid w:val="004505F2"/>
    <w:rsid w:val="00451777"/>
    <w:rsid w:val="0045192C"/>
    <w:rsid w:val="00456286"/>
    <w:rsid w:val="00456E76"/>
    <w:rsid w:val="00456F04"/>
    <w:rsid w:val="00457035"/>
    <w:rsid w:val="004570D7"/>
    <w:rsid w:val="00460A34"/>
    <w:rsid w:val="00460A39"/>
    <w:rsid w:val="00460A40"/>
    <w:rsid w:val="00460B6F"/>
    <w:rsid w:val="00460DCE"/>
    <w:rsid w:val="004611A2"/>
    <w:rsid w:val="00461DB8"/>
    <w:rsid w:val="004631E4"/>
    <w:rsid w:val="00463EA7"/>
    <w:rsid w:val="00467A0E"/>
    <w:rsid w:val="00467B5F"/>
    <w:rsid w:val="00467C24"/>
    <w:rsid w:val="00472271"/>
    <w:rsid w:val="00472A21"/>
    <w:rsid w:val="00473E38"/>
    <w:rsid w:val="0047438C"/>
    <w:rsid w:val="004759C3"/>
    <w:rsid w:val="004777D3"/>
    <w:rsid w:val="00480880"/>
    <w:rsid w:val="00480A3B"/>
    <w:rsid w:val="00481372"/>
    <w:rsid w:val="0048184A"/>
    <w:rsid w:val="00483D00"/>
    <w:rsid w:val="00483E22"/>
    <w:rsid w:val="00484E95"/>
    <w:rsid w:val="004864AA"/>
    <w:rsid w:val="0049005A"/>
    <w:rsid w:val="0049100D"/>
    <w:rsid w:val="00492CD0"/>
    <w:rsid w:val="00492E15"/>
    <w:rsid w:val="00493152"/>
    <w:rsid w:val="00494617"/>
    <w:rsid w:val="00495498"/>
    <w:rsid w:val="004A0385"/>
    <w:rsid w:val="004A0F57"/>
    <w:rsid w:val="004A28CE"/>
    <w:rsid w:val="004A55F2"/>
    <w:rsid w:val="004A6388"/>
    <w:rsid w:val="004A71B3"/>
    <w:rsid w:val="004A7580"/>
    <w:rsid w:val="004B5C18"/>
    <w:rsid w:val="004C008F"/>
    <w:rsid w:val="004C15BF"/>
    <w:rsid w:val="004C33ED"/>
    <w:rsid w:val="004C4DCB"/>
    <w:rsid w:val="004C534E"/>
    <w:rsid w:val="004C563C"/>
    <w:rsid w:val="004C57F9"/>
    <w:rsid w:val="004C5B4C"/>
    <w:rsid w:val="004C75D5"/>
    <w:rsid w:val="004D04E1"/>
    <w:rsid w:val="004D08AE"/>
    <w:rsid w:val="004D091B"/>
    <w:rsid w:val="004D22E6"/>
    <w:rsid w:val="004D2E9C"/>
    <w:rsid w:val="004D325F"/>
    <w:rsid w:val="004D63BD"/>
    <w:rsid w:val="004D7C92"/>
    <w:rsid w:val="004E0A94"/>
    <w:rsid w:val="004E17E9"/>
    <w:rsid w:val="004E3261"/>
    <w:rsid w:val="004E5C66"/>
    <w:rsid w:val="004E6FA2"/>
    <w:rsid w:val="004F008D"/>
    <w:rsid w:val="004F1760"/>
    <w:rsid w:val="004F2B5B"/>
    <w:rsid w:val="004F3FA4"/>
    <w:rsid w:val="004F43F2"/>
    <w:rsid w:val="004F5A37"/>
    <w:rsid w:val="004F5AF0"/>
    <w:rsid w:val="004F5C91"/>
    <w:rsid w:val="004F69E8"/>
    <w:rsid w:val="004F72BC"/>
    <w:rsid w:val="004F7765"/>
    <w:rsid w:val="00500F5F"/>
    <w:rsid w:val="00501397"/>
    <w:rsid w:val="0050146A"/>
    <w:rsid w:val="00501DCA"/>
    <w:rsid w:val="00502C59"/>
    <w:rsid w:val="00503ED3"/>
    <w:rsid w:val="005040CD"/>
    <w:rsid w:val="00504577"/>
    <w:rsid w:val="00506395"/>
    <w:rsid w:val="00507225"/>
    <w:rsid w:val="00510CCA"/>
    <w:rsid w:val="00510DAC"/>
    <w:rsid w:val="0051217A"/>
    <w:rsid w:val="005168EC"/>
    <w:rsid w:val="00516BA7"/>
    <w:rsid w:val="00517692"/>
    <w:rsid w:val="0052104B"/>
    <w:rsid w:val="005212D5"/>
    <w:rsid w:val="005233B7"/>
    <w:rsid w:val="005233F8"/>
    <w:rsid w:val="00526183"/>
    <w:rsid w:val="005264D6"/>
    <w:rsid w:val="005302F7"/>
    <w:rsid w:val="00530937"/>
    <w:rsid w:val="00530ABF"/>
    <w:rsid w:val="00530C54"/>
    <w:rsid w:val="00534A24"/>
    <w:rsid w:val="00534FF8"/>
    <w:rsid w:val="005377FB"/>
    <w:rsid w:val="00540D71"/>
    <w:rsid w:val="00544A4F"/>
    <w:rsid w:val="00544EDA"/>
    <w:rsid w:val="005464F6"/>
    <w:rsid w:val="0054785C"/>
    <w:rsid w:val="00547996"/>
    <w:rsid w:val="00550B2D"/>
    <w:rsid w:val="00552363"/>
    <w:rsid w:val="00553907"/>
    <w:rsid w:val="00553EC0"/>
    <w:rsid w:val="00554484"/>
    <w:rsid w:val="00555C31"/>
    <w:rsid w:val="00555FF0"/>
    <w:rsid w:val="005564FF"/>
    <w:rsid w:val="005600CB"/>
    <w:rsid w:val="00564524"/>
    <w:rsid w:val="00566A2E"/>
    <w:rsid w:val="00567307"/>
    <w:rsid w:val="00567ED8"/>
    <w:rsid w:val="00573319"/>
    <w:rsid w:val="0057365E"/>
    <w:rsid w:val="00573BB4"/>
    <w:rsid w:val="005757E7"/>
    <w:rsid w:val="00576D5C"/>
    <w:rsid w:val="00576FEB"/>
    <w:rsid w:val="00580AD9"/>
    <w:rsid w:val="00581583"/>
    <w:rsid w:val="005820AA"/>
    <w:rsid w:val="0058229B"/>
    <w:rsid w:val="005834CB"/>
    <w:rsid w:val="00586771"/>
    <w:rsid w:val="0058696F"/>
    <w:rsid w:val="005869E2"/>
    <w:rsid w:val="005871B3"/>
    <w:rsid w:val="00590738"/>
    <w:rsid w:val="005908FE"/>
    <w:rsid w:val="00590E33"/>
    <w:rsid w:val="00591AA4"/>
    <w:rsid w:val="00591EB5"/>
    <w:rsid w:val="00595FBE"/>
    <w:rsid w:val="005969BC"/>
    <w:rsid w:val="00596D08"/>
    <w:rsid w:val="005A224D"/>
    <w:rsid w:val="005A2823"/>
    <w:rsid w:val="005A28DD"/>
    <w:rsid w:val="005A3A51"/>
    <w:rsid w:val="005A4092"/>
    <w:rsid w:val="005A4116"/>
    <w:rsid w:val="005A5498"/>
    <w:rsid w:val="005B1098"/>
    <w:rsid w:val="005B4441"/>
    <w:rsid w:val="005B467D"/>
    <w:rsid w:val="005B4B92"/>
    <w:rsid w:val="005B4C6C"/>
    <w:rsid w:val="005B4F35"/>
    <w:rsid w:val="005B51A5"/>
    <w:rsid w:val="005B5581"/>
    <w:rsid w:val="005B596C"/>
    <w:rsid w:val="005B5F3D"/>
    <w:rsid w:val="005C105C"/>
    <w:rsid w:val="005C1CFC"/>
    <w:rsid w:val="005C34F8"/>
    <w:rsid w:val="005C41AC"/>
    <w:rsid w:val="005C6A37"/>
    <w:rsid w:val="005C6B4D"/>
    <w:rsid w:val="005C6E85"/>
    <w:rsid w:val="005C7A25"/>
    <w:rsid w:val="005D1081"/>
    <w:rsid w:val="005D2250"/>
    <w:rsid w:val="005D25AD"/>
    <w:rsid w:val="005D324F"/>
    <w:rsid w:val="005E000F"/>
    <w:rsid w:val="005E1C22"/>
    <w:rsid w:val="005E2D8F"/>
    <w:rsid w:val="005E2F4E"/>
    <w:rsid w:val="005E3C50"/>
    <w:rsid w:val="005E576B"/>
    <w:rsid w:val="005E5E1D"/>
    <w:rsid w:val="005E7F51"/>
    <w:rsid w:val="005F17B9"/>
    <w:rsid w:val="005F5A16"/>
    <w:rsid w:val="0060002D"/>
    <w:rsid w:val="00600FB0"/>
    <w:rsid w:val="0060123F"/>
    <w:rsid w:val="0060198C"/>
    <w:rsid w:val="00606E2C"/>
    <w:rsid w:val="00612D2C"/>
    <w:rsid w:val="00613653"/>
    <w:rsid w:val="00617312"/>
    <w:rsid w:val="00620024"/>
    <w:rsid w:val="0062046E"/>
    <w:rsid w:val="00621BB4"/>
    <w:rsid w:val="00621F6E"/>
    <w:rsid w:val="006233DD"/>
    <w:rsid w:val="00623AE8"/>
    <w:rsid w:val="006254C2"/>
    <w:rsid w:val="00625A52"/>
    <w:rsid w:val="0062618D"/>
    <w:rsid w:val="00626A82"/>
    <w:rsid w:val="00627443"/>
    <w:rsid w:val="006274D4"/>
    <w:rsid w:val="00627C6A"/>
    <w:rsid w:val="00627C76"/>
    <w:rsid w:val="00630DC4"/>
    <w:rsid w:val="006333E0"/>
    <w:rsid w:val="00633462"/>
    <w:rsid w:val="00635CFC"/>
    <w:rsid w:val="00635FBA"/>
    <w:rsid w:val="006369E1"/>
    <w:rsid w:val="00636EEB"/>
    <w:rsid w:val="0064006C"/>
    <w:rsid w:val="0064050D"/>
    <w:rsid w:val="00640E82"/>
    <w:rsid w:val="00641B88"/>
    <w:rsid w:val="00641D77"/>
    <w:rsid w:val="00643D19"/>
    <w:rsid w:val="00643FFA"/>
    <w:rsid w:val="00645A29"/>
    <w:rsid w:val="006478F5"/>
    <w:rsid w:val="006479FD"/>
    <w:rsid w:val="00647CC5"/>
    <w:rsid w:val="006502AD"/>
    <w:rsid w:val="00650F8F"/>
    <w:rsid w:val="0065130C"/>
    <w:rsid w:val="006518CF"/>
    <w:rsid w:val="00651F41"/>
    <w:rsid w:val="006530C2"/>
    <w:rsid w:val="0065416B"/>
    <w:rsid w:val="00654713"/>
    <w:rsid w:val="00654E13"/>
    <w:rsid w:val="00655763"/>
    <w:rsid w:val="00655F6B"/>
    <w:rsid w:val="006570C5"/>
    <w:rsid w:val="00657A16"/>
    <w:rsid w:val="00657FC2"/>
    <w:rsid w:val="00664376"/>
    <w:rsid w:val="00665ADA"/>
    <w:rsid w:val="00666939"/>
    <w:rsid w:val="00672560"/>
    <w:rsid w:val="00673CCA"/>
    <w:rsid w:val="006816BF"/>
    <w:rsid w:val="00683B92"/>
    <w:rsid w:val="00684A80"/>
    <w:rsid w:val="00685444"/>
    <w:rsid w:val="00685DFC"/>
    <w:rsid w:val="0068787B"/>
    <w:rsid w:val="0069016A"/>
    <w:rsid w:val="00693A83"/>
    <w:rsid w:val="0069525B"/>
    <w:rsid w:val="00695869"/>
    <w:rsid w:val="00695E5C"/>
    <w:rsid w:val="006A0067"/>
    <w:rsid w:val="006A1BB7"/>
    <w:rsid w:val="006A1BBC"/>
    <w:rsid w:val="006A23B1"/>
    <w:rsid w:val="006A2756"/>
    <w:rsid w:val="006A37B5"/>
    <w:rsid w:val="006A50C3"/>
    <w:rsid w:val="006A577A"/>
    <w:rsid w:val="006A5B2C"/>
    <w:rsid w:val="006A70AC"/>
    <w:rsid w:val="006B2EBD"/>
    <w:rsid w:val="006B6207"/>
    <w:rsid w:val="006C0461"/>
    <w:rsid w:val="006C42C7"/>
    <w:rsid w:val="006C47F3"/>
    <w:rsid w:val="006C5C72"/>
    <w:rsid w:val="006C65D6"/>
    <w:rsid w:val="006C6AB9"/>
    <w:rsid w:val="006C7081"/>
    <w:rsid w:val="006C7982"/>
    <w:rsid w:val="006D0802"/>
    <w:rsid w:val="006D0A02"/>
    <w:rsid w:val="006D1AB5"/>
    <w:rsid w:val="006D1D08"/>
    <w:rsid w:val="006D2824"/>
    <w:rsid w:val="006D332D"/>
    <w:rsid w:val="006D3C81"/>
    <w:rsid w:val="006D3FC8"/>
    <w:rsid w:val="006D533F"/>
    <w:rsid w:val="006D61F8"/>
    <w:rsid w:val="006D6571"/>
    <w:rsid w:val="006D6BC2"/>
    <w:rsid w:val="006E07FB"/>
    <w:rsid w:val="006E3413"/>
    <w:rsid w:val="006F1696"/>
    <w:rsid w:val="006F22DF"/>
    <w:rsid w:val="006F2D99"/>
    <w:rsid w:val="006F372D"/>
    <w:rsid w:val="006F4B4A"/>
    <w:rsid w:val="006F4EFC"/>
    <w:rsid w:val="006F581B"/>
    <w:rsid w:val="006F689E"/>
    <w:rsid w:val="006F6F92"/>
    <w:rsid w:val="00702571"/>
    <w:rsid w:val="00702F19"/>
    <w:rsid w:val="007054D5"/>
    <w:rsid w:val="007057DD"/>
    <w:rsid w:val="00710903"/>
    <w:rsid w:val="00711616"/>
    <w:rsid w:val="00711ECD"/>
    <w:rsid w:val="0071251B"/>
    <w:rsid w:val="007132D6"/>
    <w:rsid w:val="00713BA1"/>
    <w:rsid w:val="00715228"/>
    <w:rsid w:val="007156B6"/>
    <w:rsid w:val="00717FB9"/>
    <w:rsid w:val="00720734"/>
    <w:rsid w:val="007224A6"/>
    <w:rsid w:val="00722CAE"/>
    <w:rsid w:val="00722EFE"/>
    <w:rsid w:val="00723381"/>
    <w:rsid w:val="007235AD"/>
    <w:rsid w:val="00723D0B"/>
    <w:rsid w:val="0072542F"/>
    <w:rsid w:val="00726A51"/>
    <w:rsid w:val="00726E66"/>
    <w:rsid w:val="00727B27"/>
    <w:rsid w:val="007302BF"/>
    <w:rsid w:val="00731FD6"/>
    <w:rsid w:val="00737C90"/>
    <w:rsid w:val="0074123D"/>
    <w:rsid w:val="00742294"/>
    <w:rsid w:val="00742AE6"/>
    <w:rsid w:val="00743F10"/>
    <w:rsid w:val="00744AC1"/>
    <w:rsid w:val="00744E3B"/>
    <w:rsid w:val="00746BDC"/>
    <w:rsid w:val="00750D2D"/>
    <w:rsid w:val="0075132A"/>
    <w:rsid w:val="00752F9B"/>
    <w:rsid w:val="00753C25"/>
    <w:rsid w:val="00755315"/>
    <w:rsid w:val="00757914"/>
    <w:rsid w:val="00762D36"/>
    <w:rsid w:val="00762FF4"/>
    <w:rsid w:val="007630B9"/>
    <w:rsid w:val="00763ED8"/>
    <w:rsid w:val="00764882"/>
    <w:rsid w:val="0076613B"/>
    <w:rsid w:val="00766620"/>
    <w:rsid w:val="0076702E"/>
    <w:rsid w:val="007725DD"/>
    <w:rsid w:val="00772BE2"/>
    <w:rsid w:val="00773156"/>
    <w:rsid w:val="00773BC5"/>
    <w:rsid w:val="00777FA4"/>
    <w:rsid w:val="00780139"/>
    <w:rsid w:val="00781A52"/>
    <w:rsid w:val="00782315"/>
    <w:rsid w:val="00782D77"/>
    <w:rsid w:val="0078547D"/>
    <w:rsid w:val="00790289"/>
    <w:rsid w:val="007917FB"/>
    <w:rsid w:val="00792750"/>
    <w:rsid w:val="00792D08"/>
    <w:rsid w:val="007931E2"/>
    <w:rsid w:val="0079381A"/>
    <w:rsid w:val="00793A94"/>
    <w:rsid w:val="00794DC6"/>
    <w:rsid w:val="0079543C"/>
    <w:rsid w:val="007974F1"/>
    <w:rsid w:val="007A3DB9"/>
    <w:rsid w:val="007A3DBF"/>
    <w:rsid w:val="007A3F71"/>
    <w:rsid w:val="007A41DA"/>
    <w:rsid w:val="007A481F"/>
    <w:rsid w:val="007A5401"/>
    <w:rsid w:val="007A6030"/>
    <w:rsid w:val="007A6C90"/>
    <w:rsid w:val="007A7183"/>
    <w:rsid w:val="007B0629"/>
    <w:rsid w:val="007B19E0"/>
    <w:rsid w:val="007B1E6A"/>
    <w:rsid w:val="007B1FDF"/>
    <w:rsid w:val="007B3007"/>
    <w:rsid w:val="007B53A1"/>
    <w:rsid w:val="007B60F6"/>
    <w:rsid w:val="007B73EE"/>
    <w:rsid w:val="007B7B7B"/>
    <w:rsid w:val="007C2467"/>
    <w:rsid w:val="007C2EF8"/>
    <w:rsid w:val="007C35A7"/>
    <w:rsid w:val="007C5828"/>
    <w:rsid w:val="007C645D"/>
    <w:rsid w:val="007D0166"/>
    <w:rsid w:val="007D0D48"/>
    <w:rsid w:val="007D1CA7"/>
    <w:rsid w:val="007D398F"/>
    <w:rsid w:val="007D4C13"/>
    <w:rsid w:val="007D786F"/>
    <w:rsid w:val="007E0086"/>
    <w:rsid w:val="007E0456"/>
    <w:rsid w:val="007E2BA5"/>
    <w:rsid w:val="007E2ED6"/>
    <w:rsid w:val="007E2EE5"/>
    <w:rsid w:val="007E30A1"/>
    <w:rsid w:val="007E40A6"/>
    <w:rsid w:val="007E4D4B"/>
    <w:rsid w:val="007E5882"/>
    <w:rsid w:val="007E60A0"/>
    <w:rsid w:val="007E7A13"/>
    <w:rsid w:val="007E7AB4"/>
    <w:rsid w:val="007F14E8"/>
    <w:rsid w:val="007F1564"/>
    <w:rsid w:val="007F504C"/>
    <w:rsid w:val="007F56A6"/>
    <w:rsid w:val="007F5FF7"/>
    <w:rsid w:val="007F67C7"/>
    <w:rsid w:val="008002F7"/>
    <w:rsid w:val="00801167"/>
    <w:rsid w:val="008018EB"/>
    <w:rsid w:val="0080321E"/>
    <w:rsid w:val="008040F5"/>
    <w:rsid w:val="00807187"/>
    <w:rsid w:val="0081072D"/>
    <w:rsid w:val="008128B1"/>
    <w:rsid w:val="00812EE4"/>
    <w:rsid w:val="00813817"/>
    <w:rsid w:val="00813914"/>
    <w:rsid w:val="00814FE6"/>
    <w:rsid w:val="008150D2"/>
    <w:rsid w:val="00815E3A"/>
    <w:rsid w:val="008169C6"/>
    <w:rsid w:val="00816D75"/>
    <w:rsid w:val="00817171"/>
    <w:rsid w:val="008173E6"/>
    <w:rsid w:val="0082089A"/>
    <w:rsid w:val="00821EE5"/>
    <w:rsid w:val="0082228C"/>
    <w:rsid w:val="00824271"/>
    <w:rsid w:val="008244DE"/>
    <w:rsid w:val="0082561E"/>
    <w:rsid w:val="00827655"/>
    <w:rsid w:val="00830337"/>
    <w:rsid w:val="00831A42"/>
    <w:rsid w:val="00831AC2"/>
    <w:rsid w:val="00831F37"/>
    <w:rsid w:val="008332B6"/>
    <w:rsid w:val="00833497"/>
    <w:rsid w:val="008339E0"/>
    <w:rsid w:val="00836033"/>
    <w:rsid w:val="00836298"/>
    <w:rsid w:val="008363B3"/>
    <w:rsid w:val="00836948"/>
    <w:rsid w:val="008379F1"/>
    <w:rsid w:val="00837DB3"/>
    <w:rsid w:val="00837DED"/>
    <w:rsid w:val="0084171E"/>
    <w:rsid w:val="00842F02"/>
    <w:rsid w:val="008449D3"/>
    <w:rsid w:val="00847B1A"/>
    <w:rsid w:val="008518AF"/>
    <w:rsid w:val="00851B29"/>
    <w:rsid w:val="00852C80"/>
    <w:rsid w:val="00852E1A"/>
    <w:rsid w:val="00853DE2"/>
    <w:rsid w:val="008543D5"/>
    <w:rsid w:val="00855529"/>
    <w:rsid w:val="00856B68"/>
    <w:rsid w:val="0085784D"/>
    <w:rsid w:val="0086092A"/>
    <w:rsid w:val="00861DC6"/>
    <w:rsid w:val="00862796"/>
    <w:rsid w:val="0086396E"/>
    <w:rsid w:val="00864243"/>
    <w:rsid w:val="00864806"/>
    <w:rsid w:val="008651DE"/>
    <w:rsid w:val="00870987"/>
    <w:rsid w:val="00870F9A"/>
    <w:rsid w:val="0087138E"/>
    <w:rsid w:val="008719FC"/>
    <w:rsid w:val="00872BFB"/>
    <w:rsid w:val="00872FB8"/>
    <w:rsid w:val="00873617"/>
    <w:rsid w:val="00875947"/>
    <w:rsid w:val="00875C65"/>
    <w:rsid w:val="0087717B"/>
    <w:rsid w:val="00882B45"/>
    <w:rsid w:val="00883F6E"/>
    <w:rsid w:val="00885A16"/>
    <w:rsid w:val="00885D96"/>
    <w:rsid w:val="008914F9"/>
    <w:rsid w:val="00891C5F"/>
    <w:rsid w:val="0089405C"/>
    <w:rsid w:val="008946E4"/>
    <w:rsid w:val="00895FC9"/>
    <w:rsid w:val="00896BA9"/>
    <w:rsid w:val="00896E00"/>
    <w:rsid w:val="008A0B7B"/>
    <w:rsid w:val="008A2112"/>
    <w:rsid w:val="008A3536"/>
    <w:rsid w:val="008A5EDB"/>
    <w:rsid w:val="008A6BA8"/>
    <w:rsid w:val="008A7A43"/>
    <w:rsid w:val="008B114A"/>
    <w:rsid w:val="008B126F"/>
    <w:rsid w:val="008B4DBE"/>
    <w:rsid w:val="008B595F"/>
    <w:rsid w:val="008B625E"/>
    <w:rsid w:val="008B6E8C"/>
    <w:rsid w:val="008C1533"/>
    <w:rsid w:val="008C1DC5"/>
    <w:rsid w:val="008C34B5"/>
    <w:rsid w:val="008C4A99"/>
    <w:rsid w:val="008C7F92"/>
    <w:rsid w:val="008D087F"/>
    <w:rsid w:val="008D1E2E"/>
    <w:rsid w:val="008D2110"/>
    <w:rsid w:val="008D645B"/>
    <w:rsid w:val="008D75DD"/>
    <w:rsid w:val="008D7842"/>
    <w:rsid w:val="008E3F78"/>
    <w:rsid w:val="008E5CD1"/>
    <w:rsid w:val="008E6EDB"/>
    <w:rsid w:val="008E745E"/>
    <w:rsid w:val="008F00B3"/>
    <w:rsid w:val="008F0D24"/>
    <w:rsid w:val="008F1859"/>
    <w:rsid w:val="008F1E5D"/>
    <w:rsid w:val="008F2FE9"/>
    <w:rsid w:val="008F45BD"/>
    <w:rsid w:val="00900C10"/>
    <w:rsid w:val="00901309"/>
    <w:rsid w:val="00901D68"/>
    <w:rsid w:val="00902764"/>
    <w:rsid w:val="009053DD"/>
    <w:rsid w:val="009054DF"/>
    <w:rsid w:val="00905F99"/>
    <w:rsid w:val="00906F5E"/>
    <w:rsid w:val="00907F11"/>
    <w:rsid w:val="00910835"/>
    <w:rsid w:val="00910AB9"/>
    <w:rsid w:val="00911013"/>
    <w:rsid w:val="009111B6"/>
    <w:rsid w:val="00911572"/>
    <w:rsid w:val="0092343F"/>
    <w:rsid w:val="00923DA9"/>
    <w:rsid w:val="00926CE3"/>
    <w:rsid w:val="009324FF"/>
    <w:rsid w:val="00932D3D"/>
    <w:rsid w:val="00933C80"/>
    <w:rsid w:val="00935EAF"/>
    <w:rsid w:val="009360E5"/>
    <w:rsid w:val="00936756"/>
    <w:rsid w:val="009374AA"/>
    <w:rsid w:val="009405F4"/>
    <w:rsid w:val="00944373"/>
    <w:rsid w:val="00944E38"/>
    <w:rsid w:val="00945058"/>
    <w:rsid w:val="00946940"/>
    <w:rsid w:val="00947B8A"/>
    <w:rsid w:val="0095233E"/>
    <w:rsid w:val="00952A6E"/>
    <w:rsid w:val="009558EE"/>
    <w:rsid w:val="00956347"/>
    <w:rsid w:val="00956DAD"/>
    <w:rsid w:val="00956E48"/>
    <w:rsid w:val="00957CF3"/>
    <w:rsid w:val="00960C56"/>
    <w:rsid w:val="009616C2"/>
    <w:rsid w:val="00964BD9"/>
    <w:rsid w:val="00967A62"/>
    <w:rsid w:val="00970A64"/>
    <w:rsid w:val="009712F0"/>
    <w:rsid w:val="00971316"/>
    <w:rsid w:val="0097439A"/>
    <w:rsid w:val="00975631"/>
    <w:rsid w:val="0097662E"/>
    <w:rsid w:val="009766E5"/>
    <w:rsid w:val="00976996"/>
    <w:rsid w:val="00980229"/>
    <w:rsid w:val="009802A4"/>
    <w:rsid w:val="00981494"/>
    <w:rsid w:val="009825BE"/>
    <w:rsid w:val="009826AB"/>
    <w:rsid w:val="00982714"/>
    <w:rsid w:val="00983750"/>
    <w:rsid w:val="009838AE"/>
    <w:rsid w:val="0098466A"/>
    <w:rsid w:val="0098562E"/>
    <w:rsid w:val="00985A90"/>
    <w:rsid w:val="00985C68"/>
    <w:rsid w:val="00986371"/>
    <w:rsid w:val="0098716F"/>
    <w:rsid w:val="00987272"/>
    <w:rsid w:val="00987D32"/>
    <w:rsid w:val="00987D92"/>
    <w:rsid w:val="0099059D"/>
    <w:rsid w:val="009941B7"/>
    <w:rsid w:val="00994AC3"/>
    <w:rsid w:val="00995515"/>
    <w:rsid w:val="00995B3B"/>
    <w:rsid w:val="00997DB6"/>
    <w:rsid w:val="009A04A4"/>
    <w:rsid w:val="009A1435"/>
    <w:rsid w:val="009A3ED1"/>
    <w:rsid w:val="009B0505"/>
    <w:rsid w:val="009B0AEA"/>
    <w:rsid w:val="009B2045"/>
    <w:rsid w:val="009B204E"/>
    <w:rsid w:val="009B3975"/>
    <w:rsid w:val="009B4723"/>
    <w:rsid w:val="009B4F3D"/>
    <w:rsid w:val="009B5017"/>
    <w:rsid w:val="009B53DF"/>
    <w:rsid w:val="009B64F1"/>
    <w:rsid w:val="009C26BD"/>
    <w:rsid w:val="009C2C81"/>
    <w:rsid w:val="009C4381"/>
    <w:rsid w:val="009C458D"/>
    <w:rsid w:val="009C5C2F"/>
    <w:rsid w:val="009D034E"/>
    <w:rsid w:val="009D11B6"/>
    <w:rsid w:val="009D2B12"/>
    <w:rsid w:val="009D2D72"/>
    <w:rsid w:val="009D490E"/>
    <w:rsid w:val="009D5C47"/>
    <w:rsid w:val="009D5D32"/>
    <w:rsid w:val="009D69A4"/>
    <w:rsid w:val="009D71FE"/>
    <w:rsid w:val="009E113F"/>
    <w:rsid w:val="009E33FE"/>
    <w:rsid w:val="009E7EE2"/>
    <w:rsid w:val="009F544C"/>
    <w:rsid w:val="009F7762"/>
    <w:rsid w:val="00A0058A"/>
    <w:rsid w:val="00A01F39"/>
    <w:rsid w:val="00A02369"/>
    <w:rsid w:val="00A05F4E"/>
    <w:rsid w:val="00A06B78"/>
    <w:rsid w:val="00A11C9A"/>
    <w:rsid w:val="00A133AF"/>
    <w:rsid w:val="00A13EA3"/>
    <w:rsid w:val="00A16758"/>
    <w:rsid w:val="00A17C65"/>
    <w:rsid w:val="00A2044C"/>
    <w:rsid w:val="00A217C3"/>
    <w:rsid w:val="00A22294"/>
    <w:rsid w:val="00A233FE"/>
    <w:rsid w:val="00A2401F"/>
    <w:rsid w:val="00A24E8D"/>
    <w:rsid w:val="00A33B25"/>
    <w:rsid w:val="00A375DE"/>
    <w:rsid w:val="00A40C94"/>
    <w:rsid w:val="00A40F97"/>
    <w:rsid w:val="00A41247"/>
    <w:rsid w:val="00A41A19"/>
    <w:rsid w:val="00A5097B"/>
    <w:rsid w:val="00A5193E"/>
    <w:rsid w:val="00A523A1"/>
    <w:rsid w:val="00A52575"/>
    <w:rsid w:val="00A528C5"/>
    <w:rsid w:val="00A55E98"/>
    <w:rsid w:val="00A560B9"/>
    <w:rsid w:val="00A56BA5"/>
    <w:rsid w:val="00A570A9"/>
    <w:rsid w:val="00A5727A"/>
    <w:rsid w:val="00A57E00"/>
    <w:rsid w:val="00A60A21"/>
    <w:rsid w:val="00A60A60"/>
    <w:rsid w:val="00A61A96"/>
    <w:rsid w:val="00A62783"/>
    <w:rsid w:val="00A62803"/>
    <w:rsid w:val="00A649B7"/>
    <w:rsid w:val="00A65C00"/>
    <w:rsid w:val="00A677E2"/>
    <w:rsid w:val="00A70C82"/>
    <w:rsid w:val="00A721C0"/>
    <w:rsid w:val="00A72D16"/>
    <w:rsid w:val="00A73030"/>
    <w:rsid w:val="00A73913"/>
    <w:rsid w:val="00A758EE"/>
    <w:rsid w:val="00A75C87"/>
    <w:rsid w:val="00A773C2"/>
    <w:rsid w:val="00A81941"/>
    <w:rsid w:val="00A82ED0"/>
    <w:rsid w:val="00A843BF"/>
    <w:rsid w:val="00A859E6"/>
    <w:rsid w:val="00A868BA"/>
    <w:rsid w:val="00A86CAC"/>
    <w:rsid w:val="00A87643"/>
    <w:rsid w:val="00A87C9B"/>
    <w:rsid w:val="00A87F48"/>
    <w:rsid w:val="00A9091D"/>
    <w:rsid w:val="00A94403"/>
    <w:rsid w:val="00A96F8C"/>
    <w:rsid w:val="00A971B1"/>
    <w:rsid w:val="00AA2FF0"/>
    <w:rsid w:val="00AA3219"/>
    <w:rsid w:val="00AA492B"/>
    <w:rsid w:val="00AA69AA"/>
    <w:rsid w:val="00AA70B3"/>
    <w:rsid w:val="00AB0EAA"/>
    <w:rsid w:val="00AB3796"/>
    <w:rsid w:val="00AB7502"/>
    <w:rsid w:val="00AC1FAA"/>
    <w:rsid w:val="00AC20B9"/>
    <w:rsid w:val="00AC47F0"/>
    <w:rsid w:val="00AC5999"/>
    <w:rsid w:val="00AD04A5"/>
    <w:rsid w:val="00AD150A"/>
    <w:rsid w:val="00AD2E00"/>
    <w:rsid w:val="00AD3EB9"/>
    <w:rsid w:val="00AD4064"/>
    <w:rsid w:val="00AD417B"/>
    <w:rsid w:val="00AD5D94"/>
    <w:rsid w:val="00AD6B8C"/>
    <w:rsid w:val="00AD6D74"/>
    <w:rsid w:val="00AE112F"/>
    <w:rsid w:val="00AE28A3"/>
    <w:rsid w:val="00AE3189"/>
    <w:rsid w:val="00AE3511"/>
    <w:rsid w:val="00AE3862"/>
    <w:rsid w:val="00AE5399"/>
    <w:rsid w:val="00AE6E7E"/>
    <w:rsid w:val="00AF0231"/>
    <w:rsid w:val="00AF1AEE"/>
    <w:rsid w:val="00AF3791"/>
    <w:rsid w:val="00AF3F2A"/>
    <w:rsid w:val="00AF50A1"/>
    <w:rsid w:val="00AF5B0B"/>
    <w:rsid w:val="00B0139E"/>
    <w:rsid w:val="00B01863"/>
    <w:rsid w:val="00B02029"/>
    <w:rsid w:val="00B022B0"/>
    <w:rsid w:val="00B024CA"/>
    <w:rsid w:val="00B02535"/>
    <w:rsid w:val="00B027EF"/>
    <w:rsid w:val="00B045C2"/>
    <w:rsid w:val="00B045DC"/>
    <w:rsid w:val="00B06603"/>
    <w:rsid w:val="00B06B47"/>
    <w:rsid w:val="00B10C04"/>
    <w:rsid w:val="00B10D80"/>
    <w:rsid w:val="00B1126C"/>
    <w:rsid w:val="00B1135E"/>
    <w:rsid w:val="00B121A2"/>
    <w:rsid w:val="00B12619"/>
    <w:rsid w:val="00B136EA"/>
    <w:rsid w:val="00B14729"/>
    <w:rsid w:val="00B15F8D"/>
    <w:rsid w:val="00B16A8A"/>
    <w:rsid w:val="00B21C75"/>
    <w:rsid w:val="00B254F3"/>
    <w:rsid w:val="00B25A4C"/>
    <w:rsid w:val="00B264AF"/>
    <w:rsid w:val="00B30746"/>
    <w:rsid w:val="00B31B1E"/>
    <w:rsid w:val="00B32BBD"/>
    <w:rsid w:val="00B3680F"/>
    <w:rsid w:val="00B36BC5"/>
    <w:rsid w:val="00B40FDB"/>
    <w:rsid w:val="00B43008"/>
    <w:rsid w:val="00B43A6A"/>
    <w:rsid w:val="00B440E8"/>
    <w:rsid w:val="00B44502"/>
    <w:rsid w:val="00B45D2F"/>
    <w:rsid w:val="00B47515"/>
    <w:rsid w:val="00B54885"/>
    <w:rsid w:val="00B55D95"/>
    <w:rsid w:val="00B571DD"/>
    <w:rsid w:val="00B6047A"/>
    <w:rsid w:val="00B6156F"/>
    <w:rsid w:val="00B64787"/>
    <w:rsid w:val="00B6523F"/>
    <w:rsid w:val="00B65C5B"/>
    <w:rsid w:val="00B663A3"/>
    <w:rsid w:val="00B72EF8"/>
    <w:rsid w:val="00B74474"/>
    <w:rsid w:val="00B755B9"/>
    <w:rsid w:val="00B7613B"/>
    <w:rsid w:val="00B80445"/>
    <w:rsid w:val="00B81D9F"/>
    <w:rsid w:val="00B82533"/>
    <w:rsid w:val="00B82849"/>
    <w:rsid w:val="00B879FB"/>
    <w:rsid w:val="00B914D6"/>
    <w:rsid w:val="00B92155"/>
    <w:rsid w:val="00B96199"/>
    <w:rsid w:val="00B96857"/>
    <w:rsid w:val="00B978E1"/>
    <w:rsid w:val="00BA0116"/>
    <w:rsid w:val="00BA41F7"/>
    <w:rsid w:val="00BA46CC"/>
    <w:rsid w:val="00BA7024"/>
    <w:rsid w:val="00BB18BB"/>
    <w:rsid w:val="00BB1AE1"/>
    <w:rsid w:val="00BB3594"/>
    <w:rsid w:val="00BB43C4"/>
    <w:rsid w:val="00BB465C"/>
    <w:rsid w:val="00BB469E"/>
    <w:rsid w:val="00BB4ACB"/>
    <w:rsid w:val="00BB7D69"/>
    <w:rsid w:val="00BC2603"/>
    <w:rsid w:val="00BC28F2"/>
    <w:rsid w:val="00BC32FF"/>
    <w:rsid w:val="00BC3796"/>
    <w:rsid w:val="00BC5636"/>
    <w:rsid w:val="00BC6014"/>
    <w:rsid w:val="00BC7616"/>
    <w:rsid w:val="00BD1137"/>
    <w:rsid w:val="00BD2379"/>
    <w:rsid w:val="00BD32A2"/>
    <w:rsid w:val="00BD35D4"/>
    <w:rsid w:val="00BD386F"/>
    <w:rsid w:val="00BD7AC0"/>
    <w:rsid w:val="00BE1A66"/>
    <w:rsid w:val="00BE3E72"/>
    <w:rsid w:val="00BE4742"/>
    <w:rsid w:val="00BE6631"/>
    <w:rsid w:val="00BE7F96"/>
    <w:rsid w:val="00BF01BF"/>
    <w:rsid w:val="00BF126F"/>
    <w:rsid w:val="00BF12FA"/>
    <w:rsid w:val="00BF1331"/>
    <w:rsid w:val="00BF45F5"/>
    <w:rsid w:val="00BF596C"/>
    <w:rsid w:val="00BF5F3C"/>
    <w:rsid w:val="00C00BFD"/>
    <w:rsid w:val="00C04DA0"/>
    <w:rsid w:val="00C05E6E"/>
    <w:rsid w:val="00C10A45"/>
    <w:rsid w:val="00C124D5"/>
    <w:rsid w:val="00C12D00"/>
    <w:rsid w:val="00C12E58"/>
    <w:rsid w:val="00C14283"/>
    <w:rsid w:val="00C14622"/>
    <w:rsid w:val="00C16AE7"/>
    <w:rsid w:val="00C201EB"/>
    <w:rsid w:val="00C208BC"/>
    <w:rsid w:val="00C21BFA"/>
    <w:rsid w:val="00C23005"/>
    <w:rsid w:val="00C23726"/>
    <w:rsid w:val="00C240BD"/>
    <w:rsid w:val="00C24675"/>
    <w:rsid w:val="00C25D82"/>
    <w:rsid w:val="00C263BF"/>
    <w:rsid w:val="00C274DD"/>
    <w:rsid w:val="00C27CB4"/>
    <w:rsid w:val="00C30A17"/>
    <w:rsid w:val="00C31848"/>
    <w:rsid w:val="00C31B6C"/>
    <w:rsid w:val="00C33A0F"/>
    <w:rsid w:val="00C358C0"/>
    <w:rsid w:val="00C35ADA"/>
    <w:rsid w:val="00C40B8E"/>
    <w:rsid w:val="00C40DBC"/>
    <w:rsid w:val="00C41262"/>
    <w:rsid w:val="00C415FA"/>
    <w:rsid w:val="00C426F3"/>
    <w:rsid w:val="00C42AC4"/>
    <w:rsid w:val="00C444DF"/>
    <w:rsid w:val="00C449CB"/>
    <w:rsid w:val="00C45FEB"/>
    <w:rsid w:val="00C46022"/>
    <w:rsid w:val="00C46BB0"/>
    <w:rsid w:val="00C47B59"/>
    <w:rsid w:val="00C47FB3"/>
    <w:rsid w:val="00C502D7"/>
    <w:rsid w:val="00C506CF"/>
    <w:rsid w:val="00C50782"/>
    <w:rsid w:val="00C544AC"/>
    <w:rsid w:val="00C563BF"/>
    <w:rsid w:val="00C574B3"/>
    <w:rsid w:val="00C634EE"/>
    <w:rsid w:val="00C63B63"/>
    <w:rsid w:val="00C64743"/>
    <w:rsid w:val="00C64793"/>
    <w:rsid w:val="00C65A07"/>
    <w:rsid w:val="00C71EB1"/>
    <w:rsid w:val="00C7240B"/>
    <w:rsid w:val="00C7307D"/>
    <w:rsid w:val="00C75195"/>
    <w:rsid w:val="00C75B62"/>
    <w:rsid w:val="00C7640F"/>
    <w:rsid w:val="00C76D8E"/>
    <w:rsid w:val="00C778D5"/>
    <w:rsid w:val="00C81244"/>
    <w:rsid w:val="00C828B6"/>
    <w:rsid w:val="00C834D2"/>
    <w:rsid w:val="00C843BE"/>
    <w:rsid w:val="00C87EF5"/>
    <w:rsid w:val="00C91588"/>
    <w:rsid w:val="00C918D5"/>
    <w:rsid w:val="00C9245C"/>
    <w:rsid w:val="00C94D39"/>
    <w:rsid w:val="00C954E0"/>
    <w:rsid w:val="00CA0111"/>
    <w:rsid w:val="00CA069E"/>
    <w:rsid w:val="00CA0A5D"/>
    <w:rsid w:val="00CA15B7"/>
    <w:rsid w:val="00CA1DF8"/>
    <w:rsid w:val="00CA2236"/>
    <w:rsid w:val="00CA2755"/>
    <w:rsid w:val="00CA32EF"/>
    <w:rsid w:val="00CA359D"/>
    <w:rsid w:val="00CA512F"/>
    <w:rsid w:val="00CA542B"/>
    <w:rsid w:val="00CA61F8"/>
    <w:rsid w:val="00CA7784"/>
    <w:rsid w:val="00CB055F"/>
    <w:rsid w:val="00CB0D80"/>
    <w:rsid w:val="00CB1E18"/>
    <w:rsid w:val="00CB21DD"/>
    <w:rsid w:val="00CB36C3"/>
    <w:rsid w:val="00CB58DE"/>
    <w:rsid w:val="00CB625D"/>
    <w:rsid w:val="00CC3555"/>
    <w:rsid w:val="00CC4976"/>
    <w:rsid w:val="00CD055F"/>
    <w:rsid w:val="00CD26AF"/>
    <w:rsid w:val="00CD2D5F"/>
    <w:rsid w:val="00CD2DA2"/>
    <w:rsid w:val="00CD4F97"/>
    <w:rsid w:val="00CD5DC3"/>
    <w:rsid w:val="00CD77E8"/>
    <w:rsid w:val="00CE0891"/>
    <w:rsid w:val="00CE124A"/>
    <w:rsid w:val="00CE3019"/>
    <w:rsid w:val="00CE3E77"/>
    <w:rsid w:val="00CE3F4E"/>
    <w:rsid w:val="00CE496E"/>
    <w:rsid w:val="00CE4E9E"/>
    <w:rsid w:val="00CE71E4"/>
    <w:rsid w:val="00CE7B7E"/>
    <w:rsid w:val="00CF1537"/>
    <w:rsid w:val="00CF2A52"/>
    <w:rsid w:val="00CF3487"/>
    <w:rsid w:val="00CF3A4D"/>
    <w:rsid w:val="00CF3D46"/>
    <w:rsid w:val="00CF4B14"/>
    <w:rsid w:val="00CF6DB4"/>
    <w:rsid w:val="00CF7FCC"/>
    <w:rsid w:val="00D00195"/>
    <w:rsid w:val="00D00458"/>
    <w:rsid w:val="00D00C9E"/>
    <w:rsid w:val="00D00E66"/>
    <w:rsid w:val="00D01F77"/>
    <w:rsid w:val="00D02572"/>
    <w:rsid w:val="00D02A4E"/>
    <w:rsid w:val="00D02FBF"/>
    <w:rsid w:val="00D03BD1"/>
    <w:rsid w:val="00D03EB7"/>
    <w:rsid w:val="00D041E3"/>
    <w:rsid w:val="00D10930"/>
    <w:rsid w:val="00D110CE"/>
    <w:rsid w:val="00D12449"/>
    <w:rsid w:val="00D13C4A"/>
    <w:rsid w:val="00D175F1"/>
    <w:rsid w:val="00D2224E"/>
    <w:rsid w:val="00D22EAD"/>
    <w:rsid w:val="00D2501F"/>
    <w:rsid w:val="00D25724"/>
    <w:rsid w:val="00D257F7"/>
    <w:rsid w:val="00D25C64"/>
    <w:rsid w:val="00D27118"/>
    <w:rsid w:val="00D3078E"/>
    <w:rsid w:val="00D32C03"/>
    <w:rsid w:val="00D368EE"/>
    <w:rsid w:val="00D37C7A"/>
    <w:rsid w:val="00D40067"/>
    <w:rsid w:val="00D40C0F"/>
    <w:rsid w:val="00D413EF"/>
    <w:rsid w:val="00D41B36"/>
    <w:rsid w:val="00D44522"/>
    <w:rsid w:val="00D4611E"/>
    <w:rsid w:val="00D478C1"/>
    <w:rsid w:val="00D47E92"/>
    <w:rsid w:val="00D47FF6"/>
    <w:rsid w:val="00D511B1"/>
    <w:rsid w:val="00D5214C"/>
    <w:rsid w:val="00D53461"/>
    <w:rsid w:val="00D53A31"/>
    <w:rsid w:val="00D55590"/>
    <w:rsid w:val="00D55CB1"/>
    <w:rsid w:val="00D57684"/>
    <w:rsid w:val="00D600D2"/>
    <w:rsid w:val="00D6171B"/>
    <w:rsid w:val="00D6191B"/>
    <w:rsid w:val="00D6192B"/>
    <w:rsid w:val="00D626B7"/>
    <w:rsid w:val="00D63340"/>
    <w:rsid w:val="00D633B3"/>
    <w:rsid w:val="00D646C5"/>
    <w:rsid w:val="00D6492E"/>
    <w:rsid w:val="00D71B1B"/>
    <w:rsid w:val="00D7226F"/>
    <w:rsid w:val="00D728B2"/>
    <w:rsid w:val="00D73928"/>
    <w:rsid w:val="00D73E1C"/>
    <w:rsid w:val="00D745BA"/>
    <w:rsid w:val="00D74878"/>
    <w:rsid w:val="00D75D30"/>
    <w:rsid w:val="00D76347"/>
    <w:rsid w:val="00D76ACC"/>
    <w:rsid w:val="00D77579"/>
    <w:rsid w:val="00D77A0E"/>
    <w:rsid w:val="00D77E3A"/>
    <w:rsid w:val="00D77E5B"/>
    <w:rsid w:val="00D801E2"/>
    <w:rsid w:val="00D82D12"/>
    <w:rsid w:val="00D85C61"/>
    <w:rsid w:val="00D87393"/>
    <w:rsid w:val="00D87CCA"/>
    <w:rsid w:val="00D92472"/>
    <w:rsid w:val="00D939D2"/>
    <w:rsid w:val="00DA0396"/>
    <w:rsid w:val="00DA095A"/>
    <w:rsid w:val="00DA30AF"/>
    <w:rsid w:val="00DA5F8F"/>
    <w:rsid w:val="00DA7CC5"/>
    <w:rsid w:val="00DB0E0A"/>
    <w:rsid w:val="00DB3F9E"/>
    <w:rsid w:val="00DB591F"/>
    <w:rsid w:val="00DB5FF8"/>
    <w:rsid w:val="00DC0E43"/>
    <w:rsid w:val="00DC127E"/>
    <w:rsid w:val="00DC205D"/>
    <w:rsid w:val="00DC4F08"/>
    <w:rsid w:val="00DC55DC"/>
    <w:rsid w:val="00DC62DF"/>
    <w:rsid w:val="00DC6DA0"/>
    <w:rsid w:val="00DC7CE5"/>
    <w:rsid w:val="00DD3571"/>
    <w:rsid w:val="00DD3BA2"/>
    <w:rsid w:val="00DD4A2B"/>
    <w:rsid w:val="00DD4D4F"/>
    <w:rsid w:val="00DD6814"/>
    <w:rsid w:val="00DD6ACF"/>
    <w:rsid w:val="00DD6F9D"/>
    <w:rsid w:val="00DD7FFC"/>
    <w:rsid w:val="00DE2310"/>
    <w:rsid w:val="00DE25E7"/>
    <w:rsid w:val="00DE2D28"/>
    <w:rsid w:val="00DE30EA"/>
    <w:rsid w:val="00DE5066"/>
    <w:rsid w:val="00DE5C62"/>
    <w:rsid w:val="00DE6C71"/>
    <w:rsid w:val="00DF0163"/>
    <w:rsid w:val="00DF0E62"/>
    <w:rsid w:val="00DF1294"/>
    <w:rsid w:val="00DF1D56"/>
    <w:rsid w:val="00DF1DD9"/>
    <w:rsid w:val="00DF474C"/>
    <w:rsid w:val="00E037C0"/>
    <w:rsid w:val="00E04E0F"/>
    <w:rsid w:val="00E05BA2"/>
    <w:rsid w:val="00E065D3"/>
    <w:rsid w:val="00E07150"/>
    <w:rsid w:val="00E10CD6"/>
    <w:rsid w:val="00E11C37"/>
    <w:rsid w:val="00E13200"/>
    <w:rsid w:val="00E15785"/>
    <w:rsid w:val="00E15837"/>
    <w:rsid w:val="00E15945"/>
    <w:rsid w:val="00E159E5"/>
    <w:rsid w:val="00E169BE"/>
    <w:rsid w:val="00E16FFD"/>
    <w:rsid w:val="00E2193A"/>
    <w:rsid w:val="00E22A50"/>
    <w:rsid w:val="00E244A9"/>
    <w:rsid w:val="00E25201"/>
    <w:rsid w:val="00E25D9E"/>
    <w:rsid w:val="00E26330"/>
    <w:rsid w:val="00E3040F"/>
    <w:rsid w:val="00E30C66"/>
    <w:rsid w:val="00E31104"/>
    <w:rsid w:val="00E3124F"/>
    <w:rsid w:val="00E31432"/>
    <w:rsid w:val="00E34818"/>
    <w:rsid w:val="00E35288"/>
    <w:rsid w:val="00E35D64"/>
    <w:rsid w:val="00E36431"/>
    <w:rsid w:val="00E36986"/>
    <w:rsid w:val="00E371FE"/>
    <w:rsid w:val="00E37EF8"/>
    <w:rsid w:val="00E403E8"/>
    <w:rsid w:val="00E4063F"/>
    <w:rsid w:val="00E41462"/>
    <w:rsid w:val="00E420C1"/>
    <w:rsid w:val="00E43B8E"/>
    <w:rsid w:val="00E45573"/>
    <w:rsid w:val="00E4635C"/>
    <w:rsid w:val="00E466B0"/>
    <w:rsid w:val="00E46F68"/>
    <w:rsid w:val="00E5037A"/>
    <w:rsid w:val="00E50CC0"/>
    <w:rsid w:val="00E513F2"/>
    <w:rsid w:val="00E51DC9"/>
    <w:rsid w:val="00E5310C"/>
    <w:rsid w:val="00E552AC"/>
    <w:rsid w:val="00E55E3D"/>
    <w:rsid w:val="00E5617A"/>
    <w:rsid w:val="00E56D53"/>
    <w:rsid w:val="00E6067E"/>
    <w:rsid w:val="00E625EF"/>
    <w:rsid w:val="00E638A8"/>
    <w:rsid w:val="00E65196"/>
    <w:rsid w:val="00E6622B"/>
    <w:rsid w:val="00E66C73"/>
    <w:rsid w:val="00E6704E"/>
    <w:rsid w:val="00E676DC"/>
    <w:rsid w:val="00E7054F"/>
    <w:rsid w:val="00E73F70"/>
    <w:rsid w:val="00E743CF"/>
    <w:rsid w:val="00E74D52"/>
    <w:rsid w:val="00E74F5B"/>
    <w:rsid w:val="00E75231"/>
    <w:rsid w:val="00E754EF"/>
    <w:rsid w:val="00E76200"/>
    <w:rsid w:val="00E76A50"/>
    <w:rsid w:val="00E77ACB"/>
    <w:rsid w:val="00E82704"/>
    <w:rsid w:val="00E864A5"/>
    <w:rsid w:val="00E8654B"/>
    <w:rsid w:val="00E909A7"/>
    <w:rsid w:val="00E90E15"/>
    <w:rsid w:val="00E93BE2"/>
    <w:rsid w:val="00E93F03"/>
    <w:rsid w:val="00E941EE"/>
    <w:rsid w:val="00E948C8"/>
    <w:rsid w:val="00E9552C"/>
    <w:rsid w:val="00E96037"/>
    <w:rsid w:val="00E97F4D"/>
    <w:rsid w:val="00EA0274"/>
    <w:rsid w:val="00EA0B26"/>
    <w:rsid w:val="00EA3F3B"/>
    <w:rsid w:val="00EA48D4"/>
    <w:rsid w:val="00EA50F5"/>
    <w:rsid w:val="00EA58C1"/>
    <w:rsid w:val="00EA7B03"/>
    <w:rsid w:val="00EB0144"/>
    <w:rsid w:val="00EB059D"/>
    <w:rsid w:val="00EB0E94"/>
    <w:rsid w:val="00EB1555"/>
    <w:rsid w:val="00EB2E96"/>
    <w:rsid w:val="00EB34BA"/>
    <w:rsid w:val="00EB386B"/>
    <w:rsid w:val="00EB4AFF"/>
    <w:rsid w:val="00EB525C"/>
    <w:rsid w:val="00EC0155"/>
    <w:rsid w:val="00EC0A98"/>
    <w:rsid w:val="00EC1D88"/>
    <w:rsid w:val="00EC3AC4"/>
    <w:rsid w:val="00EC5135"/>
    <w:rsid w:val="00EC58C6"/>
    <w:rsid w:val="00EC614D"/>
    <w:rsid w:val="00EC6EDF"/>
    <w:rsid w:val="00EC7218"/>
    <w:rsid w:val="00EC75FF"/>
    <w:rsid w:val="00EC7A22"/>
    <w:rsid w:val="00ED0508"/>
    <w:rsid w:val="00ED1BF9"/>
    <w:rsid w:val="00ED227D"/>
    <w:rsid w:val="00ED241E"/>
    <w:rsid w:val="00ED47E5"/>
    <w:rsid w:val="00ED5D62"/>
    <w:rsid w:val="00ED5DAF"/>
    <w:rsid w:val="00ED65FC"/>
    <w:rsid w:val="00ED74B1"/>
    <w:rsid w:val="00EE0C71"/>
    <w:rsid w:val="00EE1129"/>
    <w:rsid w:val="00EE11DD"/>
    <w:rsid w:val="00EE232C"/>
    <w:rsid w:val="00EE276B"/>
    <w:rsid w:val="00EE28D1"/>
    <w:rsid w:val="00EE2BEA"/>
    <w:rsid w:val="00EE3397"/>
    <w:rsid w:val="00EE3D69"/>
    <w:rsid w:val="00EE3F7C"/>
    <w:rsid w:val="00EE6938"/>
    <w:rsid w:val="00EE729B"/>
    <w:rsid w:val="00EF0286"/>
    <w:rsid w:val="00EF0ABE"/>
    <w:rsid w:val="00EF0BBE"/>
    <w:rsid w:val="00EF5D82"/>
    <w:rsid w:val="00EF6475"/>
    <w:rsid w:val="00F0023D"/>
    <w:rsid w:val="00F00AED"/>
    <w:rsid w:val="00F01416"/>
    <w:rsid w:val="00F023A3"/>
    <w:rsid w:val="00F0439A"/>
    <w:rsid w:val="00F0508C"/>
    <w:rsid w:val="00F055FB"/>
    <w:rsid w:val="00F06879"/>
    <w:rsid w:val="00F06BEB"/>
    <w:rsid w:val="00F10538"/>
    <w:rsid w:val="00F105D0"/>
    <w:rsid w:val="00F106C9"/>
    <w:rsid w:val="00F11FA2"/>
    <w:rsid w:val="00F1264B"/>
    <w:rsid w:val="00F126BF"/>
    <w:rsid w:val="00F1347E"/>
    <w:rsid w:val="00F143C4"/>
    <w:rsid w:val="00F16A51"/>
    <w:rsid w:val="00F175B3"/>
    <w:rsid w:val="00F17C95"/>
    <w:rsid w:val="00F205FD"/>
    <w:rsid w:val="00F20624"/>
    <w:rsid w:val="00F21AEF"/>
    <w:rsid w:val="00F24BF7"/>
    <w:rsid w:val="00F25100"/>
    <w:rsid w:val="00F2599D"/>
    <w:rsid w:val="00F25D45"/>
    <w:rsid w:val="00F266FA"/>
    <w:rsid w:val="00F27711"/>
    <w:rsid w:val="00F27E0D"/>
    <w:rsid w:val="00F307CD"/>
    <w:rsid w:val="00F31317"/>
    <w:rsid w:val="00F3160E"/>
    <w:rsid w:val="00F316A6"/>
    <w:rsid w:val="00F31A60"/>
    <w:rsid w:val="00F343BA"/>
    <w:rsid w:val="00F3711B"/>
    <w:rsid w:val="00F408A3"/>
    <w:rsid w:val="00F416B3"/>
    <w:rsid w:val="00F428D6"/>
    <w:rsid w:val="00F46C64"/>
    <w:rsid w:val="00F46DE3"/>
    <w:rsid w:val="00F50017"/>
    <w:rsid w:val="00F52788"/>
    <w:rsid w:val="00F52D9C"/>
    <w:rsid w:val="00F53D80"/>
    <w:rsid w:val="00F54F6B"/>
    <w:rsid w:val="00F551F1"/>
    <w:rsid w:val="00F60084"/>
    <w:rsid w:val="00F602D6"/>
    <w:rsid w:val="00F61005"/>
    <w:rsid w:val="00F615D0"/>
    <w:rsid w:val="00F6317A"/>
    <w:rsid w:val="00F63DD1"/>
    <w:rsid w:val="00F64665"/>
    <w:rsid w:val="00F67D28"/>
    <w:rsid w:val="00F71742"/>
    <w:rsid w:val="00F726DC"/>
    <w:rsid w:val="00F72E29"/>
    <w:rsid w:val="00F74861"/>
    <w:rsid w:val="00F764E7"/>
    <w:rsid w:val="00F8013A"/>
    <w:rsid w:val="00F80C89"/>
    <w:rsid w:val="00F82AB3"/>
    <w:rsid w:val="00F82F20"/>
    <w:rsid w:val="00F830DB"/>
    <w:rsid w:val="00F847FE"/>
    <w:rsid w:val="00F85286"/>
    <w:rsid w:val="00F852B3"/>
    <w:rsid w:val="00F85D67"/>
    <w:rsid w:val="00F87DF9"/>
    <w:rsid w:val="00F900A4"/>
    <w:rsid w:val="00F90A60"/>
    <w:rsid w:val="00F91FE7"/>
    <w:rsid w:val="00F960F7"/>
    <w:rsid w:val="00FA1008"/>
    <w:rsid w:val="00FA4FD4"/>
    <w:rsid w:val="00FB357A"/>
    <w:rsid w:val="00FB3F14"/>
    <w:rsid w:val="00FB5982"/>
    <w:rsid w:val="00FB68FC"/>
    <w:rsid w:val="00FB7CC0"/>
    <w:rsid w:val="00FC2988"/>
    <w:rsid w:val="00FC4EEA"/>
    <w:rsid w:val="00FC6841"/>
    <w:rsid w:val="00FC794B"/>
    <w:rsid w:val="00FD0ED1"/>
    <w:rsid w:val="00FD5715"/>
    <w:rsid w:val="00FD6186"/>
    <w:rsid w:val="00FD7094"/>
    <w:rsid w:val="00FD7667"/>
    <w:rsid w:val="00FE10D9"/>
    <w:rsid w:val="00FE2B6E"/>
    <w:rsid w:val="00FE3EAC"/>
    <w:rsid w:val="00FE4E47"/>
    <w:rsid w:val="00FE5331"/>
    <w:rsid w:val="00FE5DA5"/>
    <w:rsid w:val="00FE5EF2"/>
    <w:rsid w:val="00FE64CF"/>
    <w:rsid w:val="00FF0872"/>
    <w:rsid w:val="00FF7451"/>
    <w:rsid w:val="00FF7F28"/>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888DD"/>
  <w15:docId w15:val="{6713046C-F0BE-4C16-BB6A-F814069C3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DF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00" w:beforeAutospacing="1" w:after="100" w:afterAutospacing="1"/>
    </w:pPr>
    <w:rPr>
      <w:rFonts w:ascii="Verdana" w:hAnsi="Verdana"/>
      <w:color w:val="333333"/>
      <w:sz w:val="22"/>
      <w:szCs w:val="22"/>
    </w:rPr>
  </w:style>
  <w:style w:type="paragraph" w:styleId="NormalWeb">
    <w:name w:val="Normal (Web)"/>
    <w:basedOn w:val="Normal"/>
    <w:pPr>
      <w:spacing w:before="100" w:beforeAutospacing="1" w:after="100" w:afterAutospacing="1"/>
    </w:pPr>
    <w:rPr>
      <w:rFonts w:ascii="Verdana" w:hAnsi="Verdana"/>
      <w:color w:val="333333"/>
      <w:sz w:val="22"/>
      <w:szCs w:val="22"/>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character" w:styleId="CommentReference">
    <w:name w:val="annotation reference"/>
    <w:semiHidden/>
    <w:rsid w:val="0009299B"/>
    <w:rPr>
      <w:sz w:val="16"/>
      <w:szCs w:val="16"/>
    </w:rPr>
  </w:style>
  <w:style w:type="paragraph" w:styleId="CommentText">
    <w:name w:val="annotation text"/>
    <w:basedOn w:val="Normal"/>
    <w:link w:val="CommentTextChar"/>
    <w:semiHidden/>
    <w:rsid w:val="0009299B"/>
    <w:rPr>
      <w:sz w:val="20"/>
      <w:szCs w:val="20"/>
    </w:rPr>
  </w:style>
  <w:style w:type="paragraph" w:styleId="CommentSubject">
    <w:name w:val="annotation subject"/>
    <w:basedOn w:val="CommentText"/>
    <w:next w:val="CommentText"/>
    <w:semiHidden/>
    <w:rsid w:val="0009299B"/>
    <w:rPr>
      <w:b/>
      <w:bCs/>
    </w:rPr>
  </w:style>
  <w:style w:type="paragraph" w:customStyle="1" w:styleId="CharChar1">
    <w:name w:val="Char Char1"/>
    <w:basedOn w:val="Normal"/>
    <w:rsid w:val="00723D0B"/>
    <w:pPr>
      <w:spacing w:after="160" w:line="240" w:lineRule="exact"/>
    </w:pPr>
    <w:rPr>
      <w:rFonts w:ascii="Verdana" w:hAnsi="Verdana"/>
      <w:sz w:val="20"/>
      <w:szCs w:val="20"/>
      <w:lang w:val="en-GB"/>
    </w:rPr>
  </w:style>
  <w:style w:type="paragraph" w:styleId="Header">
    <w:name w:val="header"/>
    <w:basedOn w:val="Normal"/>
    <w:rsid w:val="00983750"/>
    <w:pPr>
      <w:tabs>
        <w:tab w:val="center" w:pos="4320"/>
        <w:tab w:val="right" w:pos="8640"/>
      </w:tabs>
    </w:pPr>
  </w:style>
  <w:style w:type="paragraph" w:styleId="Footer">
    <w:name w:val="footer"/>
    <w:basedOn w:val="Normal"/>
    <w:link w:val="FooterChar"/>
    <w:uiPriority w:val="99"/>
    <w:rsid w:val="00983750"/>
    <w:pPr>
      <w:tabs>
        <w:tab w:val="center" w:pos="4320"/>
        <w:tab w:val="right" w:pos="8640"/>
      </w:tabs>
    </w:pPr>
  </w:style>
  <w:style w:type="paragraph" w:styleId="ListParagraph">
    <w:name w:val="List Paragraph"/>
    <w:aliases w:val="Noise heading,RUS List,Credits,Number abc,a List Paragraph"/>
    <w:basedOn w:val="Normal"/>
    <w:link w:val="ListParagraphChar"/>
    <w:uiPriority w:val="34"/>
    <w:qFormat/>
    <w:rsid w:val="00567307"/>
    <w:pPr>
      <w:ind w:left="720"/>
    </w:pPr>
  </w:style>
  <w:style w:type="character" w:customStyle="1" w:styleId="FooterChar">
    <w:name w:val="Footer Char"/>
    <w:link w:val="Footer"/>
    <w:uiPriority w:val="99"/>
    <w:rsid w:val="00B16A8A"/>
    <w:rPr>
      <w:sz w:val="24"/>
      <w:szCs w:val="24"/>
      <w:lang w:val="en-US" w:eastAsia="en-US"/>
    </w:rPr>
  </w:style>
  <w:style w:type="paragraph" w:styleId="Revision">
    <w:name w:val="Revision"/>
    <w:hidden/>
    <w:uiPriority w:val="99"/>
    <w:semiHidden/>
    <w:rsid w:val="00A61A96"/>
    <w:rPr>
      <w:sz w:val="24"/>
      <w:szCs w:val="24"/>
      <w:lang w:val="en-US" w:eastAsia="en-US"/>
    </w:rPr>
  </w:style>
  <w:style w:type="character" w:customStyle="1" w:styleId="ListParagraphChar">
    <w:name w:val="List Paragraph Char"/>
    <w:aliases w:val="Noise heading Char,RUS List Char,Credits Char,Number abc Char,a List Paragraph Char"/>
    <w:link w:val="ListParagraph"/>
    <w:uiPriority w:val="34"/>
    <w:locked/>
    <w:rsid w:val="00762D36"/>
    <w:rPr>
      <w:sz w:val="24"/>
      <w:szCs w:val="24"/>
      <w:lang w:val="en-US" w:eastAsia="en-US"/>
    </w:rPr>
  </w:style>
  <w:style w:type="table" w:styleId="TableGrid">
    <w:name w:val="Table Grid"/>
    <w:basedOn w:val="TableNormal"/>
    <w:uiPriority w:val="59"/>
    <w:rsid w:val="00762D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762D36"/>
    <w:rPr>
      <w:lang w:val="en-US" w:eastAsia="en-US"/>
    </w:rPr>
  </w:style>
  <w:style w:type="paragraph" w:customStyle="1" w:styleId="Style1">
    <w:name w:val="Style1"/>
    <w:basedOn w:val="Normal"/>
    <w:link w:val="Style1Char"/>
    <w:qFormat/>
    <w:rsid w:val="00202EC0"/>
    <w:pPr>
      <w:numPr>
        <w:numId w:val="11"/>
      </w:numPr>
      <w:jc w:val="both"/>
    </w:pPr>
    <w:rPr>
      <w:b/>
      <w:szCs w:val="22"/>
    </w:rPr>
  </w:style>
  <w:style w:type="character" w:customStyle="1" w:styleId="Style1Char">
    <w:name w:val="Style1 Char"/>
    <w:link w:val="Style1"/>
    <w:rsid w:val="00202EC0"/>
    <w:rPr>
      <w:b/>
      <w:sz w:val="24"/>
      <w:szCs w:val="22"/>
      <w:lang w:val="en-US" w:eastAsia="en-US"/>
    </w:rPr>
  </w:style>
  <w:style w:type="character" w:customStyle="1" w:styleId="CommentTextChar">
    <w:name w:val="Comment Text Char"/>
    <w:basedOn w:val="DefaultParagraphFont"/>
    <w:link w:val="CommentText"/>
    <w:semiHidden/>
    <w:rsid w:val="008E5CD1"/>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6505">
      <w:bodyDiv w:val="1"/>
      <w:marLeft w:val="0"/>
      <w:marRight w:val="0"/>
      <w:marTop w:val="0"/>
      <w:marBottom w:val="0"/>
      <w:divBdr>
        <w:top w:val="none" w:sz="0" w:space="0" w:color="auto"/>
        <w:left w:val="none" w:sz="0" w:space="0" w:color="auto"/>
        <w:bottom w:val="none" w:sz="0" w:space="0" w:color="auto"/>
        <w:right w:val="none" w:sz="0" w:space="0" w:color="auto"/>
      </w:divBdr>
    </w:div>
    <w:div w:id="122164369">
      <w:bodyDiv w:val="1"/>
      <w:marLeft w:val="0"/>
      <w:marRight w:val="0"/>
      <w:marTop w:val="0"/>
      <w:marBottom w:val="0"/>
      <w:divBdr>
        <w:top w:val="none" w:sz="0" w:space="0" w:color="auto"/>
        <w:left w:val="none" w:sz="0" w:space="0" w:color="auto"/>
        <w:bottom w:val="none" w:sz="0" w:space="0" w:color="auto"/>
        <w:right w:val="none" w:sz="0" w:space="0" w:color="auto"/>
      </w:divBdr>
    </w:div>
    <w:div w:id="452795292">
      <w:bodyDiv w:val="1"/>
      <w:marLeft w:val="0"/>
      <w:marRight w:val="0"/>
      <w:marTop w:val="0"/>
      <w:marBottom w:val="0"/>
      <w:divBdr>
        <w:top w:val="none" w:sz="0" w:space="0" w:color="auto"/>
        <w:left w:val="none" w:sz="0" w:space="0" w:color="auto"/>
        <w:bottom w:val="none" w:sz="0" w:space="0" w:color="auto"/>
        <w:right w:val="none" w:sz="0" w:space="0" w:color="auto"/>
      </w:divBdr>
    </w:div>
    <w:div w:id="584530106">
      <w:bodyDiv w:val="1"/>
      <w:marLeft w:val="0"/>
      <w:marRight w:val="0"/>
      <w:marTop w:val="0"/>
      <w:marBottom w:val="0"/>
      <w:divBdr>
        <w:top w:val="none" w:sz="0" w:space="0" w:color="auto"/>
        <w:left w:val="none" w:sz="0" w:space="0" w:color="auto"/>
        <w:bottom w:val="none" w:sz="0" w:space="0" w:color="auto"/>
        <w:right w:val="none" w:sz="0" w:space="0" w:color="auto"/>
      </w:divBdr>
    </w:div>
    <w:div w:id="641623289">
      <w:bodyDiv w:val="1"/>
      <w:marLeft w:val="0"/>
      <w:marRight w:val="0"/>
      <w:marTop w:val="0"/>
      <w:marBottom w:val="0"/>
      <w:divBdr>
        <w:top w:val="none" w:sz="0" w:space="0" w:color="auto"/>
        <w:left w:val="none" w:sz="0" w:space="0" w:color="auto"/>
        <w:bottom w:val="none" w:sz="0" w:space="0" w:color="auto"/>
        <w:right w:val="none" w:sz="0" w:space="0" w:color="auto"/>
      </w:divBdr>
    </w:div>
    <w:div w:id="845052026">
      <w:bodyDiv w:val="1"/>
      <w:marLeft w:val="0"/>
      <w:marRight w:val="0"/>
      <w:marTop w:val="0"/>
      <w:marBottom w:val="0"/>
      <w:divBdr>
        <w:top w:val="none" w:sz="0" w:space="0" w:color="auto"/>
        <w:left w:val="none" w:sz="0" w:space="0" w:color="auto"/>
        <w:bottom w:val="none" w:sz="0" w:space="0" w:color="auto"/>
        <w:right w:val="none" w:sz="0" w:space="0" w:color="auto"/>
      </w:divBdr>
    </w:div>
    <w:div w:id="916670016">
      <w:bodyDiv w:val="1"/>
      <w:marLeft w:val="0"/>
      <w:marRight w:val="0"/>
      <w:marTop w:val="0"/>
      <w:marBottom w:val="0"/>
      <w:divBdr>
        <w:top w:val="none" w:sz="0" w:space="0" w:color="auto"/>
        <w:left w:val="none" w:sz="0" w:space="0" w:color="auto"/>
        <w:bottom w:val="none" w:sz="0" w:space="0" w:color="auto"/>
        <w:right w:val="none" w:sz="0" w:space="0" w:color="auto"/>
      </w:divBdr>
    </w:div>
    <w:div w:id="919169453">
      <w:bodyDiv w:val="1"/>
      <w:marLeft w:val="0"/>
      <w:marRight w:val="0"/>
      <w:marTop w:val="0"/>
      <w:marBottom w:val="0"/>
      <w:divBdr>
        <w:top w:val="none" w:sz="0" w:space="0" w:color="auto"/>
        <w:left w:val="none" w:sz="0" w:space="0" w:color="auto"/>
        <w:bottom w:val="none" w:sz="0" w:space="0" w:color="auto"/>
        <w:right w:val="none" w:sz="0" w:space="0" w:color="auto"/>
      </w:divBdr>
    </w:div>
    <w:div w:id="1208839374">
      <w:bodyDiv w:val="1"/>
      <w:marLeft w:val="0"/>
      <w:marRight w:val="0"/>
      <w:marTop w:val="0"/>
      <w:marBottom w:val="0"/>
      <w:divBdr>
        <w:top w:val="none" w:sz="0" w:space="0" w:color="auto"/>
        <w:left w:val="none" w:sz="0" w:space="0" w:color="auto"/>
        <w:bottom w:val="none" w:sz="0" w:space="0" w:color="auto"/>
        <w:right w:val="none" w:sz="0" w:space="0" w:color="auto"/>
      </w:divBdr>
    </w:div>
    <w:div w:id="1313288281">
      <w:bodyDiv w:val="1"/>
      <w:marLeft w:val="0"/>
      <w:marRight w:val="0"/>
      <w:marTop w:val="0"/>
      <w:marBottom w:val="0"/>
      <w:divBdr>
        <w:top w:val="none" w:sz="0" w:space="0" w:color="auto"/>
        <w:left w:val="none" w:sz="0" w:space="0" w:color="auto"/>
        <w:bottom w:val="none" w:sz="0" w:space="0" w:color="auto"/>
        <w:right w:val="none" w:sz="0" w:space="0" w:color="auto"/>
      </w:divBdr>
    </w:div>
    <w:div w:id="1497843480">
      <w:bodyDiv w:val="1"/>
      <w:marLeft w:val="0"/>
      <w:marRight w:val="0"/>
      <w:marTop w:val="0"/>
      <w:marBottom w:val="0"/>
      <w:divBdr>
        <w:top w:val="none" w:sz="0" w:space="0" w:color="auto"/>
        <w:left w:val="none" w:sz="0" w:space="0" w:color="auto"/>
        <w:bottom w:val="none" w:sz="0" w:space="0" w:color="auto"/>
        <w:right w:val="none" w:sz="0" w:space="0" w:color="auto"/>
      </w:divBdr>
    </w:div>
    <w:div w:id="1504394322">
      <w:bodyDiv w:val="1"/>
      <w:marLeft w:val="0"/>
      <w:marRight w:val="0"/>
      <w:marTop w:val="0"/>
      <w:marBottom w:val="0"/>
      <w:divBdr>
        <w:top w:val="none" w:sz="0" w:space="0" w:color="auto"/>
        <w:left w:val="none" w:sz="0" w:space="0" w:color="auto"/>
        <w:bottom w:val="none" w:sz="0" w:space="0" w:color="auto"/>
        <w:right w:val="none" w:sz="0" w:space="0" w:color="auto"/>
      </w:divBdr>
    </w:div>
    <w:div w:id="1591238602">
      <w:bodyDiv w:val="1"/>
      <w:marLeft w:val="0"/>
      <w:marRight w:val="0"/>
      <w:marTop w:val="0"/>
      <w:marBottom w:val="0"/>
      <w:divBdr>
        <w:top w:val="none" w:sz="0" w:space="0" w:color="auto"/>
        <w:left w:val="none" w:sz="0" w:space="0" w:color="auto"/>
        <w:bottom w:val="none" w:sz="0" w:space="0" w:color="auto"/>
        <w:right w:val="none" w:sz="0" w:space="0" w:color="auto"/>
      </w:divBdr>
    </w:div>
    <w:div w:id="1611932752">
      <w:bodyDiv w:val="1"/>
      <w:marLeft w:val="0"/>
      <w:marRight w:val="0"/>
      <w:marTop w:val="0"/>
      <w:marBottom w:val="0"/>
      <w:divBdr>
        <w:top w:val="none" w:sz="0" w:space="0" w:color="auto"/>
        <w:left w:val="none" w:sz="0" w:space="0" w:color="auto"/>
        <w:bottom w:val="none" w:sz="0" w:space="0" w:color="auto"/>
        <w:right w:val="none" w:sz="0" w:space="0" w:color="auto"/>
      </w:divBdr>
    </w:div>
    <w:div w:id="1667131649">
      <w:bodyDiv w:val="1"/>
      <w:marLeft w:val="0"/>
      <w:marRight w:val="0"/>
      <w:marTop w:val="0"/>
      <w:marBottom w:val="0"/>
      <w:divBdr>
        <w:top w:val="none" w:sz="0" w:space="0" w:color="auto"/>
        <w:left w:val="none" w:sz="0" w:space="0" w:color="auto"/>
        <w:bottom w:val="none" w:sz="0" w:space="0" w:color="auto"/>
        <w:right w:val="none" w:sz="0" w:space="0" w:color="auto"/>
      </w:divBdr>
    </w:div>
    <w:div w:id="1974090607">
      <w:bodyDiv w:val="1"/>
      <w:marLeft w:val="0"/>
      <w:marRight w:val="0"/>
      <w:marTop w:val="0"/>
      <w:marBottom w:val="0"/>
      <w:divBdr>
        <w:top w:val="none" w:sz="0" w:space="0" w:color="auto"/>
        <w:left w:val="none" w:sz="0" w:space="0" w:color="auto"/>
        <w:bottom w:val="none" w:sz="0" w:space="0" w:color="auto"/>
        <w:right w:val="none" w:sz="0" w:space="0" w:color="auto"/>
      </w:divBdr>
    </w:div>
    <w:div w:id="206467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f.gov.s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ras.gov.sg" TargetMode="External"/><Relationship Id="rId4" Type="http://schemas.openxmlformats.org/officeDocument/2006/relationships/settings" Target="settings.xml"/><Relationship Id="rId9" Type="http://schemas.openxmlformats.org/officeDocument/2006/relationships/hyperlink" Target="http://www.mof.gov.sg/MOF-For/Individuals/Supplementary-Retirement-Scheme-S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5F533-F78C-4E4E-93CA-593D0DF3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8422</Words>
  <Characters>48008</Characters>
  <Application>Microsoft Office Word</Application>
  <DocSecurity>2</DocSecurity>
  <Lines>400</Lines>
  <Paragraphs>112</Paragraphs>
  <ScaleCrop>false</ScaleCrop>
  <HeadingPairs>
    <vt:vector size="2" baseType="variant">
      <vt:variant>
        <vt:lpstr>Title</vt:lpstr>
      </vt:variant>
      <vt:variant>
        <vt:i4>1</vt:i4>
      </vt:variant>
    </vt:vector>
  </HeadingPairs>
  <TitlesOfParts>
    <vt:vector size="1" baseType="lpstr">
      <vt:lpstr>SUPPLEMENTARY RETIREMENT SCHEME</vt:lpstr>
    </vt:vector>
  </TitlesOfParts>
  <Company>Singapore Government</Company>
  <LinksUpToDate>false</LinksUpToDate>
  <CharactersWithSpaces>56318</CharactersWithSpaces>
  <SharedDoc>false</SharedDoc>
  <HLinks>
    <vt:vector size="12" baseType="variant">
      <vt:variant>
        <vt:i4>2818099</vt:i4>
      </vt:variant>
      <vt:variant>
        <vt:i4>39</vt:i4>
      </vt:variant>
      <vt:variant>
        <vt:i4>0</vt:i4>
      </vt:variant>
      <vt:variant>
        <vt:i4>5</vt:i4>
      </vt:variant>
      <vt:variant>
        <vt:lpwstr>http://www.iras.gov.sg/</vt:lpwstr>
      </vt:variant>
      <vt:variant>
        <vt:lpwstr/>
      </vt:variant>
      <vt:variant>
        <vt:i4>7143479</vt:i4>
      </vt:variant>
      <vt:variant>
        <vt:i4>36</vt:i4>
      </vt:variant>
      <vt:variant>
        <vt:i4>0</vt:i4>
      </vt:variant>
      <vt:variant>
        <vt:i4>5</vt:i4>
      </vt:variant>
      <vt:variant>
        <vt:lpwstr>http://www.mof.gov.sg/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RETIREMENT SCHEME</dc:title>
  <dc:creator>MOFTE</dc:creator>
  <cp:lastModifiedBy>Daniel TEO (MOF)</cp:lastModifiedBy>
  <cp:revision>12</cp:revision>
  <cp:lastPrinted>2016-12-01T10:17:00Z</cp:lastPrinted>
  <dcterms:created xsi:type="dcterms:W3CDTF">2017-12-05T07:03:00Z</dcterms:created>
  <dcterms:modified xsi:type="dcterms:W3CDTF">2017-12-07T01:48:00Z</dcterms:modified>
</cp:coreProperties>
</file>